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68E9D8B" w14:textId="77777777" w:rsidR="00723ED7" w:rsidRDefault="00000000">
      <w:pPr>
        <w:pStyle w:val="1"/>
      </w:pPr>
      <w:bookmarkStart w:id="0" w:name="_Toc125154119"/>
      <w:r>
        <w:t>Оглавление</w:t>
      </w:r>
      <w:bookmarkEnd w:id="0"/>
    </w:p>
    <w:p w14:paraId="183EA07C" w14:textId="77777777" w:rsidR="00723ED7" w:rsidRDefault="00000000">
      <w:pPr>
        <w:keepNext/>
        <w:keepLines/>
        <w:pBdr>
          <w:top w:val="nil"/>
          <w:left w:val="nil"/>
          <w:bottom w:val="nil"/>
          <w:right w:val="nil"/>
          <w:between w:val="nil"/>
        </w:pBdr>
        <w:spacing w:before="240" w:after="0"/>
        <w:ind w:left="360" w:hanging="360"/>
        <w:rPr>
          <w:rFonts w:ascii="Calibri" w:eastAsia="Calibri" w:hAnsi="Calibri" w:cs="Calibri"/>
          <w:color w:val="2F5496"/>
          <w:sz w:val="32"/>
          <w:szCs w:val="32"/>
        </w:rPr>
      </w:pPr>
      <w:r>
        <w:rPr>
          <w:rFonts w:ascii="Calibri" w:eastAsia="Calibri" w:hAnsi="Calibri" w:cs="Calibri"/>
          <w:color w:val="2F5496"/>
          <w:sz w:val="32"/>
          <w:szCs w:val="32"/>
        </w:rPr>
        <w:t>Оглавление</w:t>
      </w:r>
    </w:p>
    <w:sdt>
      <w:sdtPr>
        <w:id w:val="-37129568"/>
        <w:docPartObj>
          <w:docPartGallery w:val="Table of Contents"/>
          <w:docPartUnique/>
        </w:docPartObj>
      </w:sdtPr>
      <w:sdtContent>
        <w:p w14:paraId="59E89575" w14:textId="5F328FFC" w:rsidR="00335D8E" w:rsidRDefault="00000000">
          <w:pPr>
            <w:pStyle w:val="11"/>
            <w:tabs>
              <w:tab w:val="left" w:pos="480"/>
              <w:tab w:val="right" w:pos="9345"/>
            </w:tabs>
            <w:rPr>
              <w:rFonts w:asciiTheme="minorHAnsi" w:eastAsiaTheme="minorEastAsia" w:hAnsiTheme="minorHAnsi" w:cstheme="minorBidi"/>
              <w:noProof/>
              <w:sz w:val="22"/>
              <w:szCs w:val="22"/>
            </w:rPr>
          </w:pPr>
          <w:r>
            <w:fldChar w:fldCharType="begin"/>
          </w:r>
          <w:r>
            <w:instrText xml:space="preserve"> TOC \h \u \z </w:instrText>
          </w:r>
          <w:r>
            <w:fldChar w:fldCharType="separate"/>
          </w:r>
          <w:hyperlink w:anchor="_Toc125154119" w:history="1">
            <w:r w:rsidR="00335D8E" w:rsidRPr="00D37F70">
              <w:rPr>
                <w:rStyle w:val="a7"/>
                <w:noProof/>
              </w:rPr>
              <w:t>1.</w:t>
            </w:r>
            <w:r w:rsidR="00335D8E">
              <w:rPr>
                <w:rFonts w:asciiTheme="minorHAnsi" w:eastAsiaTheme="minorEastAsia" w:hAnsiTheme="minorHAnsi" w:cstheme="minorBidi"/>
                <w:noProof/>
                <w:sz w:val="22"/>
                <w:szCs w:val="22"/>
              </w:rPr>
              <w:tab/>
            </w:r>
            <w:r w:rsidR="00335D8E" w:rsidRPr="00D37F70">
              <w:rPr>
                <w:rStyle w:val="a7"/>
                <w:noProof/>
              </w:rPr>
              <w:t>Оглавление</w:t>
            </w:r>
            <w:r w:rsidR="00335D8E">
              <w:rPr>
                <w:noProof/>
                <w:webHidden/>
              </w:rPr>
              <w:tab/>
            </w:r>
            <w:r w:rsidR="00335D8E">
              <w:rPr>
                <w:noProof/>
                <w:webHidden/>
              </w:rPr>
              <w:fldChar w:fldCharType="begin"/>
            </w:r>
            <w:r w:rsidR="00335D8E">
              <w:rPr>
                <w:noProof/>
                <w:webHidden/>
              </w:rPr>
              <w:instrText xml:space="preserve"> PAGEREF _Toc125154119 \h </w:instrText>
            </w:r>
            <w:r w:rsidR="00335D8E">
              <w:rPr>
                <w:noProof/>
                <w:webHidden/>
              </w:rPr>
            </w:r>
            <w:r w:rsidR="00335D8E">
              <w:rPr>
                <w:noProof/>
                <w:webHidden/>
              </w:rPr>
              <w:fldChar w:fldCharType="separate"/>
            </w:r>
            <w:r w:rsidR="00335D8E">
              <w:rPr>
                <w:noProof/>
                <w:webHidden/>
              </w:rPr>
              <w:t>1</w:t>
            </w:r>
            <w:r w:rsidR="00335D8E">
              <w:rPr>
                <w:noProof/>
                <w:webHidden/>
              </w:rPr>
              <w:fldChar w:fldCharType="end"/>
            </w:r>
          </w:hyperlink>
        </w:p>
        <w:p w14:paraId="4ABA8F1C" w14:textId="717A92F9" w:rsidR="00335D8E" w:rsidRDefault="00335D8E">
          <w:pPr>
            <w:pStyle w:val="11"/>
            <w:tabs>
              <w:tab w:val="left" w:pos="480"/>
              <w:tab w:val="right" w:pos="9345"/>
            </w:tabs>
            <w:rPr>
              <w:rFonts w:asciiTheme="minorHAnsi" w:eastAsiaTheme="minorEastAsia" w:hAnsiTheme="minorHAnsi" w:cstheme="minorBidi"/>
              <w:noProof/>
              <w:sz w:val="22"/>
              <w:szCs w:val="22"/>
            </w:rPr>
          </w:pPr>
          <w:hyperlink w:anchor="_Toc125154120" w:history="1">
            <w:r w:rsidRPr="00D37F70">
              <w:rPr>
                <w:rStyle w:val="a7"/>
                <w:noProof/>
              </w:rPr>
              <w:t>2.</w:t>
            </w:r>
            <w:r>
              <w:rPr>
                <w:rFonts w:asciiTheme="minorHAnsi" w:eastAsiaTheme="minorEastAsia" w:hAnsiTheme="minorHAnsi" w:cstheme="minorBidi"/>
                <w:noProof/>
                <w:sz w:val="22"/>
                <w:szCs w:val="22"/>
              </w:rPr>
              <w:tab/>
            </w:r>
            <w:r w:rsidRPr="00D37F70">
              <w:rPr>
                <w:rStyle w:val="a7"/>
                <w:noProof/>
              </w:rPr>
              <w:t>Аббревиатуры</w:t>
            </w:r>
            <w:r>
              <w:rPr>
                <w:noProof/>
                <w:webHidden/>
              </w:rPr>
              <w:tab/>
            </w:r>
            <w:r>
              <w:rPr>
                <w:noProof/>
                <w:webHidden/>
              </w:rPr>
              <w:fldChar w:fldCharType="begin"/>
            </w:r>
            <w:r>
              <w:rPr>
                <w:noProof/>
                <w:webHidden/>
              </w:rPr>
              <w:instrText xml:space="preserve"> PAGEREF _Toc125154120 \h </w:instrText>
            </w:r>
            <w:r>
              <w:rPr>
                <w:noProof/>
                <w:webHidden/>
              </w:rPr>
            </w:r>
            <w:r>
              <w:rPr>
                <w:noProof/>
                <w:webHidden/>
              </w:rPr>
              <w:fldChar w:fldCharType="separate"/>
            </w:r>
            <w:r>
              <w:rPr>
                <w:noProof/>
                <w:webHidden/>
              </w:rPr>
              <w:t>4</w:t>
            </w:r>
            <w:r>
              <w:rPr>
                <w:noProof/>
                <w:webHidden/>
              </w:rPr>
              <w:fldChar w:fldCharType="end"/>
            </w:r>
          </w:hyperlink>
        </w:p>
        <w:p w14:paraId="7210FB56" w14:textId="3C0AC230" w:rsidR="00335D8E" w:rsidRDefault="00335D8E">
          <w:pPr>
            <w:pStyle w:val="11"/>
            <w:tabs>
              <w:tab w:val="left" w:pos="480"/>
              <w:tab w:val="right" w:pos="9345"/>
            </w:tabs>
            <w:rPr>
              <w:rFonts w:asciiTheme="minorHAnsi" w:eastAsiaTheme="minorEastAsia" w:hAnsiTheme="minorHAnsi" w:cstheme="minorBidi"/>
              <w:noProof/>
              <w:sz w:val="22"/>
              <w:szCs w:val="22"/>
            </w:rPr>
          </w:pPr>
          <w:hyperlink w:anchor="_Toc125154121" w:history="1">
            <w:r w:rsidRPr="00D37F70">
              <w:rPr>
                <w:rStyle w:val="a7"/>
                <w:noProof/>
              </w:rPr>
              <w:t>3.</w:t>
            </w:r>
            <w:r>
              <w:rPr>
                <w:rFonts w:asciiTheme="minorHAnsi" w:eastAsiaTheme="minorEastAsia" w:hAnsiTheme="minorHAnsi" w:cstheme="minorBidi"/>
                <w:noProof/>
                <w:sz w:val="22"/>
                <w:szCs w:val="22"/>
              </w:rPr>
              <w:tab/>
            </w:r>
            <w:r w:rsidRPr="00D37F70">
              <w:rPr>
                <w:rStyle w:val="a7"/>
                <w:noProof/>
              </w:rPr>
              <w:t>Обзор литературы</w:t>
            </w:r>
            <w:r>
              <w:rPr>
                <w:noProof/>
                <w:webHidden/>
              </w:rPr>
              <w:tab/>
            </w:r>
            <w:r>
              <w:rPr>
                <w:noProof/>
                <w:webHidden/>
              </w:rPr>
              <w:fldChar w:fldCharType="begin"/>
            </w:r>
            <w:r>
              <w:rPr>
                <w:noProof/>
                <w:webHidden/>
              </w:rPr>
              <w:instrText xml:space="preserve"> PAGEREF _Toc125154121 \h </w:instrText>
            </w:r>
            <w:r>
              <w:rPr>
                <w:noProof/>
                <w:webHidden/>
              </w:rPr>
            </w:r>
            <w:r>
              <w:rPr>
                <w:noProof/>
                <w:webHidden/>
              </w:rPr>
              <w:fldChar w:fldCharType="separate"/>
            </w:r>
            <w:r>
              <w:rPr>
                <w:noProof/>
                <w:webHidden/>
              </w:rPr>
              <w:t>5</w:t>
            </w:r>
            <w:r>
              <w:rPr>
                <w:noProof/>
                <w:webHidden/>
              </w:rPr>
              <w:fldChar w:fldCharType="end"/>
            </w:r>
          </w:hyperlink>
        </w:p>
        <w:p w14:paraId="10870E1A" w14:textId="1C6C7C1D" w:rsidR="00335D8E" w:rsidRDefault="00335D8E">
          <w:pPr>
            <w:pStyle w:val="21"/>
            <w:tabs>
              <w:tab w:val="left" w:pos="960"/>
              <w:tab w:val="right" w:pos="9345"/>
            </w:tabs>
            <w:rPr>
              <w:rFonts w:asciiTheme="minorHAnsi" w:eastAsiaTheme="minorEastAsia" w:hAnsiTheme="minorHAnsi" w:cstheme="minorBidi"/>
              <w:noProof/>
              <w:sz w:val="22"/>
              <w:szCs w:val="22"/>
            </w:rPr>
          </w:pPr>
          <w:hyperlink w:anchor="_Toc125154122" w:history="1">
            <w:r w:rsidRPr="00D37F70">
              <w:rPr>
                <w:rStyle w:val="a7"/>
                <w:noProof/>
              </w:rPr>
              <w:t>3.1.</w:t>
            </w:r>
            <w:r>
              <w:rPr>
                <w:rFonts w:asciiTheme="minorHAnsi" w:eastAsiaTheme="minorEastAsia" w:hAnsiTheme="minorHAnsi" w:cstheme="minorBidi"/>
                <w:noProof/>
                <w:sz w:val="22"/>
                <w:szCs w:val="22"/>
              </w:rPr>
              <w:tab/>
            </w:r>
            <w:r w:rsidRPr="00D37F70">
              <w:rPr>
                <w:rStyle w:val="a7"/>
                <w:noProof/>
              </w:rPr>
              <w:t>Сокультивирование клеток как инструмент</w:t>
            </w:r>
            <w:r>
              <w:rPr>
                <w:noProof/>
                <w:webHidden/>
              </w:rPr>
              <w:tab/>
            </w:r>
            <w:r>
              <w:rPr>
                <w:noProof/>
                <w:webHidden/>
              </w:rPr>
              <w:fldChar w:fldCharType="begin"/>
            </w:r>
            <w:r>
              <w:rPr>
                <w:noProof/>
                <w:webHidden/>
              </w:rPr>
              <w:instrText xml:space="preserve"> PAGEREF _Toc125154122 \h </w:instrText>
            </w:r>
            <w:r>
              <w:rPr>
                <w:noProof/>
                <w:webHidden/>
              </w:rPr>
            </w:r>
            <w:r>
              <w:rPr>
                <w:noProof/>
                <w:webHidden/>
              </w:rPr>
              <w:fldChar w:fldCharType="separate"/>
            </w:r>
            <w:r>
              <w:rPr>
                <w:noProof/>
                <w:webHidden/>
              </w:rPr>
              <w:t>5</w:t>
            </w:r>
            <w:r>
              <w:rPr>
                <w:noProof/>
                <w:webHidden/>
              </w:rPr>
              <w:fldChar w:fldCharType="end"/>
            </w:r>
          </w:hyperlink>
        </w:p>
        <w:p w14:paraId="2834B8AA" w14:textId="4A1636AE" w:rsidR="00335D8E" w:rsidRDefault="00335D8E">
          <w:pPr>
            <w:pStyle w:val="21"/>
            <w:tabs>
              <w:tab w:val="left" w:pos="960"/>
              <w:tab w:val="right" w:pos="9345"/>
            </w:tabs>
            <w:rPr>
              <w:rFonts w:asciiTheme="minorHAnsi" w:eastAsiaTheme="minorEastAsia" w:hAnsiTheme="minorHAnsi" w:cstheme="minorBidi"/>
              <w:noProof/>
              <w:sz w:val="22"/>
              <w:szCs w:val="22"/>
            </w:rPr>
          </w:pPr>
          <w:hyperlink w:anchor="_Toc125154123" w:history="1">
            <w:r w:rsidRPr="00D37F70">
              <w:rPr>
                <w:rStyle w:val="a7"/>
                <w:noProof/>
              </w:rPr>
              <w:t>3.2.</w:t>
            </w:r>
            <w:r>
              <w:rPr>
                <w:rFonts w:asciiTheme="minorHAnsi" w:eastAsiaTheme="minorEastAsia" w:hAnsiTheme="minorHAnsi" w:cstheme="minorBidi"/>
                <w:noProof/>
                <w:sz w:val="22"/>
                <w:szCs w:val="22"/>
              </w:rPr>
              <w:tab/>
            </w:r>
            <w:r w:rsidRPr="00D37F70">
              <w:rPr>
                <w:rStyle w:val="a7"/>
                <w:noProof/>
              </w:rPr>
              <w:t>Скаффолды</w:t>
            </w:r>
            <w:r>
              <w:rPr>
                <w:noProof/>
                <w:webHidden/>
              </w:rPr>
              <w:tab/>
            </w:r>
            <w:r>
              <w:rPr>
                <w:noProof/>
                <w:webHidden/>
              </w:rPr>
              <w:fldChar w:fldCharType="begin"/>
            </w:r>
            <w:r>
              <w:rPr>
                <w:noProof/>
                <w:webHidden/>
              </w:rPr>
              <w:instrText xml:space="preserve"> PAGEREF _Toc125154123 \h </w:instrText>
            </w:r>
            <w:r>
              <w:rPr>
                <w:noProof/>
                <w:webHidden/>
              </w:rPr>
            </w:r>
            <w:r>
              <w:rPr>
                <w:noProof/>
                <w:webHidden/>
              </w:rPr>
              <w:fldChar w:fldCharType="separate"/>
            </w:r>
            <w:r>
              <w:rPr>
                <w:noProof/>
                <w:webHidden/>
              </w:rPr>
              <w:t>6</w:t>
            </w:r>
            <w:r>
              <w:rPr>
                <w:noProof/>
                <w:webHidden/>
              </w:rPr>
              <w:fldChar w:fldCharType="end"/>
            </w:r>
          </w:hyperlink>
        </w:p>
        <w:p w14:paraId="099D1499" w14:textId="05C6F84E"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24" w:history="1">
            <w:r w:rsidRPr="00D37F70">
              <w:rPr>
                <w:rStyle w:val="a7"/>
                <w:noProof/>
              </w:rPr>
              <w:t>3.2.1.</w:t>
            </w:r>
            <w:r>
              <w:rPr>
                <w:rFonts w:asciiTheme="minorHAnsi" w:eastAsiaTheme="minorEastAsia" w:hAnsiTheme="minorHAnsi" w:cstheme="minorBidi"/>
                <w:noProof/>
                <w:sz w:val="22"/>
                <w:szCs w:val="22"/>
              </w:rPr>
              <w:tab/>
            </w:r>
            <w:r w:rsidRPr="00D37F70">
              <w:rPr>
                <w:rStyle w:val="a7"/>
                <w:noProof/>
              </w:rPr>
              <w:t>Методы конъюгации белков</w:t>
            </w:r>
            <w:r>
              <w:rPr>
                <w:noProof/>
                <w:webHidden/>
              </w:rPr>
              <w:tab/>
            </w:r>
            <w:r>
              <w:rPr>
                <w:noProof/>
                <w:webHidden/>
              </w:rPr>
              <w:fldChar w:fldCharType="begin"/>
            </w:r>
            <w:r>
              <w:rPr>
                <w:noProof/>
                <w:webHidden/>
              </w:rPr>
              <w:instrText xml:space="preserve"> PAGEREF _Toc125154124 \h </w:instrText>
            </w:r>
            <w:r>
              <w:rPr>
                <w:noProof/>
                <w:webHidden/>
              </w:rPr>
            </w:r>
            <w:r>
              <w:rPr>
                <w:noProof/>
                <w:webHidden/>
              </w:rPr>
              <w:fldChar w:fldCharType="separate"/>
            </w:r>
            <w:r>
              <w:rPr>
                <w:noProof/>
                <w:webHidden/>
              </w:rPr>
              <w:t>6</w:t>
            </w:r>
            <w:r>
              <w:rPr>
                <w:noProof/>
                <w:webHidden/>
              </w:rPr>
              <w:fldChar w:fldCharType="end"/>
            </w:r>
          </w:hyperlink>
        </w:p>
        <w:p w14:paraId="6A2BE5F4" w14:textId="6120703D"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25" w:history="1">
            <w:r w:rsidRPr="00D37F70">
              <w:rPr>
                <w:rStyle w:val="a7"/>
                <w:noProof/>
              </w:rPr>
              <w:t>3.2.2.</w:t>
            </w:r>
            <w:r>
              <w:rPr>
                <w:rFonts w:asciiTheme="minorHAnsi" w:eastAsiaTheme="minorEastAsia" w:hAnsiTheme="minorHAnsi" w:cstheme="minorBidi"/>
                <w:noProof/>
                <w:sz w:val="22"/>
                <w:szCs w:val="22"/>
              </w:rPr>
              <w:tab/>
            </w:r>
            <w:r w:rsidRPr="00D37F70">
              <w:rPr>
                <w:rStyle w:val="a7"/>
                <w:noProof/>
                <w:lang w:val="en-US"/>
              </w:rPr>
              <w:t xml:space="preserve">EDC </w:t>
            </w:r>
            <w:r w:rsidRPr="00D37F70">
              <w:rPr>
                <w:rStyle w:val="a7"/>
                <w:noProof/>
              </w:rPr>
              <w:t>коньюгация</w:t>
            </w:r>
            <w:r>
              <w:rPr>
                <w:noProof/>
                <w:webHidden/>
              </w:rPr>
              <w:tab/>
            </w:r>
            <w:r>
              <w:rPr>
                <w:noProof/>
                <w:webHidden/>
              </w:rPr>
              <w:fldChar w:fldCharType="begin"/>
            </w:r>
            <w:r>
              <w:rPr>
                <w:noProof/>
                <w:webHidden/>
              </w:rPr>
              <w:instrText xml:space="preserve"> PAGEREF _Toc125154125 \h </w:instrText>
            </w:r>
            <w:r>
              <w:rPr>
                <w:noProof/>
                <w:webHidden/>
              </w:rPr>
            </w:r>
            <w:r>
              <w:rPr>
                <w:noProof/>
                <w:webHidden/>
              </w:rPr>
              <w:fldChar w:fldCharType="separate"/>
            </w:r>
            <w:r>
              <w:rPr>
                <w:noProof/>
                <w:webHidden/>
              </w:rPr>
              <w:t>6</w:t>
            </w:r>
            <w:r>
              <w:rPr>
                <w:noProof/>
                <w:webHidden/>
              </w:rPr>
              <w:fldChar w:fldCharType="end"/>
            </w:r>
          </w:hyperlink>
        </w:p>
        <w:p w14:paraId="3121C092" w14:textId="6B75D710" w:rsidR="00335D8E" w:rsidRDefault="00335D8E">
          <w:pPr>
            <w:pStyle w:val="21"/>
            <w:tabs>
              <w:tab w:val="left" w:pos="960"/>
              <w:tab w:val="right" w:pos="9345"/>
            </w:tabs>
            <w:rPr>
              <w:rFonts w:asciiTheme="minorHAnsi" w:eastAsiaTheme="minorEastAsia" w:hAnsiTheme="minorHAnsi" w:cstheme="minorBidi"/>
              <w:noProof/>
              <w:sz w:val="22"/>
              <w:szCs w:val="22"/>
            </w:rPr>
          </w:pPr>
          <w:hyperlink w:anchor="_Toc125154126" w:history="1">
            <w:r w:rsidRPr="00D37F70">
              <w:rPr>
                <w:rStyle w:val="a7"/>
                <w:noProof/>
              </w:rPr>
              <w:t>3.3.</w:t>
            </w:r>
            <w:r>
              <w:rPr>
                <w:rFonts w:asciiTheme="minorHAnsi" w:eastAsiaTheme="minorEastAsia" w:hAnsiTheme="minorHAnsi" w:cstheme="minorBidi"/>
                <w:noProof/>
                <w:sz w:val="22"/>
                <w:szCs w:val="22"/>
              </w:rPr>
              <w:tab/>
            </w:r>
            <w:r w:rsidRPr="00D37F70">
              <w:rPr>
                <w:rStyle w:val="a7"/>
                <w:noProof/>
              </w:rPr>
              <w:t>3d печать в биологической лаборатории</w:t>
            </w:r>
            <w:r>
              <w:rPr>
                <w:noProof/>
                <w:webHidden/>
              </w:rPr>
              <w:tab/>
            </w:r>
            <w:r>
              <w:rPr>
                <w:noProof/>
                <w:webHidden/>
              </w:rPr>
              <w:fldChar w:fldCharType="begin"/>
            </w:r>
            <w:r>
              <w:rPr>
                <w:noProof/>
                <w:webHidden/>
              </w:rPr>
              <w:instrText xml:space="preserve"> PAGEREF _Toc125154126 \h </w:instrText>
            </w:r>
            <w:r>
              <w:rPr>
                <w:noProof/>
                <w:webHidden/>
              </w:rPr>
            </w:r>
            <w:r>
              <w:rPr>
                <w:noProof/>
                <w:webHidden/>
              </w:rPr>
              <w:fldChar w:fldCharType="separate"/>
            </w:r>
            <w:r>
              <w:rPr>
                <w:noProof/>
                <w:webHidden/>
              </w:rPr>
              <w:t>7</w:t>
            </w:r>
            <w:r>
              <w:rPr>
                <w:noProof/>
                <w:webHidden/>
              </w:rPr>
              <w:fldChar w:fldCharType="end"/>
            </w:r>
          </w:hyperlink>
        </w:p>
        <w:p w14:paraId="76E56F56" w14:textId="3BD88EAA" w:rsidR="00335D8E" w:rsidRDefault="00335D8E">
          <w:pPr>
            <w:pStyle w:val="11"/>
            <w:tabs>
              <w:tab w:val="left" w:pos="480"/>
              <w:tab w:val="right" w:pos="9345"/>
            </w:tabs>
            <w:rPr>
              <w:rFonts w:asciiTheme="minorHAnsi" w:eastAsiaTheme="minorEastAsia" w:hAnsiTheme="minorHAnsi" w:cstheme="minorBidi"/>
              <w:noProof/>
              <w:sz w:val="22"/>
              <w:szCs w:val="22"/>
            </w:rPr>
          </w:pPr>
          <w:hyperlink w:anchor="_Toc125154127" w:history="1">
            <w:r w:rsidRPr="00D37F70">
              <w:rPr>
                <w:rStyle w:val="a7"/>
                <w:noProof/>
              </w:rPr>
              <w:t>4.</w:t>
            </w:r>
            <w:r>
              <w:rPr>
                <w:rFonts w:asciiTheme="minorHAnsi" w:eastAsiaTheme="minorEastAsia" w:hAnsiTheme="minorHAnsi" w:cstheme="minorBidi"/>
                <w:noProof/>
                <w:sz w:val="22"/>
                <w:szCs w:val="22"/>
              </w:rPr>
              <w:tab/>
            </w:r>
            <w:r w:rsidRPr="00D37F70">
              <w:rPr>
                <w:rStyle w:val="a7"/>
                <w:noProof/>
              </w:rPr>
              <w:t>Цель и задачи работы</w:t>
            </w:r>
            <w:r>
              <w:rPr>
                <w:noProof/>
                <w:webHidden/>
              </w:rPr>
              <w:tab/>
            </w:r>
            <w:r>
              <w:rPr>
                <w:noProof/>
                <w:webHidden/>
              </w:rPr>
              <w:fldChar w:fldCharType="begin"/>
            </w:r>
            <w:r>
              <w:rPr>
                <w:noProof/>
                <w:webHidden/>
              </w:rPr>
              <w:instrText xml:space="preserve"> PAGEREF _Toc125154127 \h </w:instrText>
            </w:r>
            <w:r>
              <w:rPr>
                <w:noProof/>
                <w:webHidden/>
              </w:rPr>
            </w:r>
            <w:r>
              <w:rPr>
                <w:noProof/>
                <w:webHidden/>
              </w:rPr>
              <w:fldChar w:fldCharType="separate"/>
            </w:r>
            <w:r>
              <w:rPr>
                <w:noProof/>
                <w:webHidden/>
              </w:rPr>
              <w:t>9</w:t>
            </w:r>
            <w:r>
              <w:rPr>
                <w:noProof/>
                <w:webHidden/>
              </w:rPr>
              <w:fldChar w:fldCharType="end"/>
            </w:r>
          </w:hyperlink>
        </w:p>
        <w:p w14:paraId="5AED2F53" w14:textId="68BE3F03" w:rsidR="00335D8E" w:rsidRDefault="00335D8E">
          <w:pPr>
            <w:pStyle w:val="11"/>
            <w:tabs>
              <w:tab w:val="left" w:pos="480"/>
              <w:tab w:val="right" w:pos="9345"/>
            </w:tabs>
            <w:rPr>
              <w:rFonts w:asciiTheme="minorHAnsi" w:eastAsiaTheme="minorEastAsia" w:hAnsiTheme="minorHAnsi" w:cstheme="minorBidi"/>
              <w:noProof/>
              <w:sz w:val="22"/>
              <w:szCs w:val="22"/>
            </w:rPr>
          </w:pPr>
          <w:hyperlink w:anchor="_Toc125154128" w:history="1">
            <w:r w:rsidRPr="00D37F70">
              <w:rPr>
                <w:rStyle w:val="a7"/>
                <w:noProof/>
              </w:rPr>
              <w:t>5.</w:t>
            </w:r>
            <w:r>
              <w:rPr>
                <w:rFonts w:asciiTheme="minorHAnsi" w:eastAsiaTheme="minorEastAsia" w:hAnsiTheme="minorHAnsi" w:cstheme="minorBidi"/>
                <w:noProof/>
                <w:sz w:val="22"/>
                <w:szCs w:val="22"/>
              </w:rPr>
              <w:tab/>
            </w:r>
            <w:r w:rsidRPr="00D37F70">
              <w:rPr>
                <w:rStyle w:val="a7"/>
                <w:noProof/>
              </w:rPr>
              <w:t>Материалы и методы</w:t>
            </w:r>
            <w:r>
              <w:rPr>
                <w:noProof/>
                <w:webHidden/>
              </w:rPr>
              <w:tab/>
            </w:r>
            <w:r>
              <w:rPr>
                <w:noProof/>
                <w:webHidden/>
              </w:rPr>
              <w:fldChar w:fldCharType="begin"/>
            </w:r>
            <w:r>
              <w:rPr>
                <w:noProof/>
                <w:webHidden/>
              </w:rPr>
              <w:instrText xml:space="preserve"> PAGEREF _Toc125154128 \h </w:instrText>
            </w:r>
            <w:r>
              <w:rPr>
                <w:noProof/>
                <w:webHidden/>
              </w:rPr>
            </w:r>
            <w:r>
              <w:rPr>
                <w:noProof/>
                <w:webHidden/>
              </w:rPr>
              <w:fldChar w:fldCharType="separate"/>
            </w:r>
            <w:r>
              <w:rPr>
                <w:noProof/>
                <w:webHidden/>
              </w:rPr>
              <w:t>10</w:t>
            </w:r>
            <w:r>
              <w:rPr>
                <w:noProof/>
                <w:webHidden/>
              </w:rPr>
              <w:fldChar w:fldCharType="end"/>
            </w:r>
          </w:hyperlink>
        </w:p>
        <w:p w14:paraId="583D715F" w14:textId="1398E4A3" w:rsidR="00335D8E" w:rsidRDefault="00335D8E">
          <w:pPr>
            <w:pStyle w:val="21"/>
            <w:tabs>
              <w:tab w:val="left" w:pos="960"/>
              <w:tab w:val="right" w:pos="9345"/>
            </w:tabs>
            <w:rPr>
              <w:rFonts w:asciiTheme="minorHAnsi" w:eastAsiaTheme="minorEastAsia" w:hAnsiTheme="minorHAnsi" w:cstheme="minorBidi"/>
              <w:noProof/>
              <w:sz w:val="22"/>
              <w:szCs w:val="22"/>
            </w:rPr>
          </w:pPr>
          <w:hyperlink w:anchor="_Toc125154129" w:history="1">
            <w:r w:rsidRPr="00D37F70">
              <w:rPr>
                <w:rStyle w:val="a7"/>
                <w:noProof/>
              </w:rPr>
              <w:t>5.1.</w:t>
            </w:r>
            <w:r>
              <w:rPr>
                <w:rFonts w:asciiTheme="minorHAnsi" w:eastAsiaTheme="minorEastAsia" w:hAnsiTheme="minorHAnsi" w:cstheme="minorBidi"/>
                <w:noProof/>
                <w:sz w:val="22"/>
                <w:szCs w:val="22"/>
              </w:rPr>
              <w:tab/>
            </w:r>
            <w:r w:rsidRPr="00D37F70">
              <w:rPr>
                <w:rStyle w:val="a7"/>
                <w:noProof/>
              </w:rPr>
              <w:t>Синтез и модификация магнитных наночастиц</w:t>
            </w:r>
            <w:r>
              <w:rPr>
                <w:noProof/>
                <w:webHidden/>
              </w:rPr>
              <w:tab/>
            </w:r>
            <w:r>
              <w:rPr>
                <w:noProof/>
                <w:webHidden/>
              </w:rPr>
              <w:fldChar w:fldCharType="begin"/>
            </w:r>
            <w:r>
              <w:rPr>
                <w:noProof/>
                <w:webHidden/>
              </w:rPr>
              <w:instrText xml:space="preserve"> PAGEREF _Toc125154129 \h </w:instrText>
            </w:r>
            <w:r>
              <w:rPr>
                <w:noProof/>
                <w:webHidden/>
              </w:rPr>
            </w:r>
            <w:r>
              <w:rPr>
                <w:noProof/>
                <w:webHidden/>
              </w:rPr>
              <w:fldChar w:fldCharType="separate"/>
            </w:r>
            <w:r>
              <w:rPr>
                <w:noProof/>
                <w:webHidden/>
              </w:rPr>
              <w:t>10</w:t>
            </w:r>
            <w:r>
              <w:rPr>
                <w:noProof/>
                <w:webHidden/>
              </w:rPr>
              <w:fldChar w:fldCharType="end"/>
            </w:r>
          </w:hyperlink>
        </w:p>
        <w:p w14:paraId="48332AC5" w14:textId="5D761B3F"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30" w:history="1">
            <w:r w:rsidRPr="00D37F70">
              <w:rPr>
                <w:rStyle w:val="a7"/>
                <w:noProof/>
              </w:rPr>
              <w:t>5.1.1.</w:t>
            </w:r>
            <w:r>
              <w:rPr>
                <w:rFonts w:asciiTheme="minorHAnsi" w:eastAsiaTheme="minorEastAsia" w:hAnsiTheme="minorHAnsi" w:cstheme="minorBidi"/>
                <w:noProof/>
                <w:sz w:val="22"/>
                <w:szCs w:val="22"/>
              </w:rPr>
              <w:tab/>
            </w:r>
            <w:r w:rsidRPr="00D37F70">
              <w:rPr>
                <w:rStyle w:val="a7"/>
                <w:noProof/>
              </w:rPr>
              <w:t>Газофазный синтез магнитных наночастиц</w:t>
            </w:r>
            <w:r>
              <w:rPr>
                <w:noProof/>
                <w:webHidden/>
              </w:rPr>
              <w:tab/>
            </w:r>
            <w:r>
              <w:rPr>
                <w:noProof/>
                <w:webHidden/>
              </w:rPr>
              <w:fldChar w:fldCharType="begin"/>
            </w:r>
            <w:r>
              <w:rPr>
                <w:noProof/>
                <w:webHidden/>
              </w:rPr>
              <w:instrText xml:space="preserve"> PAGEREF _Toc125154130 \h </w:instrText>
            </w:r>
            <w:r>
              <w:rPr>
                <w:noProof/>
                <w:webHidden/>
              </w:rPr>
            </w:r>
            <w:r>
              <w:rPr>
                <w:noProof/>
                <w:webHidden/>
              </w:rPr>
              <w:fldChar w:fldCharType="separate"/>
            </w:r>
            <w:r>
              <w:rPr>
                <w:noProof/>
                <w:webHidden/>
              </w:rPr>
              <w:t>10</w:t>
            </w:r>
            <w:r>
              <w:rPr>
                <w:noProof/>
                <w:webHidden/>
              </w:rPr>
              <w:fldChar w:fldCharType="end"/>
            </w:r>
          </w:hyperlink>
        </w:p>
        <w:p w14:paraId="6DFC9890" w14:textId="2D53005A"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31" w:history="1">
            <w:r w:rsidRPr="00D37F70">
              <w:rPr>
                <w:rStyle w:val="a7"/>
                <w:noProof/>
              </w:rPr>
              <w:t>5.1.2.</w:t>
            </w:r>
            <w:r>
              <w:rPr>
                <w:rFonts w:asciiTheme="minorHAnsi" w:eastAsiaTheme="minorEastAsia" w:hAnsiTheme="minorHAnsi" w:cstheme="minorBidi"/>
                <w:noProof/>
                <w:sz w:val="22"/>
                <w:szCs w:val="22"/>
              </w:rPr>
              <w:tab/>
            </w:r>
            <w:r w:rsidRPr="00D37F70">
              <w:rPr>
                <w:rStyle w:val="a7"/>
                <w:noProof/>
              </w:rPr>
              <w:t>Модификация поверхности наночастиц</w:t>
            </w:r>
            <w:r>
              <w:rPr>
                <w:noProof/>
                <w:webHidden/>
              </w:rPr>
              <w:tab/>
            </w:r>
            <w:r>
              <w:rPr>
                <w:noProof/>
                <w:webHidden/>
              </w:rPr>
              <w:fldChar w:fldCharType="begin"/>
            </w:r>
            <w:r>
              <w:rPr>
                <w:noProof/>
                <w:webHidden/>
              </w:rPr>
              <w:instrText xml:space="preserve"> PAGEREF _Toc125154131 \h </w:instrText>
            </w:r>
            <w:r>
              <w:rPr>
                <w:noProof/>
                <w:webHidden/>
              </w:rPr>
            </w:r>
            <w:r>
              <w:rPr>
                <w:noProof/>
                <w:webHidden/>
              </w:rPr>
              <w:fldChar w:fldCharType="separate"/>
            </w:r>
            <w:r>
              <w:rPr>
                <w:noProof/>
                <w:webHidden/>
              </w:rPr>
              <w:t>11</w:t>
            </w:r>
            <w:r>
              <w:rPr>
                <w:noProof/>
                <w:webHidden/>
              </w:rPr>
              <w:fldChar w:fldCharType="end"/>
            </w:r>
          </w:hyperlink>
        </w:p>
        <w:p w14:paraId="0E75B3B8" w14:textId="77880E80"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32" w:history="1">
            <w:r w:rsidRPr="00D37F70">
              <w:rPr>
                <w:rStyle w:val="a7"/>
                <w:noProof/>
              </w:rPr>
              <w:t>5.1.3.</w:t>
            </w:r>
            <w:r>
              <w:rPr>
                <w:rFonts w:asciiTheme="minorHAnsi" w:eastAsiaTheme="minorEastAsia" w:hAnsiTheme="minorHAnsi" w:cstheme="minorBidi"/>
                <w:noProof/>
                <w:sz w:val="22"/>
                <w:szCs w:val="22"/>
              </w:rPr>
              <w:tab/>
            </w:r>
            <w:r w:rsidRPr="00D37F70">
              <w:rPr>
                <w:rStyle w:val="a7"/>
                <w:noProof/>
              </w:rPr>
              <w:t>Характеризация наночастиц</w:t>
            </w:r>
            <w:r>
              <w:rPr>
                <w:noProof/>
                <w:webHidden/>
              </w:rPr>
              <w:tab/>
            </w:r>
            <w:r>
              <w:rPr>
                <w:noProof/>
                <w:webHidden/>
              </w:rPr>
              <w:fldChar w:fldCharType="begin"/>
            </w:r>
            <w:r>
              <w:rPr>
                <w:noProof/>
                <w:webHidden/>
              </w:rPr>
              <w:instrText xml:space="preserve"> PAGEREF _Toc125154132 \h </w:instrText>
            </w:r>
            <w:r>
              <w:rPr>
                <w:noProof/>
                <w:webHidden/>
              </w:rPr>
            </w:r>
            <w:r>
              <w:rPr>
                <w:noProof/>
                <w:webHidden/>
              </w:rPr>
              <w:fldChar w:fldCharType="separate"/>
            </w:r>
            <w:r>
              <w:rPr>
                <w:noProof/>
                <w:webHidden/>
              </w:rPr>
              <w:t>11</w:t>
            </w:r>
            <w:r>
              <w:rPr>
                <w:noProof/>
                <w:webHidden/>
              </w:rPr>
              <w:fldChar w:fldCharType="end"/>
            </w:r>
          </w:hyperlink>
        </w:p>
        <w:p w14:paraId="547C406E" w14:textId="58545C75" w:rsidR="00335D8E" w:rsidRDefault="00335D8E">
          <w:pPr>
            <w:pStyle w:val="21"/>
            <w:tabs>
              <w:tab w:val="left" w:pos="960"/>
              <w:tab w:val="right" w:pos="9345"/>
            </w:tabs>
            <w:rPr>
              <w:rFonts w:asciiTheme="minorHAnsi" w:eastAsiaTheme="minorEastAsia" w:hAnsiTheme="minorHAnsi" w:cstheme="minorBidi"/>
              <w:noProof/>
              <w:sz w:val="22"/>
              <w:szCs w:val="22"/>
            </w:rPr>
          </w:pPr>
          <w:hyperlink w:anchor="_Toc125154133" w:history="1">
            <w:r w:rsidRPr="00D37F70">
              <w:rPr>
                <w:rStyle w:val="a7"/>
                <w:noProof/>
              </w:rPr>
              <w:t>5.2.</w:t>
            </w:r>
            <w:r>
              <w:rPr>
                <w:rFonts w:asciiTheme="minorHAnsi" w:eastAsiaTheme="minorEastAsia" w:hAnsiTheme="minorHAnsi" w:cstheme="minorBidi"/>
                <w:noProof/>
                <w:sz w:val="22"/>
                <w:szCs w:val="22"/>
              </w:rPr>
              <w:tab/>
            </w:r>
            <w:r w:rsidRPr="00D37F70">
              <w:rPr>
                <w:rStyle w:val="a7"/>
                <w:noProof/>
              </w:rPr>
              <w:t>Изготовление мембран</w:t>
            </w:r>
            <w:r>
              <w:rPr>
                <w:noProof/>
                <w:webHidden/>
              </w:rPr>
              <w:tab/>
            </w:r>
            <w:r>
              <w:rPr>
                <w:noProof/>
                <w:webHidden/>
              </w:rPr>
              <w:fldChar w:fldCharType="begin"/>
            </w:r>
            <w:r>
              <w:rPr>
                <w:noProof/>
                <w:webHidden/>
              </w:rPr>
              <w:instrText xml:space="preserve"> PAGEREF _Toc125154133 \h </w:instrText>
            </w:r>
            <w:r>
              <w:rPr>
                <w:noProof/>
                <w:webHidden/>
              </w:rPr>
            </w:r>
            <w:r>
              <w:rPr>
                <w:noProof/>
                <w:webHidden/>
              </w:rPr>
              <w:fldChar w:fldCharType="separate"/>
            </w:r>
            <w:r>
              <w:rPr>
                <w:noProof/>
                <w:webHidden/>
              </w:rPr>
              <w:t>11</w:t>
            </w:r>
            <w:r>
              <w:rPr>
                <w:noProof/>
                <w:webHidden/>
              </w:rPr>
              <w:fldChar w:fldCharType="end"/>
            </w:r>
          </w:hyperlink>
        </w:p>
        <w:p w14:paraId="3DC0AAB5" w14:textId="7B2A7A06"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34" w:history="1">
            <w:r w:rsidRPr="00D37F70">
              <w:rPr>
                <w:rStyle w:val="a7"/>
                <w:noProof/>
              </w:rPr>
              <w:t>5.2.1.</w:t>
            </w:r>
            <w:r>
              <w:rPr>
                <w:rFonts w:asciiTheme="minorHAnsi" w:eastAsiaTheme="minorEastAsia" w:hAnsiTheme="minorHAnsi" w:cstheme="minorBidi"/>
                <w:noProof/>
                <w:sz w:val="22"/>
                <w:szCs w:val="22"/>
              </w:rPr>
              <w:tab/>
            </w:r>
            <w:r w:rsidRPr="00D37F70">
              <w:rPr>
                <w:rStyle w:val="a7"/>
                <w:noProof/>
              </w:rPr>
              <w:t>Изготовление первичных форм</w:t>
            </w:r>
            <w:r>
              <w:rPr>
                <w:noProof/>
                <w:webHidden/>
              </w:rPr>
              <w:tab/>
            </w:r>
            <w:r>
              <w:rPr>
                <w:noProof/>
                <w:webHidden/>
              </w:rPr>
              <w:fldChar w:fldCharType="begin"/>
            </w:r>
            <w:r>
              <w:rPr>
                <w:noProof/>
                <w:webHidden/>
              </w:rPr>
              <w:instrText xml:space="preserve"> PAGEREF _Toc125154134 \h </w:instrText>
            </w:r>
            <w:r>
              <w:rPr>
                <w:noProof/>
                <w:webHidden/>
              </w:rPr>
            </w:r>
            <w:r>
              <w:rPr>
                <w:noProof/>
                <w:webHidden/>
              </w:rPr>
              <w:fldChar w:fldCharType="separate"/>
            </w:r>
            <w:r>
              <w:rPr>
                <w:noProof/>
                <w:webHidden/>
              </w:rPr>
              <w:t>11</w:t>
            </w:r>
            <w:r>
              <w:rPr>
                <w:noProof/>
                <w:webHidden/>
              </w:rPr>
              <w:fldChar w:fldCharType="end"/>
            </w:r>
          </w:hyperlink>
        </w:p>
        <w:p w14:paraId="2361A711" w14:textId="6AC29114"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35" w:history="1">
            <w:r w:rsidRPr="00D37F70">
              <w:rPr>
                <w:rStyle w:val="a7"/>
                <w:noProof/>
              </w:rPr>
              <w:t>5.2.2.</w:t>
            </w:r>
            <w:r>
              <w:rPr>
                <w:rFonts w:asciiTheme="minorHAnsi" w:eastAsiaTheme="minorEastAsia" w:hAnsiTheme="minorHAnsi" w:cstheme="minorBidi"/>
                <w:noProof/>
                <w:sz w:val="22"/>
                <w:szCs w:val="22"/>
              </w:rPr>
              <w:tab/>
            </w:r>
            <w:r w:rsidRPr="00D37F70">
              <w:rPr>
                <w:rStyle w:val="a7"/>
                <w:noProof/>
              </w:rPr>
              <w:t>Изготовление вторичных форм</w:t>
            </w:r>
            <w:r>
              <w:rPr>
                <w:noProof/>
                <w:webHidden/>
              </w:rPr>
              <w:tab/>
            </w:r>
            <w:r>
              <w:rPr>
                <w:noProof/>
                <w:webHidden/>
              </w:rPr>
              <w:fldChar w:fldCharType="begin"/>
            </w:r>
            <w:r>
              <w:rPr>
                <w:noProof/>
                <w:webHidden/>
              </w:rPr>
              <w:instrText xml:space="preserve"> PAGEREF _Toc125154135 \h </w:instrText>
            </w:r>
            <w:r>
              <w:rPr>
                <w:noProof/>
                <w:webHidden/>
              </w:rPr>
            </w:r>
            <w:r>
              <w:rPr>
                <w:noProof/>
                <w:webHidden/>
              </w:rPr>
              <w:fldChar w:fldCharType="separate"/>
            </w:r>
            <w:r>
              <w:rPr>
                <w:noProof/>
                <w:webHidden/>
              </w:rPr>
              <w:t>12</w:t>
            </w:r>
            <w:r>
              <w:rPr>
                <w:noProof/>
                <w:webHidden/>
              </w:rPr>
              <w:fldChar w:fldCharType="end"/>
            </w:r>
          </w:hyperlink>
        </w:p>
        <w:p w14:paraId="7452EB53" w14:textId="6227345E"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36" w:history="1">
            <w:r w:rsidRPr="00D37F70">
              <w:rPr>
                <w:rStyle w:val="a7"/>
                <w:noProof/>
              </w:rPr>
              <w:t>5.2.3.</w:t>
            </w:r>
            <w:r>
              <w:rPr>
                <w:rFonts w:asciiTheme="minorHAnsi" w:eastAsiaTheme="minorEastAsia" w:hAnsiTheme="minorHAnsi" w:cstheme="minorBidi"/>
                <w:noProof/>
                <w:sz w:val="22"/>
                <w:szCs w:val="22"/>
              </w:rPr>
              <w:tab/>
            </w:r>
            <w:r w:rsidRPr="00D37F70">
              <w:rPr>
                <w:rStyle w:val="a7"/>
                <w:noProof/>
              </w:rPr>
              <w:t>Изготовление белковых мембран</w:t>
            </w:r>
            <w:r>
              <w:rPr>
                <w:noProof/>
                <w:webHidden/>
              </w:rPr>
              <w:tab/>
            </w:r>
            <w:r>
              <w:rPr>
                <w:noProof/>
                <w:webHidden/>
              </w:rPr>
              <w:fldChar w:fldCharType="begin"/>
            </w:r>
            <w:r>
              <w:rPr>
                <w:noProof/>
                <w:webHidden/>
              </w:rPr>
              <w:instrText xml:space="preserve"> PAGEREF _Toc125154136 \h </w:instrText>
            </w:r>
            <w:r>
              <w:rPr>
                <w:noProof/>
                <w:webHidden/>
              </w:rPr>
            </w:r>
            <w:r>
              <w:rPr>
                <w:noProof/>
                <w:webHidden/>
              </w:rPr>
              <w:fldChar w:fldCharType="separate"/>
            </w:r>
            <w:r>
              <w:rPr>
                <w:noProof/>
                <w:webHidden/>
              </w:rPr>
              <w:t>12</w:t>
            </w:r>
            <w:r>
              <w:rPr>
                <w:noProof/>
                <w:webHidden/>
              </w:rPr>
              <w:fldChar w:fldCharType="end"/>
            </w:r>
          </w:hyperlink>
        </w:p>
        <w:p w14:paraId="2C1AB92D" w14:textId="5D50DEC5" w:rsidR="00335D8E" w:rsidRDefault="00335D8E">
          <w:pPr>
            <w:pStyle w:val="41"/>
            <w:tabs>
              <w:tab w:val="left" w:pos="1760"/>
              <w:tab w:val="right" w:pos="9345"/>
            </w:tabs>
            <w:rPr>
              <w:rFonts w:asciiTheme="minorHAnsi" w:eastAsiaTheme="minorEastAsia" w:hAnsiTheme="minorHAnsi" w:cstheme="minorBidi"/>
              <w:noProof/>
              <w:sz w:val="22"/>
              <w:szCs w:val="22"/>
            </w:rPr>
          </w:pPr>
          <w:hyperlink w:anchor="_Toc125154137" w:history="1">
            <w:r w:rsidRPr="00D37F70">
              <w:rPr>
                <w:rStyle w:val="a7"/>
                <w:noProof/>
              </w:rPr>
              <w:t>5.2.3.1.</w:t>
            </w:r>
            <w:r>
              <w:rPr>
                <w:rFonts w:asciiTheme="minorHAnsi" w:eastAsiaTheme="minorEastAsia" w:hAnsiTheme="minorHAnsi" w:cstheme="minorBidi"/>
                <w:noProof/>
                <w:sz w:val="22"/>
                <w:szCs w:val="22"/>
              </w:rPr>
              <w:tab/>
            </w:r>
            <w:r w:rsidRPr="00D37F70">
              <w:rPr>
                <w:rStyle w:val="a7"/>
                <w:noProof/>
              </w:rPr>
              <w:t>Изготовление белковых мембран при помощи EDC</w:t>
            </w:r>
            <w:r>
              <w:rPr>
                <w:noProof/>
                <w:webHidden/>
              </w:rPr>
              <w:tab/>
            </w:r>
            <w:r>
              <w:rPr>
                <w:noProof/>
                <w:webHidden/>
              </w:rPr>
              <w:fldChar w:fldCharType="begin"/>
            </w:r>
            <w:r>
              <w:rPr>
                <w:noProof/>
                <w:webHidden/>
              </w:rPr>
              <w:instrText xml:space="preserve"> PAGEREF _Toc125154137 \h </w:instrText>
            </w:r>
            <w:r>
              <w:rPr>
                <w:noProof/>
                <w:webHidden/>
              </w:rPr>
            </w:r>
            <w:r>
              <w:rPr>
                <w:noProof/>
                <w:webHidden/>
              </w:rPr>
              <w:fldChar w:fldCharType="separate"/>
            </w:r>
            <w:r>
              <w:rPr>
                <w:noProof/>
                <w:webHidden/>
              </w:rPr>
              <w:t>13</w:t>
            </w:r>
            <w:r>
              <w:rPr>
                <w:noProof/>
                <w:webHidden/>
              </w:rPr>
              <w:fldChar w:fldCharType="end"/>
            </w:r>
          </w:hyperlink>
        </w:p>
        <w:p w14:paraId="183ECE17" w14:textId="2C88EABF" w:rsidR="00335D8E" w:rsidRDefault="00335D8E">
          <w:pPr>
            <w:pStyle w:val="41"/>
            <w:tabs>
              <w:tab w:val="left" w:pos="1760"/>
              <w:tab w:val="right" w:pos="9345"/>
            </w:tabs>
            <w:rPr>
              <w:rFonts w:asciiTheme="minorHAnsi" w:eastAsiaTheme="minorEastAsia" w:hAnsiTheme="minorHAnsi" w:cstheme="minorBidi"/>
              <w:noProof/>
              <w:sz w:val="22"/>
              <w:szCs w:val="22"/>
            </w:rPr>
          </w:pPr>
          <w:hyperlink w:anchor="_Toc125154138" w:history="1">
            <w:r w:rsidRPr="00D37F70">
              <w:rPr>
                <w:rStyle w:val="a7"/>
                <w:noProof/>
              </w:rPr>
              <w:t>5.2.3.2.</w:t>
            </w:r>
            <w:r>
              <w:rPr>
                <w:rFonts w:asciiTheme="minorHAnsi" w:eastAsiaTheme="minorEastAsia" w:hAnsiTheme="minorHAnsi" w:cstheme="minorBidi"/>
                <w:noProof/>
                <w:sz w:val="22"/>
                <w:szCs w:val="22"/>
              </w:rPr>
              <w:tab/>
            </w:r>
            <w:r w:rsidRPr="00D37F70">
              <w:rPr>
                <w:rStyle w:val="a7"/>
                <w:noProof/>
              </w:rPr>
              <w:t>Изготовление белковых мембран при помощи глутарового альдегида</w:t>
            </w:r>
            <w:r>
              <w:rPr>
                <w:noProof/>
                <w:webHidden/>
              </w:rPr>
              <w:tab/>
            </w:r>
            <w:r>
              <w:rPr>
                <w:noProof/>
                <w:webHidden/>
              </w:rPr>
              <w:fldChar w:fldCharType="begin"/>
            </w:r>
            <w:r>
              <w:rPr>
                <w:noProof/>
                <w:webHidden/>
              </w:rPr>
              <w:instrText xml:space="preserve"> PAGEREF _Toc125154138 \h </w:instrText>
            </w:r>
            <w:r>
              <w:rPr>
                <w:noProof/>
                <w:webHidden/>
              </w:rPr>
            </w:r>
            <w:r>
              <w:rPr>
                <w:noProof/>
                <w:webHidden/>
              </w:rPr>
              <w:fldChar w:fldCharType="separate"/>
            </w:r>
            <w:r>
              <w:rPr>
                <w:noProof/>
                <w:webHidden/>
              </w:rPr>
              <w:t>13</w:t>
            </w:r>
            <w:r>
              <w:rPr>
                <w:noProof/>
                <w:webHidden/>
              </w:rPr>
              <w:fldChar w:fldCharType="end"/>
            </w:r>
          </w:hyperlink>
        </w:p>
        <w:p w14:paraId="3C74FA8F" w14:textId="11EB5ACD" w:rsidR="00335D8E" w:rsidRDefault="00335D8E">
          <w:pPr>
            <w:pStyle w:val="41"/>
            <w:tabs>
              <w:tab w:val="left" w:pos="1760"/>
              <w:tab w:val="right" w:pos="9345"/>
            </w:tabs>
            <w:rPr>
              <w:rFonts w:asciiTheme="minorHAnsi" w:eastAsiaTheme="minorEastAsia" w:hAnsiTheme="minorHAnsi" w:cstheme="minorBidi"/>
              <w:noProof/>
              <w:sz w:val="22"/>
              <w:szCs w:val="22"/>
            </w:rPr>
          </w:pPr>
          <w:hyperlink w:anchor="_Toc125154139" w:history="1">
            <w:r w:rsidRPr="00D37F70">
              <w:rPr>
                <w:rStyle w:val="a7"/>
                <w:noProof/>
              </w:rPr>
              <w:t>5.2.3.3.</w:t>
            </w:r>
            <w:r>
              <w:rPr>
                <w:rFonts w:asciiTheme="minorHAnsi" w:eastAsiaTheme="minorEastAsia" w:hAnsiTheme="minorHAnsi" w:cstheme="minorBidi"/>
                <w:noProof/>
                <w:sz w:val="22"/>
                <w:szCs w:val="22"/>
              </w:rPr>
              <w:tab/>
            </w:r>
            <w:r w:rsidRPr="00D37F70">
              <w:rPr>
                <w:rStyle w:val="a7"/>
                <w:noProof/>
              </w:rPr>
              <w:t>Изготовление белковых мембран с магнитными наночастицами</w:t>
            </w:r>
            <w:r>
              <w:rPr>
                <w:noProof/>
                <w:webHidden/>
              </w:rPr>
              <w:tab/>
            </w:r>
            <w:r>
              <w:rPr>
                <w:noProof/>
                <w:webHidden/>
              </w:rPr>
              <w:fldChar w:fldCharType="begin"/>
            </w:r>
            <w:r>
              <w:rPr>
                <w:noProof/>
                <w:webHidden/>
              </w:rPr>
              <w:instrText xml:space="preserve"> PAGEREF _Toc125154139 \h </w:instrText>
            </w:r>
            <w:r>
              <w:rPr>
                <w:noProof/>
                <w:webHidden/>
              </w:rPr>
            </w:r>
            <w:r>
              <w:rPr>
                <w:noProof/>
                <w:webHidden/>
              </w:rPr>
              <w:fldChar w:fldCharType="separate"/>
            </w:r>
            <w:r>
              <w:rPr>
                <w:noProof/>
                <w:webHidden/>
              </w:rPr>
              <w:t>14</w:t>
            </w:r>
            <w:r>
              <w:rPr>
                <w:noProof/>
                <w:webHidden/>
              </w:rPr>
              <w:fldChar w:fldCharType="end"/>
            </w:r>
          </w:hyperlink>
        </w:p>
        <w:p w14:paraId="6EBD0E3F" w14:textId="492F1393" w:rsidR="00335D8E" w:rsidRDefault="00335D8E">
          <w:pPr>
            <w:pStyle w:val="41"/>
            <w:tabs>
              <w:tab w:val="left" w:pos="1760"/>
              <w:tab w:val="right" w:pos="9345"/>
            </w:tabs>
            <w:rPr>
              <w:rFonts w:asciiTheme="minorHAnsi" w:eastAsiaTheme="minorEastAsia" w:hAnsiTheme="minorHAnsi" w:cstheme="minorBidi"/>
              <w:noProof/>
              <w:sz w:val="22"/>
              <w:szCs w:val="22"/>
            </w:rPr>
          </w:pPr>
          <w:hyperlink w:anchor="_Toc125154140" w:history="1">
            <w:r w:rsidRPr="00D37F70">
              <w:rPr>
                <w:rStyle w:val="a7"/>
                <w:noProof/>
              </w:rPr>
              <w:t>5.2.3.4.</w:t>
            </w:r>
            <w:r>
              <w:rPr>
                <w:rFonts w:asciiTheme="minorHAnsi" w:eastAsiaTheme="minorEastAsia" w:hAnsiTheme="minorHAnsi" w:cstheme="minorBidi"/>
                <w:noProof/>
                <w:sz w:val="22"/>
                <w:szCs w:val="22"/>
              </w:rPr>
              <w:tab/>
            </w:r>
            <w:r w:rsidRPr="00D37F70">
              <w:rPr>
                <w:rStyle w:val="a7"/>
                <w:noProof/>
              </w:rPr>
              <w:t>Хранение мембран</w:t>
            </w:r>
            <w:r>
              <w:rPr>
                <w:noProof/>
                <w:webHidden/>
              </w:rPr>
              <w:tab/>
            </w:r>
            <w:r>
              <w:rPr>
                <w:noProof/>
                <w:webHidden/>
              </w:rPr>
              <w:fldChar w:fldCharType="begin"/>
            </w:r>
            <w:r>
              <w:rPr>
                <w:noProof/>
                <w:webHidden/>
              </w:rPr>
              <w:instrText xml:space="preserve"> PAGEREF _Toc125154140 \h </w:instrText>
            </w:r>
            <w:r>
              <w:rPr>
                <w:noProof/>
                <w:webHidden/>
              </w:rPr>
            </w:r>
            <w:r>
              <w:rPr>
                <w:noProof/>
                <w:webHidden/>
              </w:rPr>
              <w:fldChar w:fldCharType="separate"/>
            </w:r>
            <w:r>
              <w:rPr>
                <w:noProof/>
                <w:webHidden/>
              </w:rPr>
              <w:t>14</w:t>
            </w:r>
            <w:r>
              <w:rPr>
                <w:noProof/>
                <w:webHidden/>
              </w:rPr>
              <w:fldChar w:fldCharType="end"/>
            </w:r>
          </w:hyperlink>
        </w:p>
        <w:p w14:paraId="65D87FF8" w14:textId="22AA7A0C" w:rsidR="00335D8E" w:rsidRDefault="00335D8E">
          <w:pPr>
            <w:pStyle w:val="41"/>
            <w:tabs>
              <w:tab w:val="left" w:pos="1760"/>
              <w:tab w:val="right" w:pos="9345"/>
            </w:tabs>
            <w:rPr>
              <w:rFonts w:asciiTheme="minorHAnsi" w:eastAsiaTheme="minorEastAsia" w:hAnsiTheme="minorHAnsi" w:cstheme="minorBidi"/>
              <w:noProof/>
              <w:sz w:val="22"/>
              <w:szCs w:val="22"/>
            </w:rPr>
          </w:pPr>
          <w:hyperlink w:anchor="_Toc125154141" w:history="1">
            <w:r w:rsidRPr="00D37F70">
              <w:rPr>
                <w:rStyle w:val="a7"/>
                <w:noProof/>
              </w:rPr>
              <w:t>5.2.3.5.</w:t>
            </w:r>
            <w:r>
              <w:rPr>
                <w:rFonts w:asciiTheme="minorHAnsi" w:eastAsiaTheme="minorEastAsia" w:hAnsiTheme="minorHAnsi" w:cstheme="minorBidi"/>
                <w:noProof/>
                <w:sz w:val="22"/>
                <w:szCs w:val="22"/>
              </w:rPr>
              <w:tab/>
            </w:r>
            <w:r w:rsidRPr="00D37F70">
              <w:rPr>
                <w:rStyle w:val="a7"/>
                <w:noProof/>
              </w:rPr>
              <w:t>Оптическая микроскопия</w:t>
            </w:r>
            <w:r>
              <w:rPr>
                <w:noProof/>
                <w:webHidden/>
              </w:rPr>
              <w:tab/>
            </w:r>
            <w:r>
              <w:rPr>
                <w:noProof/>
                <w:webHidden/>
              </w:rPr>
              <w:fldChar w:fldCharType="begin"/>
            </w:r>
            <w:r>
              <w:rPr>
                <w:noProof/>
                <w:webHidden/>
              </w:rPr>
              <w:instrText xml:space="preserve"> PAGEREF _Toc125154141 \h </w:instrText>
            </w:r>
            <w:r>
              <w:rPr>
                <w:noProof/>
                <w:webHidden/>
              </w:rPr>
            </w:r>
            <w:r>
              <w:rPr>
                <w:noProof/>
                <w:webHidden/>
              </w:rPr>
              <w:fldChar w:fldCharType="separate"/>
            </w:r>
            <w:r>
              <w:rPr>
                <w:noProof/>
                <w:webHidden/>
              </w:rPr>
              <w:t>14</w:t>
            </w:r>
            <w:r>
              <w:rPr>
                <w:noProof/>
                <w:webHidden/>
              </w:rPr>
              <w:fldChar w:fldCharType="end"/>
            </w:r>
          </w:hyperlink>
        </w:p>
        <w:p w14:paraId="3DB23B50" w14:textId="021F0F4B" w:rsidR="00335D8E" w:rsidRDefault="00335D8E">
          <w:pPr>
            <w:pStyle w:val="41"/>
            <w:tabs>
              <w:tab w:val="left" w:pos="1760"/>
              <w:tab w:val="right" w:pos="9345"/>
            </w:tabs>
            <w:rPr>
              <w:rFonts w:asciiTheme="minorHAnsi" w:eastAsiaTheme="minorEastAsia" w:hAnsiTheme="minorHAnsi" w:cstheme="minorBidi"/>
              <w:noProof/>
              <w:sz w:val="22"/>
              <w:szCs w:val="22"/>
            </w:rPr>
          </w:pPr>
          <w:hyperlink w:anchor="_Toc125154142" w:history="1">
            <w:r w:rsidRPr="00D37F70">
              <w:rPr>
                <w:rStyle w:val="a7"/>
                <w:noProof/>
              </w:rPr>
              <w:t>5.2.3.6.</w:t>
            </w:r>
            <w:r>
              <w:rPr>
                <w:rFonts w:asciiTheme="minorHAnsi" w:eastAsiaTheme="minorEastAsia" w:hAnsiTheme="minorHAnsi" w:cstheme="minorBidi"/>
                <w:noProof/>
                <w:sz w:val="22"/>
                <w:szCs w:val="22"/>
              </w:rPr>
              <w:tab/>
            </w:r>
            <w:r w:rsidRPr="00D37F70">
              <w:rPr>
                <w:rStyle w:val="a7"/>
                <w:noProof/>
              </w:rPr>
              <w:t>Сканирующая электронная микроскопия мембран</w:t>
            </w:r>
            <w:r>
              <w:rPr>
                <w:noProof/>
                <w:webHidden/>
              </w:rPr>
              <w:tab/>
            </w:r>
            <w:r>
              <w:rPr>
                <w:noProof/>
                <w:webHidden/>
              </w:rPr>
              <w:fldChar w:fldCharType="begin"/>
            </w:r>
            <w:r>
              <w:rPr>
                <w:noProof/>
                <w:webHidden/>
              </w:rPr>
              <w:instrText xml:space="preserve"> PAGEREF _Toc125154142 \h </w:instrText>
            </w:r>
            <w:r>
              <w:rPr>
                <w:noProof/>
                <w:webHidden/>
              </w:rPr>
            </w:r>
            <w:r>
              <w:rPr>
                <w:noProof/>
                <w:webHidden/>
              </w:rPr>
              <w:fldChar w:fldCharType="separate"/>
            </w:r>
            <w:r>
              <w:rPr>
                <w:noProof/>
                <w:webHidden/>
              </w:rPr>
              <w:t>15</w:t>
            </w:r>
            <w:r>
              <w:rPr>
                <w:noProof/>
                <w:webHidden/>
              </w:rPr>
              <w:fldChar w:fldCharType="end"/>
            </w:r>
          </w:hyperlink>
        </w:p>
        <w:p w14:paraId="799A4D51" w14:textId="13169736" w:rsidR="00335D8E" w:rsidRDefault="00335D8E">
          <w:pPr>
            <w:pStyle w:val="41"/>
            <w:tabs>
              <w:tab w:val="left" w:pos="1760"/>
              <w:tab w:val="right" w:pos="9345"/>
            </w:tabs>
            <w:rPr>
              <w:rFonts w:asciiTheme="minorHAnsi" w:eastAsiaTheme="minorEastAsia" w:hAnsiTheme="minorHAnsi" w:cstheme="minorBidi"/>
              <w:noProof/>
              <w:sz w:val="22"/>
              <w:szCs w:val="22"/>
            </w:rPr>
          </w:pPr>
          <w:hyperlink w:anchor="_Toc125154143" w:history="1">
            <w:r w:rsidRPr="00D37F70">
              <w:rPr>
                <w:rStyle w:val="a7"/>
                <w:noProof/>
              </w:rPr>
              <w:t>5.2.3.7.</w:t>
            </w:r>
            <w:r>
              <w:rPr>
                <w:rFonts w:asciiTheme="minorHAnsi" w:eastAsiaTheme="minorEastAsia" w:hAnsiTheme="minorHAnsi" w:cstheme="minorBidi"/>
                <w:noProof/>
                <w:sz w:val="22"/>
                <w:szCs w:val="22"/>
              </w:rPr>
              <w:tab/>
            </w:r>
            <w:r w:rsidRPr="00D37F70">
              <w:rPr>
                <w:rStyle w:val="a7"/>
                <w:noProof/>
              </w:rPr>
              <w:t>Флуоресцентная конфокальная микроскопия мембран</w:t>
            </w:r>
            <w:r>
              <w:rPr>
                <w:noProof/>
                <w:webHidden/>
              </w:rPr>
              <w:tab/>
            </w:r>
            <w:r>
              <w:rPr>
                <w:noProof/>
                <w:webHidden/>
              </w:rPr>
              <w:fldChar w:fldCharType="begin"/>
            </w:r>
            <w:r>
              <w:rPr>
                <w:noProof/>
                <w:webHidden/>
              </w:rPr>
              <w:instrText xml:space="preserve"> PAGEREF _Toc125154143 \h </w:instrText>
            </w:r>
            <w:r>
              <w:rPr>
                <w:noProof/>
                <w:webHidden/>
              </w:rPr>
            </w:r>
            <w:r>
              <w:rPr>
                <w:noProof/>
                <w:webHidden/>
              </w:rPr>
              <w:fldChar w:fldCharType="separate"/>
            </w:r>
            <w:r>
              <w:rPr>
                <w:noProof/>
                <w:webHidden/>
              </w:rPr>
              <w:t>16</w:t>
            </w:r>
            <w:r>
              <w:rPr>
                <w:noProof/>
                <w:webHidden/>
              </w:rPr>
              <w:fldChar w:fldCharType="end"/>
            </w:r>
          </w:hyperlink>
        </w:p>
        <w:p w14:paraId="2F9513CA" w14:textId="60A2FE03" w:rsidR="00335D8E" w:rsidRDefault="00335D8E">
          <w:pPr>
            <w:pStyle w:val="41"/>
            <w:tabs>
              <w:tab w:val="left" w:pos="1760"/>
              <w:tab w:val="right" w:pos="9345"/>
            </w:tabs>
            <w:rPr>
              <w:rFonts w:asciiTheme="minorHAnsi" w:eastAsiaTheme="minorEastAsia" w:hAnsiTheme="minorHAnsi" w:cstheme="minorBidi"/>
              <w:noProof/>
              <w:sz w:val="22"/>
              <w:szCs w:val="22"/>
            </w:rPr>
          </w:pPr>
          <w:hyperlink w:anchor="_Toc125154144" w:history="1">
            <w:r w:rsidRPr="00D37F70">
              <w:rPr>
                <w:rStyle w:val="a7"/>
                <w:noProof/>
              </w:rPr>
              <w:t>5.2.3.8.</w:t>
            </w:r>
            <w:r>
              <w:rPr>
                <w:rFonts w:asciiTheme="minorHAnsi" w:eastAsiaTheme="minorEastAsia" w:hAnsiTheme="minorHAnsi" w:cstheme="minorBidi"/>
                <w:noProof/>
                <w:sz w:val="22"/>
                <w:szCs w:val="22"/>
              </w:rPr>
              <w:tab/>
            </w:r>
            <w:r w:rsidRPr="00D37F70">
              <w:rPr>
                <w:rStyle w:val="a7"/>
                <w:noProof/>
              </w:rPr>
              <w:t>Изучение проницаемости мембран</w:t>
            </w:r>
            <w:r>
              <w:rPr>
                <w:noProof/>
                <w:webHidden/>
              </w:rPr>
              <w:tab/>
            </w:r>
            <w:r>
              <w:rPr>
                <w:noProof/>
                <w:webHidden/>
              </w:rPr>
              <w:fldChar w:fldCharType="begin"/>
            </w:r>
            <w:r>
              <w:rPr>
                <w:noProof/>
                <w:webHidden/>
              </w:rPr>
              <w:instrText xml:space="preserve"> PAGEREF _Toc125154144 \h </w:instrText>
            </w:r>
            <w:r>
              <w:rPr>
                <w:noProof/>
                <w:webHidden/>
              </w:rPr>
            </w:r>
            <w:r>
              <w:rPr>
                <w:noProof/>
                <w:webHidden/>
              </w:rPr>
              <w:fldChar w:fldCharType="separate"/>
            </w:r>
            <w:r>
              <w:rPr>
                <w:noProof/>
                <w:webHidden/>
              </w:rPr>
              <w:t>16</w:t>
            </w:r>
            <w:r>
              <w:rPr>
                <w:noProof/>
                <w:webHidden/>
              </w:rPr>
              <w:fldChar w:fldCharType="end"/>
            </w:r>
          </w:hyperlink>
        </w:p>
        <w:p w14:paraId="0524ED80" w14:textId="1192DC31"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45" w:history="1">
            <w:r w:rsidRPr="00D37F70">
              <w:rPr>
                <w:rStyle w:val="a7"/>
                <w:noProof/>
              </w:rPr>
              <w:t>5.2.4.</w:t>
            </w:r>
            <w:r>
              <w:rPr>
                <w:rFonts w:asciiTheme="minorHAnsi" w:eastAsiaTheme="minorEastAsia" w:hAnsiTheme="minorHAnsi" w:cstheme="minorBidi"/>
                <w:noProof/>
                <w:sz w:val="22"/>
                <w:szCs w:val="22"/>
              </w:rPr>
              <w:tab/>
            </w:r>
            <w:r w:rsidRPr="00D37F70">
              <w:rPr>
                <w:rStyle w:val="a7"/>
                <w:noProof/>
              </w:rPr>
              <w:t>Изучение магнитных свойств мембран с наночастицами</w:t>
            </w:r>
            <w:r>
              <w:rPr>
                <w:noProof/>
                <w:webHidden/>
              </w:rPr>
              <w:tab/>
            </w:r>
            <w:r>
              <w:rPr>
                <w:noProof/>
                <w:webHidden/>
              </w:rPr>
              <w:fldChar w:fldCharType="begin"/>
            </w:r>
            <w:r>
              <w:rPr>
                <w:noProof/>
                <w:webHidden/>
              </w:rPr>
              <w:instrText xml:space="preserve"> PAGEREF _Toc125154145 \h </w:instrText>
            </w:r>
            <w:r>
              <w:rPr>
                <w:noProof/>
                <w:webHidden/>
              </w:rPr>
            </w:r>
            <w:r>
              <w:rPr>
                <w:noProof/>
                <w:webHidden/>
              </w:rPr>
              <w:fldChar w:fldCharType="separate"/>
            </w:r>
            <w:r>
              <w:rPr>
                <w:noProof/>
                <w:webHidden/>
              </w:rPr>
              <w:t>17</w:t>
            </w:r>
            <w:r>
              <w:rPr>
                <w:noProof/>
                <w:webHidden/>
              </w:rPr>
              <w:fldChar w:fldCharType="end"/>
            </w:r>
          </w:hyperlink>
        </w:p>
        <w:p w14:paraId="74B7F50E" w14:textId="7DE39FC3" w:rsidR="00335D8E" w:rsidRDefault="00335D8E">
          <w:pPr>
            <w:pStyle w:val="21"/>
            <w:tabs>
              <w:tab w:val="left" w:pos="960"/>
              <w:tab w:val="right" w:pos="9345"/>
            </w:tabs>
            <w:rPr>
              <w:rFonts w:asciiTheme="minorHAnsi" w:eastAsiaTheme="minorEastAsia" w:hAnsiTheme="minorHAnsi" w:cstheme="minorBidi"/>
              <w:noProof/>
              <w:sz w:val="22"/>
              <w:szCs w:val="22"/>
            </w:rPr>
          </w:pPr>
          <w:hyperlink w:anchor="_Toc125154146" w:history="1">
            <w:r w:rsidRPr="00D37F70">
              <w:rPr>
                <w:rStyle w:val="a7"/>
                <w:noProof/>
              </w:rPr>
              <w:t>5.3.</w:t>
            </w:r>
            <w:r>
              <w:rPr>
                <w:rFonts w:asciiTheme="minorHAnsi" w:eastAsiaTheme="minorEastAsia" w:hAnsiTheme="minorHAnsi" w:cstheme="minorBidi"/>
                <w:noProof/>
                <w:sz w:val="22"/>
                <w:szCs w:val="22"/>
              </w:rPr>
              <w:tab/>
            </w:r>
            <w:r w:rsidRPr="00D37F70">
              <w:rPr>
                <w:rStyle w:val="a7"/>
                <w:noProof/>
              </w:rPr>
              <w:t>Подготовка иллюстраций</w:t>
            </w:r>
            <w:r>
              <w:rPr>
                <w:noProof/>
                <w:webHidden/>
              </w:rPr>
              <w:tab/>
            </w:r>
            <w:r>
              <w:rPr>
                <w:noProof/>
                <w:webHidden/>
              </w:rPr>
              <w:fldChar w:fldCharType="begin"/>
            </w:r>
            <w:r>
              <w:rPr>
                <w:noProof/>
                <w:webHidden/>
              </w:rPr>
              <w:instrText xml:space="preserve"> PAGEREF _Toc125154146 \h </w:instrText>
            </w:r>
            <w:r>
              <w:rPr>
                <w:noProof/>
                <w:webHidden/>
              </w:rPr>
            </w:r>
            <w:r>
              <w:rPr>
                <w:noProof/>
                <w:webHidden/>
              </w:rPr>
              <w:fldChar w:fldCharType="separate"/>
            </w:r>
            <w:r>
              <w:rPr>
                <w:noProof/>
                <w:webHidden/>
              </w:rPr>
              <w:t>17</w:t>
            </w:r>
            <w:r>
              <w:rPr>
                <w:noProof/>
                <w:webHidden/>
              </w:rPr>
              <w:fldChar w:fldCharType="end"/>
            </w:r>
          </w:hyperlink>
        </w:p>
        <w:p w14:paraId="504104B5" w14:textId="16EA1108" w:rsidR="00335D8E" w:rsidRDefault="00335D8E">
          <w:pPr>
            <w:pStyle w:val="21"/>
            <w:tabs>
              <w:tab w:val="left" w:pos="960"/>
              <w:tab w:val="right" w:pos="9345"/>
            </w:tabs>
            <w:rPr>
              <w:rFonts w:asciiTheme="minorHAnsi" w:eastAsiaTheme="minorEastAsia" w:hAnsiTheme="minorHAnsi" w:cstheme="minorBidi"/>
              <w:noProof/>
              <w:sz w:val="22"/>
              <w:szCs w:val="22"/>
            </w:rPr>
          </w:pPr>
          <w:hyperlink w:anchor="_Toc125154147" w:history="1">
            <w:r w:rsidRPr="00D37F70">
              <w:rPr>
                <w:rStyle w:val="a7"/>
                <w:noProof/>
              </w:rPr>
              <w:t>5.4.</w:t>
            </w:r>
            <w:r>
              <w:rPr>
                <w:rFonts w:asciiTheme="minorHAnsi" w:eastAsiaTheme="minorEastAsia" w:hAnsiTheme="minorHAnsi" w:cstheme="minorBidi"/>
                <w:noProof/>
                <w:sz w:val="22"/>
                <w:szCs w:val="22"/>
              </w:rPr>
              <w:tab/>
            </w:r>
            <w:r w:rsidRPr="00D37F70">
              <w:rPr>
                <w:rStyle w:val="a7"/>
                <w:noProof/>
              </w:rPr>
              <w:t>Культуры клеток</w:t>
            </w:r>
            <w:r>
              <w:rPr>
                <w:noProof/>
                <w:webHidden/>
              </w:rPr>
              <w:tab/>
            </w:r>
            <w:r>
              <w:rPr>
                <w:noProof/>
                <w:webHidden/>
              </w:rPr>
              <w:fldChar w:fldCharType="begin"/>
            </w:r>
            <w:r>
              <w:rPr>
                <w:noProof/>
                <w:webHidden/>
              </w:rPr>
              <w:instrText xml:space="preserve"> PAGEREF _Toc125154147 \h </w:instrText>
            </w:r>
            <w:r>
              <w:rPr>
                <w:noProof/>
                <w:webHidden/>
              </w:rPr>
            </w:r>
            <w:r>
              <w:rPr>
                <w:noProof/>
                <w:webHidden/>
              </w:rPr>
              <w:fldChar w:fldCharType="separate"/>
            </w:r>
            <w:r>
              <w:rPr>
                <w:noProof/>
                <w:webHidden/>
              </w:rPr>
              <w:t>18</w:t>
            </w:r>
            <w:r>
              <w:rPr>
                <w:noProof/>
                <w:webHidden/>
              </w:rPr>
              <w:fldChar w:fldCharType="end"/>
            </w:r>
          </w:hyperlink>
        </w:p>
        <w:p w14:paraId="695E7FE0" w14:textId="5B33BD12"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48" w:history="1">
            <w:r w:rsidRPr="00D37F70">
              <w:rPr>
                <w:rStyle w:val="a7"/>
                <w:noProof/>
              </w:rPr>
              <w:t>5.4.1.</w:t>
            </w:r>
            <w:r>
              <w:rPr>
                <w:rFonts w:asciiTheme="minorHAnsi" w:eastAsiaTheme="minorEastAsia" w:hAnsiTheme="minorHAnsi" w:cstheme="minorBidi"/>
                <w:noProof/>
                <w:sz w:val="22"/>
                <w:szCs w:val="22"/>
              </w:rPr>
              <w:tab/>
            </w:r>
            <w:r w:rsidRPr="00D37F70">
              <w:rPr>
                <w:rStyle w:val="a7"/>
                <w:noProof/>
              </w:rPr>
              <w:t>Поддержание культур клеток</w:t>
            </w:r>
            <w:r>
              <w:rPr>
                <w:noProof/>
                <w:webHidden/>
              </w:rPr>
              <w:tab/>
            </w:r>
            <w:r>
              <w:rPr>
                <w:noProof/>
                <w:webHidden/>
              </w:rPr>
              <w:fldChar w:fldCharType="begin"/>
            </w:r>
            <w:r>
              <w:rPr>
                <w:noProof/>
                <w:webHidden/>
              </w:rPr>
              <w:instrText xml:space="preserve"> PAGEREF _Toc125154148 \h </w:instrText>
            </w:r>
            <w:r>
              <w:rPr>
                <w:noProof/>
                <w:webHidden/>
              </w:rPr>
            </w:r>
            <w:r>
              <w:rPr>
                <w:noProof/>
                <w:webHidden/>
              </w:rPr>
              <w:fldChar w:fldCharType="separate"/>
            </w:r>
            <w:r>
              <w:rPr>
                <w:noProof/>
                <w:webHidden/>
              </w:rPr>
              <w:t>18</w:t>
            </w:r>
            <w:r>
              <w:rPr>
                <w:noProof/>
                <w:webHidden/>
              </w:rPr>
              <w:fldChar w:fldCharType="end"/>
            </w:r>
          </w:hyperlink>
        </w:p>
        <w:p w14:paraId="695C9255" w14:textId="4B5C7720"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49" w:history="1">
            <w:r w:rsidRPr="00D37F70">
              <w:rPr>
                <w:rStyle w:val="a7"/>
                <w:noProof/>
              </w:rPr>
              <w:t>5.4.2.</w:t>
            </w:r>
            <w:r>
              <w:rPr>
                <w:rFonts w:asciiTheme="minorHAnsi" w:eastAsiaTheme="minorEastAsia" w:hAnsiTheme="minorHAnsi" w:cstheme="minorBidi"/>
                <w:noProof/>
                <w:sz w:val="22"/>
                <w:szCs w:val="22"/>
              </w:rPr>
              <w:tab/>
            </w:r>
            <w:r w:rsidRPr="00D37F70">
              <w:rPr>
                <w:rStyle w:val="a7"/>
                <w:noProof/>
              </w:rPr>
              <w:t>Посадка культур клеток на мембраны</w:t>
            </w:r>
            <w:r>
              <w:rPr>
                <w:noProof/>
                <w:webHidden/>
              </w:rPr>
              <w:tab/>
            </w:r>
            <w:r>
              <w:rPr>
                <w:noProof/>
                <w:webHidden/>
              </w:rPr>
              <w:fldChar w:fldCharType="begin"/>
            </w:r>
            <w:r>
              <w:rPr>
                <w:noProof/>
                <w:webHidden/>
              </w:rPr>
              <w:instrText xml:space="preserve"> PAGEREF _Toc125154149 \h </w:instrText>
            </w:r>
            <w:r>
              <w:rPr>
                <w:noProof/>
                <w:webHidden/>
              </w:rPr>
            </w:r>
            <w:r>
              <w:rPr>
                <w:noProof/>
                <w:webHidden/>
              </w:rPr>
              <w:fldChar w:fldCharType="separate"/>
            </w:r>
            <w:r>
              <w:rPr>
                <w:noProof/>
                <w:webHidden/>
              </w:rPr>
              <w:t>18</w:t>
            </w:r>
            <w:r>
              <w:rPr>
                <w:noProof/>
                <w:webHidden/>
              </w:rPr>
              <w:fldChar w:fldCharType="end"/>
            </w:r>
          </w:hyperlink>
        </w:p>
        <w:p w14:paraId="1F66BE8B" w14:textId="15D444BB"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50" w:history="1">
            <w:r w:rsidRPr="00D37F70">
              <w:rPr>
                <w:rStyle w:val="a7"/>
                <w:noProof/>
              </w:rPr>
              <w:t>5.4.3.</w:t>
            </w:r>
            <w:r>
              <w:rPr>
                <w:rFonts w:asciiTheme="minorHAnsi" w:eastAsiaTheme="minorEastAsia" w:hAnsiTheme="minorHAnsi" w:cstheme="minorBidi"/>
                <w:noProof/>
                <w:sz w:val="22"/>
                <w:szCs w:val="22"/>
              </w:rPr>
              <w:tab/>
            </w:r>
            <w:r w:rsidRPr="00D37F70">
              <w:rPr>
                <w:rStyle w:val="a7"/>
                <w:noProof/>
              </w:rPr>
              <w:t>Изучение жизнедеятельности клеток на мембране</w:t>
            </w:r>
            <w:r>
              <w:rPr>
                <w:noProof/>
                <w:webHidden/>
              </w:rPr>
              <w:tab/>
            </w:r>
            <w:r>
              <w:rPr>
                <w:noProof/>
                <w:webHidden/>
              </w:rPr>
              <w:fldChar w:fldCharType="begin"/>
            </w:r>
            <w:r>
              <w:rPr>
                <w:noProof/>
                <w:webHidden/>
              </w:rPr>
              <w:instrText xml:space="preserve"> PAGEREF _Toc125154150 \h </w:instrText>
            </w:r>
            <w:r>
              <w:rPr>
                <w:noProof/>
                <w:webHidden/>
              </w:rPr>
            </w:r>
            <w:r>
              <w:rPr>
                <w:noProof/>
                <w:webHidden/>
              </w:rPr>
              <w:fldChar w:fldCharType="separate"/>
            </w:r>
            <w:r>
              <w:rPr>
                <w:noProof/>
                <w:webHidden/>
              </w:rPr>
              <w:t>18</w:t>
            </w:r>
            <w:r>
              <w:rPr>
                <w:noProof/>
                <w:webHidden/>
              </w:rPr>
              <w:fldChar w:fldCharType="end"/>
            </w:r>
          </w:hyperlink>
        </w:p>
        <w:p w14:paraId="43A8910B" w14:textId="329DC164" w:rsidR="00335D8E" w:rsidRDefault="00335D8E">
          <w:pPr>
            <w:pStyle w:val="41"/>
            <w:tabs>
              <w:tab w:val="left" w:pos="1760"/>
              <w:tab w:val="right" w:pos="9345"/>
            </w:tabs>
            <w:rPr>
              <w:rFonts w:asciiTheme="minorHAnsi" w:eastAsiaTheme="minorEastAsia" w:hAnsiTheme="minorHAnsi" w:cstheme="minorBidi"/>
              <w:noProof/>
              <w:sz w:val="22"/>
              <w:szCs w:val="22"/>
            </w:rPr>
          </w:pPr>
          <w:hyperlink w:anchor="_Toc125154151" w:history="1">
            <w:r w:rsidRPr="00D37F70">
              <w:rPr>
                <w:rStyle w:val="a7"/>
                <w:noProof/>
              </w:rPr>
              <w:t>5.4.3.1.</w:t>
            </w:r>
            <w:r>
              <w:rPr>
                <w:rFonts w:asciiTheme="minorHAnsi" w:eastAsiaTheme="minorEastAsia" w:hAnsiTheme="minorHAnsi" w:cstheme="minorBidi"/>
                <w:noProof/>
                <w:sz w:val="22"/>
                <w:szCs w:val="22"/>
              </w:rPr>
              <w:tab/>
            </w:r>
            <w:r w:rsidRPr="00D37F70">
              <w:rPr>
                <w:rStyle w:val="a7"/>
                <w:noProof/>
              </w:rPr>
              <w:t>МТТ-тест</w:t>
            </w:r>
            <w:r>
              <w:rPr>
                <w:noProof/>
                <w:webHidden/>
              </w:rPr>
              <w:tab/>
            </w:r>
            <w:r>
              <w:rPr>
                <w:noProof/>
                <w:webHidden/>
              </w:rPr>
              <w:fldChar w:fldCharType="begin"/>
            </w:r>
            <w:r>
              <w:rPr>
                <w:noProof/>
                <w:webHidden/>
              </w:rPr>
              <w:instrText xml:space="preserve"> PAGEREF _Toc125154151 \h </w:instrText>
            </w:r>
            <w:r>
              <w:rPr>
                <w:noProof/>
                <w:webHidden/>
              </w:rPr>
            </w:r>
            <w:r>
              <w:rPr>
                <w:noProof/>
                <w:webHidden/>
              </w:rPr>
              <w:fldChar w:fldCharType="separate"/>
            </w:r>
            <w:r>
              <w:rPr>
                <w:noProof/>
                <w:webHidden/>
              </w:rPr>
              <w:t>19</w:t>
            </w:r>
            <w:r>
              <w:rPr>
                <w:noProof/>
                <w:webHidden/>
              </w:rPr>
              <w:fldChar w:fldCharType="end"/>
            </w:r>
          </w:hyperlink>
        </w:p>
        <w:p w14:paraId="34D135D4" w14:textId="1A35ABE5" w:rsidR="00335D8E" w:rsidRDefault="00335D8E">
          <w:pPr>
            <w:pStyle w:val="41"/>
            <w:tabs>
              <w:tab w:val="left" w:pos="1760"/>
              <w:tab w:val="right" w:pos="9345"/>
            </w:tabs>
            <w:rPr>
              <w:rFonts w:asciiTheme="minorHAnsi" w:eastAsiaTheme="minorEastAsia" w:hAnsiTheme="minorHAnsi" w:cstheme="minorBidi"/>
              <w:noProof/>
              <w:sz w:val="22"/>
              <w:szCs w:val="22"/>
            </w:rPr>
          </w:pPr>
          <w:hyperlink w:anchor="_Toc125154152" w:history="1">
            <w:r w:rsidRPr="00D37F70">
              <w:rPr>
                <w:rStyle w:val="a7"/>
                <w:noProof/>
              </w:rPr>
              <w:t>5.4.3.2.</w:t>
            </w:r>
            <w:r>
              <w:rPr>
                <w:rFonts w:asciiTheme="minorHAnsi" w:eastAsiaTheme="minorEastAsia" w:hAnsiTheme="minorHAnsi" w:cstheme="minorBidi"/>
                <w:noProof/>
                <w:sz w:val="22"/>
                <w:szCs w:val="22"/>
              </w:rPr>
              <w:tab/>
            </w:r>
            <w:r w:rsidRPr="00D37F70">
              <w:rPr>
                <w:rStyle w:val="a7"/>
                <w:noProof/>
              </w:rPr>
              <w:t>Проточная цитометрия</w:t>
            </w:r>
            <w:r>
              <w:rPr>
                <w:noProof/>
                <w:webHidden/>
              </w:rPr>
              <w:tab/>
            </w:r>
            <w:r>
              <w:rPr>
                <w:noProof/>
                <w:webHidden/>
              </w:rPr>
              <w:fldChar w:fldCharType="begin"/>
            </w:r>
            <w:r>
              <w:rPr>
                <w:noProof/>
                <w:webHidden/>
              </w:rPr>
              <w:instrText xml:space="preserve"> PAGEREF _Toc125154152 \h </w:instrText>
            </w:r>
            <w:r>
              <w:rPr>
                <w:noProof/>
                <w:webHidden/>
              </w:rPr>
            </w:r>
            <w:r>
              <w:rPr>
                <w:noProof/>
                <w:webHidden/>
              </w:rPr>
              <w:fldChar w:fldCharType="separate"/>
            </w:r>
            <w:r>
              <w:rPr>
                <w:noProof/>
                <w:webHidden/>
              </w:rPr>
              <w:t>19</w:t>
            </w:r>
            <w:r>
              <w:rPr>
                <w:noProof/>
                <w:webHidden/>
              </w:rPr>
              <w:fldChar w:fldCharType="end"/>
            </w:r>
          </w:hyperlink>
        </w:p>
        <w:p w14:paraId="590ACFE5" w14:textId="7294486C" w:rsidR="00335D8E" w:rsidRDefault="00335D8E">
          <w:pPr>
            <w:pStyle w:val="41"/>
            <w:tabs>
              <w:tab w:val="left" w:pos="1760"/>
              <w:tab w:val="right" w:pos="9345"/>
            </w:tabs>
            <w:rPr>
              <w:rFonts w:asciiTheme="minorHAnsi" w:eastAsiaTheme="minorEastAsia" w:hAnsiTheme="minorHAnsi" w:cstheme="minorBidi"/>
              <w:noProof/>
              <w:sz w:val="22"/>
              <w:szCs w:val="22"/>
            </w:rPr>
          </w:pPr>
          <w:hyperlink w:anchor="_Toc125154153" w:history="1">
            <w:r w:rsidRPr="00D37F70">
              <w:rPr>
                <w:rStyle w:val="a7"/>
                <w:noProof/>
              </w:rPr>
              <w:t>5.4.3.3.</w:t>
            </w:r>
            <w:r>
              <w:rPr>
                <w:rFonts w:asciiTheme="minorHAnsi" w:eastAsiaTheme="minorEastAsia" w:hAnsiTheme="minorHAnsi" w:cstheme="minorBidi"/>
                <w:noProof/>
                <w:sz w:val="22"/>
                <w:szCs w:val="22"/>
              </w:rPr>
              <w:tab/>
            </w:r>
            <w:r w:rsidRPr="00D37F70">
              <w:rPr>
                <w:rStyle w:val="a7"/>
                <w:noProof/>
              </w:rPr>
              <w:t>Конфокальная микроскопия</w:t>
            </w:r>
            <w:r>
              <w:rPr>
                <w:noProof/>
                <w:webHidden/>
              </w:rPr>
              <w:tab/>
            </w:r>
            <w:r>
              <w:rPr>
                <w:noProof/>
                <w:webHidden/>
              </w:rPr>
              <w:fldChar w:fldCharType="begin"/>
            </w:r>
            <w:r>
              <w:rPr>
                <w:noProof/>
                <w:webHidden/>
              </w:rPr>
              <w:instrText xml:space="preserve"> PAGEREF _Toc125154153 \h </w:instrText>
            </w:r>
            <w:r>
              <w:rPr>
                <w:noProof/>
                <w:webHidden/>
              </w:rPr>
            </w:r>
            <w:r>
              <w:rPr>
                <w:noProof/>
                <w:webHidden/>
              </w:rPr>
              <w:fldChar w:fldCharType="separate"/>
            </w:r>
            <w:r>
              <w:rPr>
                <w:noProof/>
                <w:webHidden/>
              </w:rPr>
              <w:t>19</w:t>
            </w:r>
            <w:r>
              <w:rPr>
                <w:noProof/>
                <w:webHidden/>
              </w:rPr>
              <w:fldChar w:fldCharType="end"/>
            </w:r>
          </w:hyperlink>
        </w:p>
        <w:p w14:paraId="0ED661C8" w14:textId="12055EEA"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54" w:history="1">
            <w:r w:rsidRPr="00D37F70">
              <w:rPr>
                <w:rStyle w:val="a7"/>
                <w:noProof/>
              </w:rPr>
              <w:t>5.4.4.</w:t>
            </w:r>
            <w:r>
              <w:rPr>
                <w:rFonts w:asciiTheme="minorHAnsi" w:eastAsiaTheme="minorEastAsia" w:hAnsiTheme="minorHAnsi" w:cstheme="minorBidi"/>
                <w:noProof/>
                <w:sz w:val="22"/>
                <w:szCs w:val="22"/>
              </w:rPr>
              <w:tab/>
            </w:r>
            <w:r w:rsidRPr="00D37F70">
              <w:rPr>
                <w:rStyle w:val="a7"/>
                <w:noProof/>
              </w:rPr>
              <w:t>Сфероиды на мембранах</w:t>
            </w:r>
            <w:r>
              <w:rPr>
                <w:noProof/>
                <w:webHidden/>
              </w:rPr>
              <w:tab/>
            </w:r>
            <w:r>
              <w:rPr>
                <w:noProof/>
                <w:webHidden/>
              </w:rPr>
              <w:fldChar w:fldCharType="begin"/>
            </w:r>
            <w:r>
              <w:rPr>
                <w:noProof/>
                <w:webHidden/>
              </w:rPr>
              <w:instrText xml:space="preserve"> PAGEREF _Toc125154154 \h </w:instrText>
            </w:r>
            <w:r>
              <w:rPr>
                <w:noProof/>
                <w:webHidden/>
              </w:rPr>
            </w:r>
            <w:r>
              <w:rPr>
                <w:noProof/>
                <w:webHidden/>
              </w:rPr>
              <w:fldChar w:fldCharType="separate"/>
            </w:r>
            <w:r>
              <w:rPr>
                <w:noProof/>
                <w:webHidden/>
              </w:rPr>
              <w:t>24</w:t>
            </w:r>
            <w:r>
              <w:rPr>
                <w:noProof/>
                <w:webHidden/>
              </w:rPr>
              <w:fldChar w:fldCharType="end"/>
            </w:r>
          </w:hyperlink>
        </w:p>
        <w:p w14:paraId="5171E41C" w14:textId="358DDBF2" w:rsidR="00335D8E" w:rsidRDefault="00335D8E">
          <w:pPr>
            <w:pStyle w:val="41"/>
            <w:tabs>
              <w:tab w:val="left" w:pos="1760"/>
              <w:tab w:val="right" w:pos="9345"/>
            </w:tabs>
            <w:rPr>
              <w:rFonts w:asciiTheme="minorHAnsi" w:eastAsiaTheme="minorEastAsia" w:hAnsiTheme="minorHAnsi" w:cstheme="minorBidi"/>
              <w:noProof/>
              <w:sz w:val="22"/>
              <w:szCs w:val="22"/>
            </w:rPr>
          </w:pPr>
          <w:hyperlink w:anchor="_Toc125154155" w:history="1">
            <w:r w:rsidRPr="00D37F70">
              <w:rPr>
                <w:rStyle w:val="a7"/>
                <w:noProof/>
              </w:rPr>
              <w:t>5.4.4.1.</w:t>
            </w:r>
            <w:r>
              <w:rPr>
                <w:rFonts w:asciiTheme="minorHAnsi" w:eastAsiaTheme="minorEastAsia" w:hAnsiTheme="minorHAnsi" w:cstheme="minorBidi"/>
                <w:noProof/>
                <w:sz w:val="22"/>
                <w:szCs w:val="22"/>
              </w:rPr>
              <w:tab/>
            </w:r>
            <w:r w:rsidRPr="00D37F70">
              <w:rPr>
                <w:rStyle w:val="a7"/>
                <w:noProof/>
              </w:rPr>
              <w:t>Выращивание сфероидов</w:t>
            </w:r>
            <w:r>
              <w:rPr>
                <w:noProof/>
                <w:webHidden/>
              </w:rPr>
              <w:tab/>
            </w:r>
            <w:r>
              <w:rPr>
                <w:noProof/>
                <w:webHidden/>
              </w:rPr>
              <w:fldChar w:fldCharType="begin"/>
            </w:r>
            <w:r>
              <w:rPr>
                <w:noProof/>
                <w:webHidden/>
              </w:rPr>
              <w:instrText xml:space="preserve"> PAGEREF _Toc125154155 \h </w:instrText>
            </w:r>
            <w:r>
              <w:rPr>
                <w:noProof/>
                <w:webHidden/>
              </w:rPr>
            </w:r>
            <w:r>
              <w:rPr>
                <w:noProof/>
                <w:webHidden/>
              </w:rPr>
              <w:fldChar w:fldCharType="separate"/>
            </w:r>
            <w:r>
              <w:rPr>
                <w:noProof/>
                <w:webHidden/>
              </w:rPr>
              <w:t>24</w:t>
            </w:r>
            <w:r>
              <w:rPr>
                <w:noProof/>
                <w:webHidden/>
              </w:rPr>
              <w:fldChar w:fldCharType="end"/>
            </w:r>
          </w:hyperlink>
        </w:p>
        <w:p w14:paraId="1948F7B1" w14:textId="423FC5D5" w:rsidR="00335D8E" w:rsidRDefault="00335D8E">
          <w:pPr>
            <w:pStyle w:val="41"/>
            <w:tabs>
              <w:tab w:val="left" w:pos="1760"/>
              <w:tab w:val="right" w:pos="9345"/>
            </w:tabs>
            <w:rPr>
              <w:rFonts w:asciiTheme="minorHAnsi" w:eastAsiaTheme="minorEastAsia" w:hAnsiTheme="minorHAnsi" w:cstheme="minorBidi"/>
              <w:noProof/>
              <w:sz w:val="22"/>
              <w:szCs w:val="22"/>
            </w:rPr>
          </w:pPr>
          <w:hyperlink w:anchor="_Toc125154156" w:history="1">
            <w:r w:rsidRPr="00D37F70">
              <w:rPr>
                <w:rStyle w:val="a7"/>
                <w:noProof/>
              </w:rPr>
              <w:t>5.4.4.2.</w:t>
            </w:r>
            <w:r>
              <w:rPr>
                <w:rFonts w:asciiTheme="minorHAnsi" w:eastAsiaTheme="minorEastAsia" w:hAnsiTheme="minorHAnsi" w:cstheme="minorBidi"/>
                <w:noProof/>
                <w:sz w:val="22"/>
                <w:szCs w:val="22"/>
              </w:rPr>
              <w:tab/>
            </w:r>
            <w:r w:rsidRPr="00D37F70">
              <w:rPr>
                <w:rStyle w:val="a7"/>
                <w:noProof/>
              </w:rPr>
              <w:t>Численное изучение морфологических характеристик сфероидов</w:t>
            </w:r>
            <w:r>
              <w:rPr>
                <w:noProof/>
                <w:webHidden/>
              </w:rPr>
              <w:tab/>
            </w:r>
            <w:r>
              <w:rPr>
                <w:noProof/>
                <w:webHidden/>
              </w:rPr>
              <w:fldChar w:fldCharType="begin"/>
            </w:r>
            <w:r>
              <w:rPr>
                <w:noProof/>
                <w:webHidden/>
              </w:rPr>
              <w:instrText xml:space="preserve"> PAGEREF _Toc125154156 \h </w:instrText>
            </w:r>
            <w:r>
              <w:rPr>
                <w:noProof/>
                <w:webHidden/>
              </w:rPr>
            </w:r>
            <w:r>
              <w:rPr>
                <w:noProof/>
                <w:webHidden/>
              </w:rPr>
              <w:fldChar w:fldCharType="separate"/>
            </w:r>
            <w:r>
              <w:rPr>
                <w:noProof/>
                <w:webHidden/>
              </w:rPr>
              <w:t>25</w:t>
            </w:r>
            <w:r>
              <w:rPr>
                <w:noProof/>
                <w:webHidden/>
              </w:rPr>
              <w:fldChar w:fldCharType="end"/>
            </w:r>
          </w:hyperlink>
        </w:p>
        <w:p w14:paraId="1F52FBE6" w14:textId="0605F3EA" w:rsidR="00335D8E" w:rsidRDefault="00335D8E">
          <w:pPr>
            <w:pStyle w:val="41"/>
            <w:tabs>
              <w:tab w:val="left" w:pos="1760"/>
              <w:tab w:val="right" w:pos="9345"/>
            </w:tabs>
            <w:rPr>
              <w:rFonts w:asciiTheme="minorHAnsi" w:eastAsiaTheme="minorEastAsia" w:hAnsiTheme="minorHAnsi" w:cstheme="minorBidi"/>
              <w:noProof/>
              <w:sz w:val="22"/>
              <w:szCs w:val="22"/>
            </w:rPr>
          </w:pPr>
          <w:hyperlink w:anchor="_Toc125154157" w:history="1">
            <w:r w:rsidRPr="00D37F70">
              <w:rPr>
                <w:rStyle w:val="a7"/>
                <w:noProof/>
              </w:rPr>
              <w:t>5.4.4.3.</w:t>
            </w:r>
            <w:r>
              <w:rPr>
                <w:rFonts w:asciiTheme="minorHAnsi" w:eastAsiaTheme="minorEastAsia" w:hAnsiTheme="minorHAnsi" w:cstheme="minorBidi"/>
                <w:noProof/>
                <w:sz w:val="22"/>
                <w:szCs w:val="22"/>
              </w:rPr>
              <w:tab/>
            </w:r>
            <w:r w:rsidRPr="00D37F70">
              <w:rPr>
                <w:rStyle w:val="a7"/>
                <w:noProof/>
              </w:rPr>
              <w:t>Изучение сфероидов при помощи конфокального микроскопа</w:t>
            </w:r>
            <w:r>
              <w:rPr>
                <w:noProof/>
                <w:webHidden/>
              </w:rPr>
              <w:tab/>
            </w:r>
            <w:r>
              <w:rPr>
                <w:noProof/>
                <w:webHidden/>
              </w:rPr>
              <w:fldChar w:fldCharType="begin"/>
            </w:r>
            <w:r>
              <w:rPr>
                <w:noProof/>
                <w:webHidden/>
              </w:rPr>
              <w:instrText xml:space="preserve"> PAGEREF _Toc125154157 \h </w:instrText>
            </w:r>
            <w:r>
              <w:rPr>
                <w:noProof/>
                <w:webHidden/>
              </w:rPr>
            </w:r>
            <w:r>
              <w:rPr>
                <w:noProof/>
                <w:webHidden/>
              </w:rPr>
              <w:fldChar w:fldCharType="separate"/>
            </w:r>
            <w:r>
              <w:rPr>
                <w:noProof/>
                <w:webHidden/>
              </w:rPr>
              <w:t>28</w:t>
            </w:r>
            <w:r>
              <w:rPr>
                <w:noProof/>
                <w:webHidden/>
              </w:rPr>
              <w:fldChar w:fldCharType="end"/>
            </w:r>
          </w:hyperlink>
        </w:p>
        <w:p w14:paraId="4D965BAE" w14:textId="13F0097F" w:rsidR="00335D8E" w:rsidRDefault="00335D8E">
          <w:pPr>
            <w:pStyle w:val="21"/>
            <w:tabs>
              <w:tab w:val="left" w:pos="960"/>
              <w:tab w:val="right" w:pos="9345"/>
            </w:tabs>
            <w:rPr>
              <w:rFonts w:asciiTheme="minorHAnsi" w:eastAsiaTheme="minorEastAsia" w:hAnsiTheme="minorHAnsi" w:cstheme="minorBidi"/>
              <w:noProof/>
              <w:sz w:val="22"/>
              <w:szCs w:val="22"/>
            </w:rPr>
          </w:pPr>
          <w:hyperlink w:anchor="_Toc125154158" w:history="1">
            <w:r w:rsidRPr="00D37F70">
              <w:rPr>
                <w:rStyle w:val="a7"/>
                <w:noProof/>
              </w:rPr>
              <w:t>5.5.</w:t>
            </w:r>
            <w:r>
              <w:rPr>
                <w:rFonts w:asciiTheme="minorHAnsi" w:eastAsiaTheme="minorEastAsia" w:hAnsiTheme="minorHAnsi" w:cstheme="minorBidi"/>
                <w:noProof/>
                <w:sz w:val="22"/>
                <w:szCs w:val="22"/>
              </w:rPr>
              <w:tab/>
            </w:r>
            <w:r w:rsidRPr="00D37F70">
              <w:rPr>
                <w:rStyle w:val="a7"/>
                <w:noProof/>
              </w:rPr>
              <w:t>Сокультивирование клеток</w:t>
            </w:r>
            <w:r>
              <w:rPr>
                <w:noProof/>
                <w:webHidden/>
              </w:rPr>
              <w:tab/>
            </w:r>
            <w:r>
              <w:rPr>
                <w:noProof/>
                <w:webHidden/>
              </w:rPr>
              <w:fldChar w:fldCharType="begin"/>
            </w:r>
            <w:r>
              <w:rPr>
                <w:noProof/>
                <w:webHidden/>
              </w:rPr>
              <w:instrText xml:space="preserve"> PAGEREF _Toc125154158 \h </w:instrText>
            </w:r>
            <w:r>
              <w:rPr>
                <w:noProof/>
                <w:webHidden/>
              </w:rPr>
            </w:r>
            <w:r>
              <w:rPr>
                <w:noProof/>
                <w:webHidden/>
              </w:rPr>
              <w:fldChar w:fldCharType="separate"/>
            </w:r>
            <w:r>
              <w:rPr>
                <w:noProof/>
                <w:webHidden/>
              </w:rPr>
              <w:t>30</w:t>
            </w:r>
            <w:r>
              <w:rPr>
                <w:noProof/>
                <w:webHidden/>
              </w:rPr>
              <w:fldChar w:fldCharType="end"/>
            </w:r>
          </w:hyperlink>
        </w:p>
        <w:p w14:paraId="1C47F3BC" w14:textId="7203D55B"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59" w:history="1">
            <w:r w:rsidRPr="00D37F70">
              <w:rPr>
                <w:rStyle w:val="a7"/>
                <w:noProof/>
              </w:rPr>
              <w:t>5.5.1.</w:t>
            </w:r>
            <w:r>
              <w:rPr>
                <w:rFonts w:asciiTheme="minorHAnsi" w:eastAsiaTheme="minorEastAsia" w:hAnsiTheme="minorHAnsi" w:cstheme="minorBidi"/>
                <w:noProof/>
                <w:sz w:val="22"/>
                <w:szCs w:val="22"/>
              </w:rPr>
              <w:tab/>
            </w:r>
            <w:r w:rsidRPr="00D37F70">
              <w:rPr>
                <w:rStyle w:val="a7"/>
                <w:noProof/>
              </w:rPr>
              <w:t>Конфокальная микроскопия сокультивированных клеток</w:t>
            </w:r>
            <w:r>
              <w:rPr>
                <w:noProof/>
                <w:webHidden/>
              </w:rPr>
              <w:tab/>
            </w:r>
            <w:r>
              <w:rPr>
                <w:noProof/>
                <w:webHidden/>
              </w:rPr>
              <w:fldChar w:fldCharType="begin"/>
            </w:r>
            <w:r>
              <w:rPr>
                <w:noProof/>
                <w:webHidden/>
              </w:rPr>
              <w:instrText xml:space="preserve"> PAGEREF _Toc125154159 \h </w:instrText>
            </w:r>
            <w:r>
              <w:rPr>
                <w:noProof/>
                <w:webHidden/>
              </w:rPr>
            </w:r>
            <w:r>
              <w:rPr>
                <w:noProof/>
                <w:webHidden/>
              </w:rPr>
              <w:fldChar w:fldCharType="separate"/>
            </w:r>
            <w:r>
              <w:rPr>
                <w:noProof/>
                <w:webHidden/>
              </w:rPr>
              <w:t>30</w:t>
            </w:r>
            <w:r>
              <w:rPr>
                <w:noProof/>
                <w:webHidden/>
              </w:rPr>
              <w:fldChar w:fldCharType="end"/>
            </w:r>
          </w:hyperlink>
        </w:p>
        <w:p w14:paraId="0F5E3EC1" w14:textId="04FA9B23"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60" w:history="1">
            <w:r w:rsidRPr="00D37F70">
              <w:rPr>
                <w:rStyle w:val="a7"/>
                <w:noProof/>
              </w:rPr>
              <w:t>5.5.2.</w:t>
            </w:r>
            <w:r>
              <w:rPr>
                <w:rFonts w:asciiTheme="minorHAnsi" w:eastAsiaTheme="minorEastAsia" w:hAnsiTheme="minorHAnsi" w:cstheme="minorBidi"/>
                <w:noProof/>
                <w:sz w:val="22"/>
                <w:szCs w:val="22"/>
              </w:rPr>
              <w:tab/>
            </w:r>
            <w:r w:rsidRPr="00D37F70">
              <w:rPr>
                <w:rStyle w:val="a7"/>
                <w:noProof/>
              </w:rPr>
              <w:t>rtPCR клеток</w:t>
            </w:r>
            <w:r>
              <w:rPr>
                <w:noProof/>
                <w:webHidden/>
              </w:rPr>
              <w:tab/>
            </w:r>
            <w:r>
              <w:rPr>
                <w:noProof/>
                <w:webHidden/>
              </w:rPr>
              <w:fldChar w:fldCharType="begin"/>
            </w:r>
            <w:r>
              <w:rPr>
                <w:noProof/>
                <w:webHidden/>
              </w:rPr>
              <w:instrText xml:space="preserve"> PAGEREF _Toc125154160 \h </w:instrText>
            </w:r>
            <w:r>
              <w:rPr>
                <w:noProof/>
                <w:webHidden/>
              </w:rPr>
            </w:r>
            <w:r>
              <w:rPr>
                <w:noProof/>
                <w:webHidden/>
              </w:rPr>
              <w:fldChar w:fldCharType="separate"/>
            </w:r>
            <w:r>
              <w:rPr>
                <w:noProof/>
                <w:webHidden/>
              </w:rPr>
              <w:t>30</w:t>
            </w:r>
            <w:r>
              <w:rPr>
                <w:noProof/>
                <w:webHidden/>
              </w:rPr>
              <w:fldChar w:fldCharType="end"/>
            </w:r>
          </w:hyperlink>
        </w:p>
        <w:p w14:paraId="2D9A2238" w14:textId="54E91EEE" w:rsidR="00335D8E" w:rsidRDefault="00335D8E">
          <w:pPr>
            <w:pStyle w:val="11"/>
            <w:tabs>
              <w:tab w:val="left" w:pos="480"/>
              <w:tab w:val="right" w:pos="9345"/>
            </w:tabs>
            <w:rPr>
              <w:rFonts w:asciiTheme="minorHAnsi" w:eastAsiaTheme="minorEastAsia" w:hAnsiTheme="minorHAnsi" w:cstheme="minorBidi"/>
              <w:noProof/>
              <w:sz w:val="22"/>
              <w:szCs w:val="22"/>
            </w:rPr>
          </w:pPr>
          <w:hyperlink w:anchor="_Toc125154161" w:history="1">
            <w:r w:rsidRPr="00D37F70">
              <w:rPr>
                <w:rStyle w:val="a7"/>
                <w:noProof/>
              </w:rPr>
              <w:t>6.</w:t>
            </w:r>
            <w:r>
              <w:rPr>
                <w:rFonts w:asciiTheme="minorHAnsi" w:eastAsiaTheme="minorEastAsia" w:hAnsiTheme="minorHAnsi" w:cstheme="minorBidi"/>
                <w:noProof/>
                <w:sz w:val="22"/>
                <w:szCs w:val="22"/>
              </w:rPr>
              <w:tab/>
            </w:r>
            <w:r w:rsidRPr="00D37F70">
              <w:rPr>
                <w:rStyle w:val="a7"/>
                <w:noProof/>
              </w:rPr>
              <w:t>Результаты и обсуждение</w:t>
            </w:r>
            <w:r>
              <w:rPr>
                <w:noProof/>
                <w:webHidden/>
              </w:rPr>
              <w:tab/>
            </w:r>
            <w:r>
              <w:rPr>
                <w:noProof/>
                <w:webHidden/>
              </w:rPr>
              <w:fldChar w:fldCharType="begin"/>
            </w:r>
            <w:r>
              <w:rPr>
                <w:noProof/>
                <w:webHidden/>
              </w:rPr>
              <w:instrText xml:space="preserve"> PAGEREF _Toc125154161 \h </w:instrText>
            </w:r>
            <w:r>
              <w:rPr>
                <w:noProof/>
                <w:webHidden/>
              </w:rPr>
            </w:r>
            <w:r>
              <w:rPr>
                <w:noProof/>
                <w:webHidden/>
              </w:rPr>
              <w:fldChar w:fldCharType="separate"/>
            </w:r>
            <w:r>
              <w:rPr>
                <w:noProof/>
                <w:webHidden/>
              </w:rPr>
              <w:t>32</w:t>
            </w:r>
            <w:r>
              <w:rPr>
                <w:noProof/>
                <w:webHidden/>
              </w:rPr>
              <w:fldChar w:fldCharType="end"/>
            </w:r>
          </w:hyperlink>
        </w:p>
        <w:p w14:paraId="0D1F895A" w14:textId="1D132343" w:rsidR="00335D8E" w:rsidRDefault="00335D8E">
          <w:pPr>
            <w:pStyle w:val="21"/>
            <w:tabs>
              <w:tab w:val="left" w:pos="960"/>
              <w:tab w:val="right" w:pos="9345"/>
            </w:tabs>
            <w:rPr>
              <w:rFonts w:asciiTheme="minorHAnsi" w:eastAsiaTheme="minorEastAsia" w:hAnsiTheme="minorHAnsi" w:cstheme="minorBidi"/>
              <w:noProof/>
              <w:sz w:val="22"/>
              <w:szCs w:val="22"/>
            </w:rPr>
          </w:pPr>
          <w:hyperlink w:anchor="_Toc125154162" w:history="1">
            <w:r w:rsidRPr="00D37F70">
              <w:rPr>
                <w:rStyle w:val="a7"/>
                <w:noProof/>
              </w:rPr>
              <w:t>6.1.</w:t>
            </w:r>
            <w:r>
              <w:rPr>
                <w:rFonts w:asciiTheme="minorHAnsi" w:eastAsiaTheme="minorEastAsia" w:hAnsiTheme="minorHAnsi" w:cstheme="minorBidi"/>
                <w:noProof/>
                <w:sz w:val="22"/>
                <w:szCs w:val="22"/>
              </w:rPr>
              <w:tab/>
            </w:r>
            <w:r w:rsidRPr="00D37F70">
              <w:rPr>
                <w:rStyle w:val="a7"/>
                <w:noProof/>
              </w:rPr>
              <w:t>Конструкция первичного молда и изготовление вторичного</w:t>
            </w:r>
            <w:r>
              <w:rPr>
                <w:noProof/>
                <w:webHidden/>
              </w:rPr>
              <w:tab/>
            </w:r>
            <w:r>
              <w:rPr>
                <w:noProof/>
                <w:webHidden/>
              </w:rPr>
              <w:fldChar w:fldCharType="begin"/>
            </w:r>
            <w:r>
              <w:rPr>
                <w:noProof/>
                <w:webHidden/>
              </w:rPr>
              <w:instrText xml:space="preserve"> PAGEREF _Toc125154162 \h </w:instrText>
            </w:r>
            <w:r>
              <w:rPr>
                <w:noProof/>
                <w:webHidden/>
              </w:rPr>
            </w:r>
            <w:r>
              <w:rPr>
                <w:noProof/>
                <w:webHidden/>
              </w:rPr>
              <w:fldChar w:fldCharType="separate"/>
            </w:r>
            <w:r>
              <w:rPr>
                <w:noProof/>
                <w:webHidden/>
              </w:rPr>
              <w:t>32</w:t>
            </w:r>
            <w:r>
              <w:rPr>
                <w:noProof/>
                <w:webHidden/>
              </w:rPr>
              <w:fldChar w:fldCharType="end"/>
            </w:r>
          </w:hyperlink>
        </w:p>
        <w:p w14:paraId="0DE4EE5B" w14:textId="19320F8E" w:rsidR="00335D8E" w:rsidRDefault="00335D8E">
          <w:pPr>
            <w:pStyle w:val="21"/>
            <w:tabs>
              <w:tab w:val="left" w:pos="960"/>
              <w:tab w:val="right" w:pos="9345"/>
            </w:tabs>
            <w:rPr>
              <w:rFonts w:asciiTheme="minorHAnsi" w:eastAsiaTheme="minorEastAsia" w:hAnsiTheme="minorHAnsi" w:cstheme="minorBidi"/>
              <w:noProof/>
              <w:sz w:val="22"/>
              <w:szCs w:val="22"/>
            </w:rPr>
          </w:pPr>
          <w:hyperlink w:anchor="_Toc125154163" w:history="1">
            <w:r w:rsidRPr="00D37F70">
              <w:rPr>
                <w:rStyle w:val="a7"/>
                <w:noProof/>
              </w:rPr>
              <w:t>6.2.</w:t>
            </w:r>
            <w:r>
              <w:rPr>
                <w:rFonts w:asciiTheme="minorHAnsi" w:eastAsiaTheme="minorEastAsia" w:hAnsiTheme="minorHAnsi" w:cstheme="minorBidi"/>
                <w:noProof/>
                <w:sz w:val="22"/>
                <w:szCs w:val="22"/>
              </w:rPr>
              <w:tab/>
            </w:r>
            <w:r w:rsidRPr="00D37F70">
              <w:rPr>
                <w:rStyle w:val="a7"/>
                <w:noProof/>
              </w:rPr>
              <w:t>Изготовление мембраны</w:t>
            </w:r>
            <w:r>
              <w:rPr>
                <w:noProof/>
                <w:webHidden/>
              </w:rPr>
              <w:tab/>
            </w:r>
            <w:r>
              <w:rPr>
                <w:noProof/>
                <w:webHidden/>
              </w:rPr>
              <w:fldChar w:fldCharType="begin"/>
            </w:r>
            <w:r>
              <w:rPr>
                <w:noProof/>
                <w:webHidden/>
              </w:rPr>
              <w:instrText xml:space="preserve"> PAGEREF _Toc125154163 \h </w:instrText>
            </w:r>
            <w:r>
              <w:rPr>
                <w:noProof/>
                <w:webHidden/>
              </w:rPr>
            </w:r>
            <w:r>
              <w:rPr>
                <w:noProof/>
                <w:webHidden/>
              </w:rPr>
              <w:fldChar w:fldCharType="separate"/>
            </w:r>
            <w:r>
              <w:rPr>
                <w:noProof/>
                <w:webHidden/>
              </w:rPr>
              <w:t>34</w:t>
            </w:r>
            <w:r>
              <w:rPr>
                <w:noProof/>
                <w:webHidden/>
              </w:rPr>
              <w:fldChar w:fldCharType="end"/>
            </w:r>
          </w:hyperlink>
        </w:p>
        <w:p w14:paraId="2298D66D" w14:textId="4599FAA0"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64" w:history="1">
            <w:r w:rsidRPr="00D37F70">
              <w:rPr>
                <w:rStyle w:val="a7"/>
                <w:noProof/>
              </w:rPr>
              <w:t>6.2.1.</w:t>
            </w:r>
            <w:r>
              <w:rPr>
                <w:rFonts w:asciiTheme="minorHAnsi" w:eastAsiaTheme="minorEastAsia" w:hAnsiTheme="minorHAnsi" w:cstheme="minorBidi"/>
                <w:noProof/>
                <w:sz w:val="22"/>
                <w:szCs w:val="22"/>
              </w:rPr>
              <w:tab/>
            </w:r>
            <w:r w:rsidRPr="00D37F70">
              <w:rPr>
                <w:rStyle w:val="a7"/>
                <w:noProof/>
              </w:rPr>
              <w:t xml:space="preserve">Соотношение компонентов  </w:t>
            </w:r>
            <w:r w:rsidRPr="00D37F70">
              <w:rPr>
                <w:rStyle w:val="a7"/>
                <w:noProof/>
                <w:highlight w:val="yellow"/>
              </w:rPr>
              <w:t>[ВПИСАТЬ СЮДА ОБОЗНАЧЕНИЯ КОТОРЫЕ ИСПОЛЬЗУЮТСЯ ДАЛЬШЕ]</w:t>
            </w:r>
            <w:r>
              <w:rPr>
                <w:noProof/>
                <w:webHidden/>
              </w:rPr>
              <w:tab/>
            </w:r>
            <w:r>
              <w:rPr>
                <w:noProof/>
                <w:webHidden/>
              </w:rPr>
              <w:fldChar w:fldCharType="begin"/>
            </w:r>
            <w:r>
              <w:rPr>
                <w:noProof/>
                <w:webHidden/>
              </w:rPr>
              <w:instrText xml:space="preserve"> PAGEREF _Toc125154164 \h </w:instrText>
            </w:r>
            <w:r>
              <w:rPr>
                <w:noProof/>
                <w:webHidden/>
              </w:rPr>
            </w:r>
            <w:r>
              <w:rPr>
                <w:noProof/>
                <w:webHidden/>
              </w:rPr>
              <w:fldChar w:fldCharType="separate"/>
            </w:r>
            <w:r>
              <w:rPr>
                <w:noProof/>
                <w:webHidden/>
              </w:rPr>
              <w:t>34</w:t>
            </w:r>
            <w:r>
              <w:rPr>
                <w:noProof/>
                <w:webHidden/>
              </w:rPr>
              <w:fldChar w:fldCharType="end"/>
            </w:r>
          </w:hyperlink>
        </w:p>
        <w:p w14:paraId="5C66E45E" w14:textId="71FE8397"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65" w:history="1">
            <w:r w:rsidRPr="00D37F70">
              <w:rPr>
                <w:rStyle w:val="a7"/>
                <w:noProof/>
              </w:rPr>
              <w:t>6.2.2.</w:t>
            </w:r>
            <w:r>
              <w:rPr>
                <w:rFonts w:asciiTheme="minorHAnsi" w:eastAsiaTheme="minorEastAsia" w:hAnsiTheme="minorHAnsi" w:cstheme="minorBidi"/>
                <w:noProof/>
                <w:sz w:val="22"/>
                <w:szCs w:val="22"/>
              </w:rPr>
              <w:tab/>
            </w:r>
            <w:r w:rsidRPr="00D37F70">
              <w:rPr>
                <w:rStyle w:val="a7"/>
                <w:noProof/>
              </w:rPr>
              <w:t>Глутаральдегидная коньюгация</w:t>
            </w:r>
            <w:r>
              <w:rPr>
                <w:noProof/>
                <w:webHidden/>
              </w:rPr>
              <w:tab/>
            </w:r>
            <w:r>
              <w:rPr>
                <w:noProof/>
                <w:webHidden/>
              </w:rPr>
              <w:fldChar w:fldCharType="begin"/>
            </w:r>
            <w:r>
              <w:rPr>
                <w:noProof/>
                <w:webHidden/>
              </w:rPr>
              <w:instrText xml:space="preserve"> PAGEREF _Toc125154165 \h </w:instrText>
            </w:r>
            <w:r>
              <w:rPr>
                <w:noProof/>
                <w:webHidden/>
              </w:rPr>
            </w:r>
            <w:r>
              <w:rPr>
                <w:noProof/>
                <w:webHidden/>
              </w:rPr>
              <w:fldChar w:fldCharType="separate"/>
            </w:r>
            <w:r>
              <w:rPr>
                <w:noProof/>
                <w:webHidden/>
              </w:rPr>
              <w:t>34</w:t>
            </w:r>
            <w:r>
              <w:rPr>
                <w:noProof/>
                <w:webHidden/>
              </w:rPr>
              <w:fldChar w:fldCharType="end"/>
            </w:r>
          </w:hyperlink>
        </w:p>
        <w:p w14:paraId="7253E301" w14:textId="468BFE3D"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66" w:history="1">
            <w:r w:rsidRPr="00D37F70">
              <w:rPr>
                <w:rStyle w:val="a7"/>
                <w:noProof/>
              </w:rPr>
              <w:t>6.2.3.</w:t>
            </w:r>
            <w:r>
              <w:rPr>
                <w:rFonts w:asciiTheme="minorHAnsi" w:eastAsiaTheme="minorEastAsia" w:hAnsiTheme="minorHAnsi" w:cstheme="minorBidi"/>
                <w:noProof/>
                <w:sz w:val="22"/>
                <w:szCs w:val="22"/>
              </w:rPr>
              <w:tab/>
            </w:r>
            <w:r w:rsidRPr="00D37F70">
              <w:rPr>
                <w:rStyle w:val="a7"/>
                <w:noProof/>
              </w:rPr>
              <w:t>EDC коньюгация</w:t>
            </w:r>
            <w:r>
              <w:rPr>
                <w:noProof/>
                <w:webHidden/>
              </w:rPr>
              <w:tab/>
            </w:r>
            <w:r>
              <w:rPr>
                <w:noProof/>
                <w:webHidden/>
              </w:rPr>
              <w:fldChar w:fldCharType="begin"/>
            </w:r>
            <w:r>
              <w:rPr>
                <w:noProof/>
                <w:webHidden/>
              </w:rPr>
              <w:instrText xml:space="preserve"> PAGEREF _Toc125154166 \h </w:instrText>
            </w:r>
            <w:r>
              <w:rPr>
                <w:noProof/>
                <w:webHidden/>
              </w:rPr>
            </w:r>
            <w:r>
              <w:rPr>
                <w:noProof/>
                <w:webHidden/>
              </w:rPr>
              <w:fldChar w:fldCharType="separate"/>
            </w:r>
            <w:r>
              <w:rPr>
                <w:noProof/>
                <w:webHidden/>
              </w:rPr>
              <w:t>36</w:t>
            </w:r>
            <w:r>
              <w:rPr>
                <w:noProof/>
                <w:webHidden/>
              </w:rPr>
              <w:fldChar w:fldCharType="end"/>
            </w:r>
          </w:hyperlink>
        </w:p>
        <w:p w14:paraId="17389D0B" w14:textId="28BF7A29"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67" w:history="1">
            <w:r w:rsidRPr="00D37F70">
              <w:rPr>
                <w:rStyle w:val="a7"/>
                <w:noProof/>
              </w:rPr>
              <w:t>6.2.4.</w:t>
            </w:r>
            <w:r>
              <w:rPr>
                <w:rFonts w:asciiTheme="minorHAnsi" w:eastAsiaTheme="minorEastAsia" w:hAnsiTheme="minorHAnsi" w:cstheme="minorBidi"/>
                <w:noProof/>
                <w:sz w:val="22"/>
                <w:szCs w:val="22"/>
              </w:rPr>
              <w:tab/>
            </w:r>
            <w:r w:rsidRPr="00D37F70">
              <w:rPr>
                <w:rStyle w:val="a7"/>
                <w:noProof/>
              </w:rPr>
              <w:t>Процесс изготовления мембраны</w:t>
            </w:r>
            <w:r>
              <w:rPr>
                <w:noProof/>
                <w:webHidden/>
              </w:rPr>
              <w:tab/>
            </w:r>
            <w:r>
              <w:rPr>
                <w:noProof/>
                <w:webHidden/>
              </w:rPr>
              <w:fldChar w:fldCharType="begin"/>
            </w:r>
            <w:r>
              <w:rPr>
                <w:noProof/>
                <w:webHidden/>
              </w:rPr>
              <w:instrText xml:space="preserve"> PAGEREF _Toc125154167 \h </w:instrText>
            </w:r>
            <w:r>
              <w:rPr>
                <w:noProof/>
                <w:webHidden/>
              </w:rPr>
            </w:r>
            <w:r>
              <w:rPr>
                <w:noProof/>
                <w:webHidden/>
              </w:rPr>
              <w:fldChar w:fldCharType="separate"/>
            </w:r>
            <w:r>
              <w:rPr>
                <w:noProof/>
                <w:webHidden/>
              </w:rPr>
              <w:t>39</w:t>
            </w:r>
            <w:r>
              <w:rPr>
                <w:noProof/>
                <w:webHidden/>
              </w:rPr>
              <w:fldChar w:fldCharType="end"/>
            </w:r>
          </w:hyperlink>
        </w:p>
        <w:p w14:paraId="71ED7640" w14:textId="78B7EFB9"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68" w:history="1">
            <w:r w:rsidRPr="00D37F70">
              <w:rPr>
                <w:rStyle w:val="a7"/>
                <w:noProof/>
              </w:rPr>
              <w:t>6.2.5.</w:t>
            </w:r>
            <w:r>
              <w:rPr>
                <w:rFonts w:asciiTheme="minorHAnsi" w:eastAsiaTheme="minorEastAsia" w:hAnsiTheme="minorHAnsi" w:cstheme="minorBidi"/>
                <w:noProof/>
                <w:sz w:val="22"/>
                <w:szCs w:val="22"/>
              </w:rPr>
              <w:tab/>
            </w:r>
            <w:r w:rsidRPr="00D37F70">
              <w:rPr>
                <w:rStyle w:val="a7"/>
                <w:noProof/>
              </w:rPr>
              <w:t>Полимеризация и отделение мембраны от молда</w:t>
            </w:r>
            <w:r>
              <w:rPr>
                <w:noProof/>
                <w:webHidden/>
              </w:rPr>
              <w:tab/>
            </w:r>
            <w:r>
              <w:rPr>
                <w:noProof/>
                <w:webHidden/>
              </w:rPr>
              <w:fldChar w:fldCharType="begin"/>
            </w:r>
            <w:r>
              <w:rPr>
                <w:noProof/>
                <w:webHidden/>
              </w:rPr>
              <w:instrText xml:space="preserve"> PAGEREF _Toc125154168 \h </w:instrText>
            </w:r>
            <w:r>
              <w:rPr>
                <w:noProof/>
                <w:webHidden/>
              </w:rPr>
            </w:r>
            <w:r>
              <w:rPr>
                <w:noProof/>
                <w:webHidden/>
              </w:rPr>
              <w:fldChar w:fldCharType="separate"/>
            </w:r>
            <w:r>
              <w:rPr>
                <w:noProof/>
                <w:webHidden/>
              </w:rPr>
              <w:t>39</w:t>
            </w:r>
            <w:r>
              <w:rPr>
                <w:noProof/>
                <w:webHidden/>
              </w:rPr>
              <w:fldChar w:fldCharType="end"/>
            </w:r>
          </w:hyperlink>
        </w:p>
        <w:p w14:paraId="3DDE6B7D" w14:textId="6A50C384" w:rsidR="00335D8E" w:rsidRDefault="00335D8E">
          <w:pPr>
            <w:pStyle w:val="21"/>
            <w:tabs>
              <w:tab w:val="left" w:pos="960"/>
              <w:tab w:val="right" w:pos="9345"/>
            </w:tabs>
            <w:rPr>
              <w:rFonts w:asciiTheme="minorHAnsi" w:eastAsiaTheme="minorEastAsia" w:hAnsiTheme="minorHAnsi" w:cstheme="minorBidi"/>
              <w:noProof/>
              <w:sz w:val="22"/>
              <w:szCs w:val="22"/>
            </w:rPr>
          </w:pPr>
          <w:hyperlink w:anchor="_Toc125154169" w:history="1">
            <w:r w:rsidRPr="00D37F70">
              <w:rPr>
                <w:rStyle w:val="a7"/>
                <w:noProof/>
              </w:rPr>
              <w:t>6.3.</w:t>
            </w:r>
            <w:r>
              <w:rPr>
                <w:rFonts w:asciiTheme="minorHAnsi" w:eastAsiaTheme="minorEastAsia" w:hAnsiTheme="minorHAnsi" w:cstheme="minorBidi"/>
                <w:noProof/>
                <w:sz w:val="22"/>
                <w:szCs w:val="22"/>
              </w:rPr>
              <w:tab/>
            </w:r>
            <w:r w:rsidRPr="00D37F70">
              <w:rPr>
                <w:rStyle w:val="a7"/>
                <w:noProof/>
              </w:rPr>
              <w:t>Влияние технологии 3</w:t>
            </w:r>
            <w:r w:rsidRPr="00D37F70">
              <w:rPr>
                <w:rStyle w:val="a7"/>
                <w:noProof/>
                <w:lang w:val="en-US"/>
              </w:rPr>
              <w:t>d</w:t>
            </w:r>
            <w:r w:rsidRPr="00D37F70">
              <w:rPr>
                <w:rStyle w:val="a7"/>
                <w:noProof/>
              </w:rPr>
              <w:t xml:space="preserve"> печати на мембрану</w:t>
            </w:r>
            <w:r>
              <w:rPr>
                <w:noProof/>
                <w:webHidden/>
              </w:rPr>
              <w:tab/>
            </w:r>
            <w:r>
              <w:rPr>
                <w:noProof/>
                <w:webHidden/>
              </w:rPr>
              <w:fldChar w:fldCharType="begin"/>
            </w:r>
            <w:r>
              <w:rPr>
                <w:noProof/>
                <w:webHidden/>
              </w:rPr>
              <w:instrText xml:space="preserve"> PAGEREF _Toc125154169 \h </w:instrText>
            </w:r>
            <w:r>
              <w:rPr>
                <w:noProof/>
                <w:webHidden/>
              </w:rPr>
            </w:r>
            <w:r>
              <w:rPr>
                <w:noProof/>
                <w:webHidden/>
              </w:rPr>
              <w:fldChar w:fldCharType="separate"/>
            </w:r>
            <w:r>
              <w:rPr>
                <w:noProof/>
                <w:webHidden/>
              </w:rPr>
              <w:t>40</w:t>
            </w:r>
            <w:r>
              <w:rPr>
                <w:noProof/>
                <w:webHidden/>
              </w:rPr>
              <w:fldChar w:fldCharType="end"/>
            </w:r>
          </w:hyperlink>
        </w:p>
        <w:p w14:paraId="18CE662A" w14:textId="63582E3D"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70" w:history="1">
            <w:r w:rsidRPr="00D37F70">
              <w:rPr>
                <w:rStyle w:val="a7"/>
                <w:noProof/>
              </w:rPr>
              <w:t>6.3.1.</w:t>
            </w:r>
            <w:r>
              <w:rPr>
                <w:rFonts w:asciiTheme="minorHAnsi" w:eastAsiaTheme="minorEastAsia" w:hAnsiTheme="minorHAnsi" w:cstheme="minorBidi"/>
                <w:noProof/>
                <w:sz w:val="22"/>
                <w:szCs w:val="22"/>
              </w:rPr>
              <w:tab/>
            </w:r>
            <w:r w:rsidRPr="00D37F70">
              <w:rPr>
                <w:rStyle w:val="a7"/>
                <w:noProof/>
              </w:rPr>
              <w:t>FDM технология</w:t>
            </w:r>
            <w:r>
              <w:rPr>
                <w:noProof/>
                <w:webHidden/>
              </w:rPr>
              <w:tab/>
            </w:r>
            <w:r>
              <w:rPr>
                <w:noProof/>
                <w:webHidden/>
              </w:rPr>
              <w:fldChar w:fldCharType="begin"/>
            </w:r>
            <w:r>
              <w:rPr>
                <w:noProof/>
                <w:webHidden/>
              </w:rPr>
              <w:instrText xml:space="preserve"> PAGEREF _Toc125154170 \h </w:instrText>
            </w:r>
            <w:r>
              <w:rPr>
                <w:noProof/>
                <w:webHidden/>
              </w:rPr>
            </w:r>
            <w:r>
              <w:rPr>
                <w:noProof/>
                <w:webHidden/>
              </w:rPr>
              <w:fldChar w:fldCharType="separate"/>
            </w:r>
            <w:r>
              <w:rPr>
                <w:noProof/>
                <w:webHidden/>
              </w:rPr>
              <w:t>41</w:t>
            </w:r>
            <w:r>
              <w:rPr>
                <w:noProof/>
                <w:webHidden/>
              </w:rPr>
              <w:fldChar w:fldCharType="end"/>
            </w:r>
          </w:hyperlink>
        </w:p>
        <w:p w14:paraId="4132253C" w14:textId="2C52CAAF"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71" w:history="1">
            <w:r w:rsidRPr="00D37F70">
              <w:rPr>
                <w:rStyle w:val="a7"/>
                <w:noProof/>
              </w:rPr>
              <w:t>6.3.2.</w:t>
            </w:r>
            <w:r>
              <w:rPr>
                <w:rFonts w:asciiTheme="minorHAnsi" w:eastAsiaTheme="minorEastAsia" w:hAnsiTheme="minorHAnsi" w:cstheme="minorBidi"/>
                <w:noProof/>
                <w:sz w:val="22"/>
                <w:szCs w:val="22"/>
              </w:rPr>
              <w:tab/>
            </w:r>
            <w:r w:rsidRPr="00D37F70">
              <w:rPr>
                <w:rStyle w:val="a7"/>
                <w:noProof/>
              </w:rPr>
              <w:t>MSLA технология</w:t>
            </w:r>
            <w:r>
              <w:rPr>
                <w:noProof/>
                <w:webHidden/>
              </w:rPr>
              <w:tab/>
            </w:r>
            <w:r>
              <w:rPr>
                <w:noProof/>
                <w:webHidden/>
              </w:rPr>
              <w:fldChar w:fldCharType="begin"/>
            </w:r>
            <w:r>
              <w:rPr>
                <w:noProof/>
                <w:webHidden/>
              </w:rPr>
              <w:instrText xml:space="preserve"> PAGEREF _Toc125154171 \h </w:instrText>
            </w:r>
            <w:r>
              <w:rPr>
                <w:noProof/>
                <w:webHidden/>
              </w:rPr>
            </w:r>
            <w:r>
              <w:rPr>
                <w:noProof/>
                <w:webHidden/>
              </w:rPr>
              <w:fldChar w:fldCharType="separate"/>
            </w:r>
            <w:r>
              <w:rPr>
                <w:noProof/>
                <w:webHidden/>
              </w:rPr>
              <w:t>42</w:t>
            </w:r>
            <w:r>
              <w:rPr>
                <w:noProof/>
                <w:webHidden/>
              </w:rPr>
              <w:fldChar w:fldCharType="end"/>
            </w:r>
          </w:hyperlink>
        </w:p>
        <w:p w14:paraId="3BCB4FAE" w14:textId="16751B30" w:rsidR="00335D8E" w:rsidRDefault="00335D8E">
          <w:pPr>
            <w:pStyle w:val="41"/>
            <w:tabs>
              <w:tab w:val="left" w:pos="1760"/>
              <w:tab w:val="right" w:pos="9345"/>
            </w:tabs>
            <w:rPr>
              <w:rFonts w:asciiTheme="minorHAnsi" w:eastAsiaTheme="minorEastAsia" w:hAnsiTheme="minorHAnsi" w:cstheme="minorBidi"/>
              <w:noProof/>
              <w:sz w:val="22"/>
              <w:szCs w:val="22"/>
            </w:rPr>
          </w:pPr>
          <w:hyperlink w:anchor="_Toc125154172" w:history="1">
            <w:r w:rsidRPr="00D37F70">
              <w:rPr>
                <w:rStyle w:val="a7"/>
                <w:noProof/>
              </w:rPr>
              <w:t>6.3.2.1.</w:t>
            </w:r>
            <w:r>
              <w:rPr>
                <w:rFonts w:asciiTheme="minorHAnsi" w:eastAsiaTheme="minorEastAsia" w:hAnsiTheme="minorHAnsi" w:cstheme="minorBidi"/>
                <w:noProof/>
                <w:sz w:val="22"/>
                <w:szCs w:val="22"/>
              </w:rPr>
              <w:tab/>
            </w:r>
            <w:r w:rsidRPr="00D37F70">
              <w:rPr>
                <w:rStyle w:val="a7"/>
                <w:noProof/>
              </w:rPr>
              <w:t>Микрорельеф</w:t>
            </w:r>
            <w:r>
              <w:rPr>
                <w:noProof/>
                <w:webHidden/>
              </w:rPr>
              <w:tab/>
            </w:r>
            <w:r>
              <w:rPr>
                <w:noProof/>
                <w:webHidden/>
              </w:rPr>
              <w:fldChar w:fldCharType="begin"/>
            </w:r>
            <w:r>
              <w:rPr>
                <w:noProof/>
                <w:webHidden/>
              </w:rPr>
              <w:instrText xml:space="preserve"> PAGEREF _Toc125154172 \h </w:instrText>
            </w:r>
            <w:r>
              <w:rPr>
                <w:noProof/>
                <w:webHidden/>
              </w:rPr>
            </w:r>
            <w:r>
              <w:rPr>
                <w:noProof/>
                <w:webHidden/>
              </w:rPr>
              <w:fldChar w:fldCharType="separate"/>
            </w:r>
            <w:r>
              <w:rPr>
                <w:noProof/>
                <w:webHidden/>
              </w:rPr>
              <w:t>44</w:t>
            </w:r>
            <w:r>
              <w:rPr>
                <w:noProof/>
                <w:webHidden/>
              </w:rPr>
              <w:fldChar w:fldCharType="end"/>
            </w:r>
          </w:hyperlink>
        </w:p>
        <w:p w14:paraId="01BC9ABC" w14:textId="3143B7EA" w:rsidR="00335D8E" w:rsidRDefault="00335D8E">
          <w:pPr>
            <w:pStyle w:val="41"/>
            <w:tabs>
              <w:tab w:val="left" w:pos="1760"/>
              <w:tab w:val="right" w:pos="9345"/>
            </w:tabs>
            <w:rPr>
              <w:rFonts w:asciiTheme="minorHAnsi" w:eastAsiaTheme="minorEastAsia" w:hAnsiTheme="minorHAnsi" w:cstheme="minorBidi"/>
              <w:noProof/>
              <w:sz w:val="22"/>
              <w:szCs w:val="22"/>
            </w:rPr>
          </w:pPr>
          <w:hyperlink w:anchor="_Toc125154173" w:history="1">
            <w:r w:rsidRPr="00D37F70">
              <w:rPr>
                <w:rStyle w:val="a7"/>
                <w:noProof/>
              </w:rPr>
              <w:t>6.3.2.2.</w:t>
            </w:r>
            <w:r>
              <w:rPr>
                <w:rFonts w:asciiTheme="minorHAnsi" w:eastAsiaTheme="minorEastAsia" w:hAnsiTheme="minorHAnsi" w:cstheme="minorBidi"/>
                <w:noProof/>
                <w:sz w:val="22"/>
                <w:szCs w:val="22"/>
              </w:rPr>
              <w:tab/>
            </w:r>
            <w:r w:rsidRPr="00D37F70">
              <w:rPr>
                <w:rStyle w:val="a7"/>
                <w:noProof/>
              </w:rPr>
              <w:t>Макрорельеф</w:t>
            </w:r>
            <w:r>
              <w:rPr>
                <w:noProof/>
                <w:webHidden/>
              </w:rPr>
              <w:tab/>
            </w:r>
            <w:r>
              <w:rPr>
                <w:noProof/>
                <w:webHidden/>
              </w:rPr>
              <w:fldChar w:fldCharType="begin"/>
            </w:r>
            <w:r>
              <w:rPr>
                <w:noProof/>
                <w:webHidden/>
              </w:rPr>
              <w:instrText xml:space="preserve"> PAGEREF _Toc125154173 \h </w:instrText>
            </w:r>
            <w:r>
              <w:rPr>
                <w:noProof/>
                <w:webHidden/>
              </w:rPr>
            </w:r>
            <w:r>
              <w:rPr>
                <w:noProof/>
                <w:webHidden/>
              </w:rPr>
              <w:fldChar w:fldCharType="separate"/>
            </w:r>
            <w:r>
              <w:rPr>
                <w:noProof/>
                <w:webHidden/>
              </w:rPr>
              <w:t>48</w:t>
            </w:r>
            <w:r>
              <w:rPr>
                <w:noProof/>
                <w:webHidden/>
              </w:rPr>
              <w:fldChar w:fldCharType="end"/>
            </w:r>
          </w:hyperlink>
        </w:p>
        <w:p w14:paraId="3B88CD94" w14:textId="134F3BAE" w:rsidR="00335D8E" w:rsidRDefault="00335D8E">
          <w:pPr>
            <w:pStyle w:val="51"/>
            <w:tabs>
              <w:tab w:val="left" w:pos="2080"/>
              <w:tab w:val="right" w:pos="9345"/>
            </w:tabs>
            <w:rPr>
              <w:rFonts w:asciiTheme="minorHAnsi" w:eastAsiaTheme="minorEastAsia" w:hAnsiTheme="minorHAnsi" w:cstheme="minorBidi"/>
              <w:noProof/>
              <w:sz w:val="22"/>
              <w:szCs w:val="22"/>
            </w:rPr>
          </w:pPr>
          <w:hyperlink w:anchor="_Toc125154174" w:history="1">
            <w:r w:rsidRPr="00D37F70">
              <w:rPr>
                <w:rStyle w:val="a7"/>
                <w:noProof/>
              </w:rPr>
              <w:t>6.3.2.2.1.</w:t>
            </w:r>
            <w:r>
              <w:rPr>
                <w:rFonts w:asciiTheme="minorHAnsi" w:eastAsiaTheme="minorEastAsia" w:hAnsiTheme="minorHAnsi" w:cstheme="minorBidi"/>
                <w:noProof/>
                <w:sz w:val="22"/>
                <w:szCs w:val="22"/>
              </w:rPr>
              <w:tab/>
            </w:r>
            <w:r w:rsidRPr="00D37F70">
              <w:rPr>
                <w:rStyle w:val="a7"/>
                <w:noProof/>
              </w:rPr>
              <w:t>Тест объекты</w:t>
            </w:r>
            <w:r>
              <w:rPr>
                <w:noProof/>
                <w:webHidden/>
              </w:rPr>
              <w:tab/>
            </w:r>
            <w:r>
              <w:rPr>
                <w:noProof/>
                <w:webHidden/>
              </w:rPr>
              <w:fldChar w:fldCharType="begin"/>
            </w:r>
            <w:r>
              <w:rPr>
                <w:noProof/>
                <w:webHidden/>
              </w:rPr>
              <w:instrText xml:space="preserve"> PAGEREF _Toc125154174 \h </w:instrText>
            </w:r>
            <w:r>
              <w:rPr>
                <w:noProof/>
                <w:webHidden/>
              </w:rPr>
            </w:r>
            <w:r>
              <w:rPr>
                <w:noProof/>
                <w:webHidden/>
              </w:rPr>
              <w:fldChar w:fldCharType="separate"/>
            </w:r>
            <w:r>
              <w:rPr>
                <w:noProof/>
                <w:webHidden/>
              </w:rPr>
              <w:t>48</w:t>
            </w:r>
            <w:r>
              <w:rPr>
                <w:noProof/>
                <w:webHidden/>
              </w:rPr>
              <w:fldChar w:fldCharType="end"/>
            </w:r>
          </w:hyperlink>
        </w:p>
        <w:p w14:paraId="0A4371DA" w14:textId="1DFD3334"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75" w:history="1">
            <w:r w:rsidRPr="00D37F70">
              <w:rPr>
                <w:rStyle w:val="a7"/>
                <w:noProof/>
              </w:rPr>
              <w:t>6.3.3.</w:t>
            </w:r>
            <w:r>
              <w:rPr>
                <w:rFonts w:asciiTheme="minorHAnsi" w:eastAsiaTheme="minorEastAsia" w:hAnsiTheme="minorHAnsi" w:cstheme="minorBidi"/>
                <w:noProof/>
                <w:sz w:val="22"/>
                <w:szCs w:val="22"/>
              </w:rPr>
              <w:tab/>
            </w:r>
            <w:r w:rsidRPr="00D37F70">
              <w:rPr>
                <w:rStyle w:val="a7"/>
                <w:noProof/>
              </w:rPr>
              <w:t>Магнитные свойства мембран</w:t>
            </w:r>
            <w:r>
              <w:rPr>
                <w:noProof/>
                <w:webHidden/>
              </w:rPr>
              <w:tab/>
            </w:r>
            <w:r>
              <w:rPr>
                <w:noProof/>
                <w:webHidden/>
              </w:rPr>
              <w:fldChar w:fldCharType="begin"/>
            </w:r>
            <w:r>
              <w:rPr>
                <w:noProof/>
                <w:webHidden/>
              </w:rPr>
              <w:instrText xml:space="preserve"> PAGEREF _Toc125154175 \h </w:instrText>
            </w:r>
            <w:r>
              <w:rPr>
                <w:noProof/>
                <w:webHidden/>
              </w:rPr>
            </w:r>
            <w:r>
              <w:rPr>
                <w:noProof/>
                <w:webHidden/>
              </w:rPr>
              <w:fldChar w:fldCharType="separate"/>
            </w:r>
            <w:r>
              <w:rPr>
                <w:noProof/>
                <w:webHidden/>
              </w:rPr>
              <w:t>54</w:t>
            </w:r>
            <w:r>
              <w:rPr>
                <w:noProof/>
                <w:webHidden/>
              </w:rPr>
              <w:fldChar w:fldCharType="end"/>
            </w:r>
          </w:hyperlink>
        </w:p>
        <w:p w14:paraId="58735C76" w14:textId="54B1A057"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76" w:history="1">
            <w:r w:rsidRPr="00D37F70">
              <w:rPr>
                <w:rStyle w:val="a7"/>
                <w:noProof/>
              </w:rPr>
              <w:t>6.3.4.</w:t>
            </w:r>
            <w:r>
              <w:rPr>
                <w:rFonts w:asciiTheme="minorHAnsi" w:eastAsiaTheme="minorEastAsia" w:hAnsiTheme="minorHAnsi" w:cstheme="minorBidi"/>
                <w:noProof/>
                <w:sz w:val="22"/>
                <w:szCs w:val="22"/>
              </w:rPr>
              <w:tab/>
            </w:r>
            <w:r w:rsidRPr="00D37F70">
              <w:rPr>
                <w:rStyle w:val="a7"/>
                <w:noProof/>
              </w:rPr>
              <w:t>Магнитная система</w:t>
            </w:r>
            <w:r>
              <w:rPr>
                <w:noProof/>
                <w:webHidden/>
              </w:rPr>
              <w:tab/>
            </w:r>
            <w:r>
              <w:rPr>
                <w:noProof/>
                <w:webHidden/>
              </w:rPr>
              <w:fldChar w:fldCharType="begin"/>
            </w:r>
            <w:r>
              <w:rPr>
                <w:noProof/>
                <w:webHidden/>
              </w:rPr>
              <w:instrText xml:space="preserve"> PAGEREF _Toc125154176 \h </w:instrText>
            </w:r>
            <w:r>
              <w:rPr>
                <w:noProof/>
                <w:webHidden/>
              </w:rPr>
            </w:r>
            <w:r>
              <w:rPr>
                <w:noProof/>
                <w:webHidden/>
              </w:rPr>
              <w:fldChar w:fldCharType="separate"/>
            </w:r>
            <w:r>
              <w:rPr>
                <w:noProof/>
                <w:webHidden/>
              </w:rPr>
              <w:t>55</w:t>
            </w:r>
            <w:r>
              <w:rPr>
                <w:noProof/>
                <w:webHidden/>
              </w:rPr>
              <w:fldChar w:fldCharType="end"/>
            </w:r>
          </w:hyperlink>
        </w:p>
        <w:p w14:paraId="5CAEF168" w14:textId="64EBD79D"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77" w:history="1">
            <w:r w:rsidRPr="00D37F70">
              <w:rPr>
                <w:rStyle w:val="a7"/>
                <w:noProof/>
              </w:rPr>
              <w:t>6.3.5.</w:t>
            </w:r>
            <w:r>
              <w:rPr>
                <w:rFonts w:asciiTheme="minorHAnsi" w:eastAsiaTheme="minorEastAsia" w:hAnsiTheme="minorHAnsi" w:cstheme="minorBidi"/>
                <w:noProof/>
                <w:sz w:val="22"/>
                <w:szCs w:val="22"/>
              </w:rPr>
              <w:tab/>
            </w:r>
            <w:r w:rsidRPr="00D37F70">
              <w:rPr>
                <w:rStyle w:val="a7"/>
                <w:noProof/>
              </w:rPr>
              <w:t>Холдер для удерживания не магнитных мембран</w:t>
            </w:r>
            <w:r>
              <w:rPr>
                <w:noProof/>
                <w:webHidden/>
              </w:rPr>
              <w:tab/>
            </w:r>
            <w:r>
              <w:rPr>
                <w:noProof/>
                <w:webHidden/>
              </w:rPr>
              <w:fldChar w:fldCharType="begin"/>
            </w:r>
            <w:r>
              <w:rPr>
                <w:noProof/>
                <w:webHidden/>
              </w:rPr>
              <w:instrText xml:space="preserve"> PAGEREF _Toc125154177 \h </w:instrText>
            </w:r>
            <w:r>
              <w:rPr>
                <w:noProof/>
                <w:webHidden/>
              </w:rPr>
            </w:r>
            <w:r>
              <w:rPr>
                <w:noProof/>
                <w:webHidden/>
              </w:rPr>
              <w:fldChar w:fldCharType="separate"/>
            </w:r>
            <w:r>
              <w:rPr>
                <w:noProof/>
                <w:webHidden/>
              </w:rPr>
              <w:t>56</w:t>
            </w:r>
            <w:r>
              <w:rPr>
                <w:noProof/>
                <w:webHidden/>
              </w:rPr>
              <w:fldChar w:fldCharType="end"/>
            </w:r>
          </w:hyperlink>
        </w:p>
        <w:p w14:paraId="3E701B1E" w14:textId="196AF7E1"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78" w:history="1">
            <w:r w:rsidRPr="00D37F70">
              <w:rPr>
                <w:rStyle w:val="a7"/>
                <w:noProof/>
              </w:rPr>
              <w:t>6.3.6.</w:t>
            </w:r>
            <w:r>
              <w:rPr>
                <w:rFonts w:asciiTheme="minorHAnsi" w:eastAsiaTheme="minorEastAsia" w:hAnsiTheme="minorHAnsi" w:cstheme="minorBidi"/>
                <w:noProof/>
                <w:sz w:val="22"/>
                <w:szCs w:val="22"/>
              </w:rPr>
              <w:tab/>
            </w:r>
            <w:r w:rsidRPr="00D37F70">
              <w:rPr>
                <w:rStyle w:val="a7"/>
                <w:noProof/>
              </w:rPr>
              <w:t>Проницаемость мембран</w:t>
            </w:r>
            <w:r>
              <w:rPr>
                <w:noProof/>
                <w:webHidden/>
              </w:rPr>
              <w:tab/>
            </w:r>
            <w:r>
              <w:rPr>
                <w:noProof/>
                <w:webHidden/>
              </w:rPr>
              <w:fldChar w:fldCharType="begin"/>
            </w:r>
            <w:r>
              <w:rPr>
                <w:noProof/>
                <w:webHidden/>
              </w:rPr>
              <w:instrText xml:space="preserve"> PAGEREF _Toc125154178 \h </w:instrText>
            </w:r>
            <w:r>
              <w:rPr>
                <w:noProof/>
                <w:webHidden/>
              </w:rPr>
            </w:r>
            <w:r>
              <w:rPr>
                <w:noProof/>
                <w:webHidden/>
              </w:rPr>
              <w:fldChar w:fldCharType="separate"/>
            </w:r>
            <w:r>
              <w:rPr>
                <w:noProof/>
                <w:webHidden/>
              </w:rPr>
              <w:t>58</w:t>
            </w:r>
            <w:r>
              <w:rPr>
                <w:noProof/>
                <w:webHidden/>
              </w:rPr>
              <w:fldChar w:fldCharType="end"/>
            </w:r>
          </w:hyperlink>
        </w:p>
        <w:p w14:paraId="6DCD1CCC" w14:textId="76E8F4A4" w:rsidR="00335D8E" w:rsidRDefault="00335D8E">
          <w:pPr>
            <w:pStyle w:val="21"/>
            <w:tabs>
              <w:tab w:val="left" w:pos="960"/>
              <w:tab w:val="right" w:pos="9345"/>
            </w:tabs>
            <w:rPr>
              <w:rFonts w:asciiTheme="minorHAnsi" w:eastAsiaTheme="minorEastAsia" w:hAnsiTheme="minorHAnsi" w:cstheme="minorBidi"/>
              <w:noProof/>
              <w:sz w:val="22"/>
              <w:szCs w:val="22"/>
            </w:rPr>
          </w:pPr>
          <w:hyperlink w:anchor="_Toc125154179" w:history="1">
            <w:r w:rsidRPr="00D37F70">
              <w:rPr>
                <w:rStyle w:val="a7"/>
                <w:noProof/>
              </w:rPr>
              <w:t>6.4.</w:t>
            </w:r>
            <w:r>
              <w:rPr>
                <w:rFonts w:asciiTheme="minorHAnsi" w:eastAsiaTheme="minorEastAsia" w:hAnsiTheme="minorHAnsi" w:cstheme="minorBidi"/>
                <w:noProof/>
                <w:sz w:val="22"/>
                <w:szCs w:val="22"/>
              </w:rPr>
              <w:tab/>
            </w:r>
            <w:r w:rsidRPr="00D37F70">
              <w:rPr>
                <w:rStyle w:val="a7"/>
                <w:noProof/>
              </w:rPr>
              <w:t>Культивирование клеток на мембранах</w:t>
            </w:r>
            <w:r>
              <w:rPr>
                <w:noProof/>
                <w:webHidden/>
              </w:rPr>
              <w:tab/>
            </w:r>
            <w:r>
              <w:rPr>
                <w:noProof/>
                <w:webHidden/>
              </w:rPr>
              <w:fldChar w:fldCharType="begin"/>
            </w:r>
            <w:r>
              <w:rPr>
                <w:noProof/>
                <w:webHidden/>
              </w:rPr>
              <w:instrText xml:space="preserve"> PAGEREF _Toc125154179 \h </w:instrText>
            </w:r>
            <w:r>
              <w:rPr>
                <w:noProof/>
                <w:webHidden/>
              </w:rPr>
            </w:r>
            <w:r>
              <w:rPr>
                <w:noProof/>
                <w:webHidden/>
              </w:rPr>
              <w:fldChar w:fldCharType="separate"/>
            </w:r>
            <w:r>
              <w:rPr>
                <w:noProof/>
                <w:webHidden/>
              </w:rPr>
              <w:t>61</w:t>
            </w:r>
            <w:r>
              <w:rPr>
                <w:noProof/>
                <w:webHidden/>
              </w:rPr>
              <w:fldChar w:fldCharType="end"/>
            </w:r>
          </w:hyperlink>
        </w:p>
        <w:p w14:paraId="70D6A236" w14:textId="257C2D9E"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80" w:history="1">
            <w:r w:rsidRPr="00D37F70">
              <w:rPr>
                <w:rStyle w:val="a7"/>
                <w:noProof/>
              </w:rPr>
              <w:t>6.4.1.</w:t>
            </w:r>
            <w:r>
              <w:rPr>
                <w:rFonts w:asciiTheme="minorHAnsi" w:eastAsiaTheme="minorEastAsia" w:hAnsiTheme="minorHAnsi" w:cstheme="minorBidi"/>
                <w:noProof/>
                <w:sz w:val="22"/>
                <w:szCs w:val="22"/>
              </w:rPr>
              <w:tab/>
            </w:r>
            <w:r w:rsidRPr="00D37F70">
              <w:rPr>
                <w:rStyle w:val="a7"/>
                <w:noProof/>
              </w:rPr>
              <w:t>Рост клеток на мембране</w:t>
            </w:r>
            <w:r>
              <w:rPr>
                <w:noProof/>
                <w:webHidden/>
              </w:rPr>
              <w:tab/>
            </w:r>
            <w:r>
              <w:rPr>
                <w:noProof/>
                <w:webHidden/>
              </w:rPr>
              <w:fldChar w:fldCharType="begin"/>
            </w:r>
            <w:r>
              <w:rPr>
                <w:noProof/>
                <w:webHidden/>
              </w:rPr>
              <w:instrText xml:space="preserve"> PAGEREF _Toc125154180 \h </w:instrText>
            </w:r>
            <w:r>
              <w:rPr>
                <w:noProof/>
                <w:webHidden/>
              </w:rPr>
            </w:r>
            <w:r>
              <w:rPr>
                <w:noProof/>
                <w:webHidden/>
              </w:rPr>
              <w:fldChar w:fldCharType="separate"/>
            </w:r>
            <w:r>
              <w:rPr>
                <w:noProof/>
                <w:webHidden/>
              </w:rPr>
              <w:t>61</w:t>
            </w:r>
            <w:r>
              <w:rPr>
                <w:noProof/>
                <w:webHidden/>
              </w:rPr>
              <w:fldChar w:fldCharType="end"/>
            </w:r>
          </w:hyperlink>
        </w:p>
        <w:p w14:paraId="7519E53B" w14:textId="71B910EF"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81" w:history="1">
            <w:r w:rsidRPr="00D37F70">
              <w:rPr>
                <w:rStyle w:val="a7"/>
                <w:noProof/>
              </w:rPr>
              <w:t>6.4.2.</w:t>
            </w:r>
            <w:r>
              <w:rPr>
                <w:rFonts w:asciiTheme="minorHAnsi" w:eastAsiaTheme="minorEastAsia" w:hAnsiTheme="minorHAnsi" w:cstheme="minorBidi"/>
                <w:noProof/>
                <w:sz w:val="22"/>
                <w:szCs w:val="22"/>
              </w:rPr>
              <w:tab/>
            </w:r>
            <w:r w:rsidRPr="00D37F70">
              <w:rPr>
                <w:rStyle w:val="a7"/>
                <w:noProof/>
              </w:rPr>
              <w:t>Оценка жизнеспособности клеток при помощи МТТ теста</w:t>
            </w:r>
            <w:r>
              <w:rPr>
                <w:noProof/>
                <w:webHidden/>
              </w:rPr>
              <w:tab/>
            </w:r>
            <w:r>
              <w:rPr>
                <w:noProof/>
                <w:webHidden/>
              </w:rPr>
              <w:fldChar w:fldCharType="begin"/>
            </w:r>
            <w:r>
              <w:rPr>
                <w:noProof/>
                <w:webHidden/>
              </w:rPr>
              <w:instrText xml:space="preserve"> PAGEREF _Toc125154181 \h </w:instrText>
            </w:r>
            <w:r>
              <w:rPr>
                <w:noProof/>
                <w:webHidden/>
              </w:rPr>
            </w:r>
            <w:r>
              <w:rPr>
                <w:noProof/>
                <w:webHidden/>
              </w:rPr>
              <w:fldChar w:fldCharType="separate"/>
            </w:r>
            <w:r>
              <w:rPr>
                <w:noProof/>
                <w:webHidden/>
              </w:rPr>
              <w:t>61</w:t>
            </w:r>
            <w:r>
              <w:rPr>
                <w:noProof/>
                <w:webHidden/>
              </w:rPr>
              <w:fldChar w:fldCharType="end"/>
            </w:r>
          </w:hyperlink>
        </w:p>
        <w:p w14:paraId="7D7BECC2" w14:textId="4DB20943"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82" w:history="1">
            <w:r w:rsidRPr="00D37F70">
              <w:rPr>
                <w:rStyle w:val="a7"/>
                <w:noProof/>
                <w:lang w:val="en-US"/>
              </w:rPr>
              <w:t>6.4.3.</w:t>
            </w:r>
            <w:r>
              <w:rPr>
                <w:rFonts w:asciiTheme="minorHAnsi" w:eastAsiaTheme="minorEastAsia" w:hAnsiTheme="minorHAnsi" w:cstheme="minorBidi"/>
                <w:noProof/>
                <w:sz w:val="22"/>
                <w:szCs w:val="22"/>
              </w:rPr>
              <w:tab/>
            </w:r>
            <w:r w:rsidRPr="00D37F70">
              <w:rPr>
                <w:rStyle w:val="a7"/>
                <w:noProof/>
              </w:rPr>
              <w:t>Отмывка мембран</w:t>
            </w:r>
            <w:r>
              <w:rPr>
                <w:noProof/>
                <w:webHidden/>
              </w:rPr>
              <w:tab/>
            </w:r>
            <w:r>
              <w:rPr>
                <w:noProof/>
                <w:webHidden/>
              </w:rPr>
              <w:fldChar w:fldCharType="begin"/>
            </w:r>
            <w:r>
              <w:rPr>
                <w:noProof/>
                <w:webHidden/>
              </w:rPr>
              <w:instrText xml:space="preserve"> PAGEREF _Toc125154182 \h </w:instrText>
            </w:r>
            <w:r>
              <w:rPr>
                <w:noProof/>
                <w:webHidden/>
              </w:rPr>
            </w:r>
            <w:r>
              <w:rPr>
                <w:noProof/>
                <w:webHidden/>
              </w:rPr>
              <w:fldChar w:fldCharType="separate"/>
            </w:r>
            <w:r>
              <w:rPr>
                <w:noProof/>
                <w:webHidden/>
              </w:rPr>
              <w:t>63</w:t>
            </w:r>
            <w:r>
              <w:rPr>
                <w:noProof/>
                <w:webHidden/>
              </w:rPr>
              <w:fldChar w:fldCharType="end"/>
            </w:r>
          </w:hyperlink>
        </w:p>
        <w:p w14:paraId="1636D713" w14:textId="66DA2967"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83" w:history="1">
            <w:r w:rsidRPr="00D37F70">
              <w:rPr>
                <w:rStyle w:val="a7"/>
                <w:noProof/>
              </w:rPr>
              <w:t>6.4.4.</w:t>
            </w:r>
            <w:r>
              <w:rPr>
                <w:rFonts w:asciiTheme="minorHAnsi" w:eastAsiaTheme="minorEastAsia" w:hAnsiTheme="minorHAnsi" w:cstheme="minorBidi"/>
                <w:noProof/>
                <w:sz w:val="22"/>
                <w:szCs w:val="22"/>
              </w:rPr>
              <w:tab/>
            </w:r>
            <w:r w:rsidRPr="00D37F70">
              <w:rPr>
                <w:rStyle w:val="a7"/>
                <w:noProof/>
              </w:rPr>
              <w:t>Проточная цитометрия</w:t>
            </w:r>
            <w:r>
              <w:rPr>
                <w:noProof/>
                <w:webHidden/>
              </w:rPr>
              <w:tab/>
            </w:r>
            <w:r>
              <w:rPr>
                <w:noProof/>
                <w:webHidden/>
              </w:rPr>
              <w:fldChar w:fldCharType="begin"/>
            </w:r>
            <w:r>
              <w:rPr>
                <w:noProof/>
                <w:webHidden/>
              </w:rPr>
              <w:instrText xml:space="preserve"> PAGEREF _Toc125154183 \h </w:instrText>
            </w:r>
            <w:r>
              <w:rPr>
                <w:noProof/>
                <w:webHidden/>
              </w:rPr>
            </w:r>
            <w:r>
              <w:rPr>
                <w:noProof/>
                <w:webHidden/>
              </w:rPr>
              <w:fldChar w:fldCharType="separate"/>
            </w:r>
            <w:r>
              <w:rPr>
                <w:noProof/>
                <w:webHidden/>
              </w:rPr>
              <w:t>65</w:t>
            </w:r>
            <w:r>
              <w:rPr>
                <w:noProof/>
                <w:webHidden/>
              </w:rPr>
              <w:fldChar w:fldCharType="end"/>
            </w:r>
          </w:hyperlink>
        </w:p>
        <w:p w14:paraId="50E5AC79" w14:textId="0870C2FC"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84" w:history="1">
            <w:r w:rsidRPr="00D37F70">
              <w:rPr>
                <w:rStyle w:val="a7"/>
                <w:noProof/>
              </w:rPr>
              <w:t>6.4.5.</w:t>
            </w:r>
            <w:r>
              <w:rPr>
                <w:rFonts w:asciiTheme="minorHAnsi" w:eastAsiaTheme="minorEastAsia" w:hAnsiTheme="minorHAnsi" w:cstheme="minorBidi"/>
                <w:noProof/>
                <w:sz w:val="22"/>
                <w:szCs w:val="22"/>
              </w:rPr>
              <w:tab/>
            </w:r>
            <w:r w:rsidRPr="00D37F70">
              <w:rPr>
                <w:rStyle w:val="a7"/>
                <w:noProof/>
              </w:rPr>
              <w:t>Гистологическое окрашивание мембран</w:t>
            </w:r>
            <w:r>
              <w:rPr>
                <w:noProof/>
                <w:webHidden/>
              </w:rPr>
              <w:tab/>
            </w:r>
            <w:r>
              <w:rPr>
                <w:noProof/>
                <w:webHidden/>
              </w:rPr>
              <w:fldChar w:fldCharType="begin"/>
            </w:r>
            <w:r>
              <w:rPr>
                <w:noProof/>
                <w:webHidden/>
              </w:rPr>
              <w:instrText xml:space="preserve"> PAGEREF _Toc125154184 \h </w:instrText>
            </w:r>
            <w:r>
              <w:rPr>
                <w:noProof/>
                <w:webHidden/>
              </w:rPr>
            </w:r>
            <w:r>
              <w:rPr>
                <w:noProof/>
                <w:webHidden/>
              </w:rPr>
              <w:fldChar w:fldCharType="separate"/>
            </w:r>
            <w:r>
              <w:rPr>
                <w:noProof/>
                <w:webHidden/>
              </w:rPr>
              <w:t>66</w:t>
            </w:r>
            <w:r>
              <w:rPr>
                <w:noProof/>
                <w:webHidden/>
              </w:rPr>
              <w:fldChar w:fldCharType="end"/>
            </w:r>
          </w:hyperlink>
        </w:p>
        <w:p w14:paraId="16167D1E" w14:textId="16CE5A45"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85" w:history="1">
            <w:r w:rsidRPr="00D37F70">
              <w:rPr>
                <w:rStyle w:val="a7"/>
                <w:noProof/>
              </w:rPr>
              <w:t>6.4.6.</w:t>
            </w:r>
            <w:r>
              <w:rPr>
                <w:rFonts w:asciiTheme="minorHAnsi" w:eastAsiaTheme="minorEastAsia" w:hAnsiTheme="minorHAnsi" w:cstheme="minorBidi"/>
                <w:noProof/>
                <w:sz w:val="22"/>
                <w:szCs w:val="22"/>
              </w:rPr>
              <w:tab/>
            </w:r>
            <w:r w:rsidRPr="00D37F70">
              <w:rPr>
                <w:rStyle w:val="a7"/>
                <w:noProof/>
                <w:lang w:val="en-US"/>
              </w:rPr>
              <w:t>CLSM</w:t>
            </w:r>
            <w:r w:rsidRPr="00D37F70">
              <w:rPr>
                <w:rStyle w:val="a7"/>
                <w:noProof/>
              </w:rPr>
              <w:t xml:space="preserve"> исследование клеток на мембране</w:t>
            </w:r>
            <w:r>
              <w:rPr>
                <w:noProof/>
                <w:webHidden/>
              </w:rPr>
              <w:tab/>
            </w:r>
            <w:r>
              <w:rPr>
                <w:noProof/>
                <w:webHidden/>
              </w:rPr>
              <w:fldChar w:fldCharType="begin"/>
            </w:r>
            <w:r>
              <w:rPr>
                <w:noProof/>
                <w:webHidden/>
              </w:rPr>
              <w:instrText xml:space="preserve"> PAGEREF _Toc125154185 \h </w:instrText>
            </w:r>
            <w:r>
              <w:rPr>
                <w:noProof/>
                <w:webHidden/>
              </w:rPr>
            </w:r>
            <w:r>
              <w:rPr>
                <w:noProof/>
                <w:webHidden/>
              </w:rPr>
              <w:fldChar w:fldCharType="separate"/>
            </w:r>
            <w:r>
              <w:rPr>
                <w:noProof/>
                <w:webHidden/>
              </w:rPr>
              <w:t>66</w:t>
            </w:r>
            <w:r>
              <w:rPr>
                <w:noProof/>
                <w:webHidden/>
              </w:rPr>
              <w:fldChar w:fldCharType="end"/>
            </w:r>
          </w:hyperlink>
        </w:p>
        <w:p w14:paraId="77CAB599" w14:textId="00A93055"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86" w:history="1">
            <w:r w:rsidRPr="00D37F70">
              <w:rPr>
                <w:rStyle w:val="a7"/>
                <w:noProof/>
              </w:rPr>
              <w:t>6.4.7.</w:t>
            </w:r>
            <w:r>
              <w:rPr>
                <w:rFonts w:asciiTheme="minorHAnsi" w:eastAsiaTheme="minorEastAsia" w:hAnsiTheme="minorHAnsi" w:cstheme="minorBidi"/>
                <w:noProof/>
                <w:sz w:val="22"/>
                <w:szCs w:val="22"/>
              </w:rPr>
              <w:tab/>
            </w:r>
            <w:r w:rsidRPr="00D37F70">
              <w:rPr>
                <w:rStyle w:val="a7"/>
                <w:noProof/>
              </w:rPr>
              <w:t xml:space="preserve">Исследование клеток на мембране при помощи </w:t>
            </w:r>
            <w:r w:rsidRPr="00D37F70">
              <w:rPr>
                <w:rStyle w:val="a7"/>
                <w:noProof/>
                <w:lang w:val="en-US"/>
              </w:rPr>
              <w:t>SEM</w:t>
            </w:r>
            <w:r>
              <w:rPr>
                <w:noProof/>
                <w:webHidden/>
              </w:rPr>
              <w:tab/>
            </w:r>
            <w:r>
              <w:rPr>
                <w:noProof/>
                <w:webHidden/>
              </w:rPr>
              <w:fldChar w:fldCharType="begin"/>
            </w:r>
            <w:r>
              <w:rPr>
                <w:noProof/>
                <w:webHidden/>
              </w:rPr>
              <w:instrText xml:space="preserve"> PAGEREF _Toc125154186 \h </w:instrText>
            </w:r>
            <w:r>
              <w:rPr>
                <w:noProof/>
                <w:webHidden/>
              </w:rPr>
            </w:r>
            <w:r>
              <w:rPr>
                <w:noProof/>
                <w:webHidden/>
              </w:rPr>
              <w:fldChar w:fldCharType="separate"/>
            </w:r>
            <w:r>
              <w:rPr>
                <w:noProof/>
                <w:webHidden/>
              </w:rPr>
              <w:t>69</w:t>
            </w:r>
            <w:r>
              <w:rPr>
                <w:noProof/>
                <w:webHidden/>
              </w:rPr>
              <w:fldChar w:fldCharType="end"/>
            </w:r>
          </w:hyperlink>
        </w:p>
        <w:p w14:paraId="36A59649" w14:textId="4685F273"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87" w:history="1">
            <w:r w:rsidRPr="00D37F70">
              <w:rPr>
                <w:rStyle w:val="a7"/>
                <w:noProof/>
              </w:rPr>
              <w:t>6.4.8.</w:t>
            </w:r>
            <w:r>
              <w:rPr>
                <w:rFonts w:asciiTheme="minorHAnsi" w:eastAsiaTheme="minorEastAsia" w:hAnsiTheme="minorHAnsi" w:cstheme="minorBidi"/>
                <w:noProof/>
                <w:sz w:val="22"/>
                <w:szCs w:val="22"/>
              </w:rPr>
              <w:tab/>
            </w:r>
            <w:r w:rsidRPr="00D37F70">
              <w:rPr>
                <w:rStyle w:val="a7"/>
                <w:noProof/>
              </w:rPr>
              <w:t>Отличия во взаимодействии клеток с разными мембранами</w:t>
            </w:r>
            <w:r>
              <w:rPr>
                <w:noProof/>
                <w:webHidden/>
              </w:rPr>
              <w:tab/>
            </w:r>
            <w:r>
              <w:rPr>
                <w:noProof/>
                <w:webHidden/>
              </w:rPr>
              <w:fldChar w:fldCharType="begin"/>
            </w:r>
            <w:r>
              <w:rPr>
                <w:noProof/>
                <w:webHidden/>
              </w:rPr>
              <w:instrText xml:space="preserve"> PAGEREF _Toc125154187 \h </w:instrText>
            </w:r>
            <w:r>
              <w:rPr>
                <w:noProof/>
                <w:webHidden/>
              </w:rPr>
            </w:r>
            <w:r>
              <w:rPr>
                <w:noProof/>
                <w:webHidden/>
              </w:rPr>
              <w:fldChar w:fldCharType="separate"/>
            </w:r>
            <w:r>
              <w:rPr>
                <w:noProof/>
                <w:webHidden/>
              </w:rPr>
              <w:t>69</w:t>
            </w:r>
            <w:r>
              <w:rPr>
                <w:noProof/>
                <w:webHidden/>
              </w:rPr>
              <w:fldChar w:fldCharType="end"/>
            </w:r>
          </w:hyperlink>
        </w:p>
        <w:p w14:paraId="098330FC" w14:textId="6585B9B5"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88" w:history="1">
            <w:r w:rsidRPr="00D37F70">
              <w:rPr>
                <w:rStyle w:val="a7"/>
                <w:noProof/>
              </w:rPr>
              <w:t>6.4.9.</w:t>
            </w:r>
            <w:r>
              <w:rPr>
                <w:rFonts w:asciiTheme="minorHAnsi" w:eastAsiaTheme="minorEastAsia" w:hAnsiTheme="minorHAnsi" w:cstheme="minorBidi"/>
                <w:noProof/>
                <w:sz w:val="22"/>
                <w:szCs w:val="22"/>
              </w:rPr>
              <w:tab/>
            </w:r>
            <w:r w:rsidRPr="00D37F70">
              <w:rPr>
                <w:rStyle w:val="a7"/>
                <w:noProof/>
              </w:rPr>
              <w:t>Клеточные сфероиды на мембране</w:t>
            </w:r>
            <w:r>
              <w:rPr>
                <w:noProof/>
                <w:webHidden/>
              </w:rPr>
              <w:tab/>
            </w:r>
            <w:r>
              <w:rPr>
                <w:noProof/>
                <w:webHidden/>
              </w:rPr>
              <w:fldChar w:fldCharType="begin"/>
            </w:r>
            <w:r>
              <w:rPr>
                <w:noProof/>
                <w:webHidden/>
              </w:rPr>
              <w:instrText xml:space="preserve"> PAGEREF _Toc125154188 \h </w:instrText>
            </w:r>
            <w:r>
              <w:rPr>
                <w:noProof/>
                <w:webHidden/>
              </w:rPr>
            </w:r>
            <w:r>
              <w:rPr>
                <w:noProof/>
                <w:webHidden/>
              </w:rPr>
              <w:fldChar w:fldCharType="separate"/>
            </w:r>
            <w:r>
              <w:rPr>
                <w:noProof/>
                <w:webHidden/>
              </w:rPr>
              <w:t>69</w:t>
            </w:r>
            <w:r>
              <w:rPr>
                <w:noProof/>
                <w:webHidden/>
              </w:rPr>
              <w:fldChar w:fldCharType="end"/>
            </w:r>
          </w:hyperlink>
        </w:p>
        <w:p w14:paraId="08FAEB72" w14:textId="61FB2817" w:rsidR="00335D8E" w:rsidRDefault="00335D8E">
          <w:pPr>
            <w:pStyle w:val="31"/>
            <w:tabs>
              <w:tab w:val="left" w:pos="1540"/>
              <w:tab w:val="right" w:pos="9345"/>
            </w:tabs>
            <w:rPr>
              <w:rFonts w:asciiTheme="minorHAnsi" w:eastAsiaTheme="minorEastAsia" w:hAnsiTheme="minorHAnsi" w:cstheme="minorBidi"/>
              <w:noProof/>
              <w:sz w:val="22"/>
              <w:szCs w:val="22"/>
            </w:rPr>
          </w:pPr>
          <w:hyperlink w:anchor="_Toc125154189" w:history="1">
            <w:r w:rsidRPr="00D37F70">
              <w:rPr>
                <w:rStyle w:val="a7"/>
                <w:noProof/>
              </w:rPr>
              <w:t>6.4.10.</w:t>
            </w:r>
            <w:r>
              <w:rPr>
                <w:rFonts w:asciiTheme="minorHAnsi" w:eastAsiaTheme="minorEastAsia" w:hAnsiTheme="minorHAnsi" w:cstheme="minorBidi"/>
                <w:noProof/>
                <w:sz w:val="22"/>
                <w:szCs w:val="22"/>
              </w:rPr>
              <w:tab/>
            </w:r>
            <w:r w:rsidRPr="00D37F70">
              <w:rPr>
                <w:rStyle w:val="a7"/>
                <w:noProof/>
              </w:rPr>
              <w:t>Сокультивирование клеток</w:t>
            </w:r>
            <w:r>
              <w:rPr>
                <w:noProof/>
                <w:webHidden/>
              </w:rPr>
              <w:tab/>
            </w:r>
            <w:r>
              <w:rPr>
                <w:noProof/>
                <w:webHidden/>
              </w:rPr>
              <w:fldChar w:fldCharType="begin"/>
            </w:r>
            <w:r>
              <w:rPr>
                <w:noProof/>
                <w:webHidden/>
              </w:rPr>
              <w:instrText xml:space="preserve"> PAGEREF _Toc125154189 \h </w:instrText>
            </w:r>
            <w:r>
              <w:rPr>
                <w:noProof/>
                <w:webHidden/>
              </w:rPr>
            </w:r>
            <w:r>
              <w:rPr>
                <w:noProof/>
                <w:webHidden/>
              </w:rPr>
              <w:fldChar w:fldCharType="separate"/>
            </w:r>
            <w:r>
              <w:rPr>
                <w:noProof/>
                <w:webHidden/>
              </w:rPr>
              <w:t>70</w:t>
            </w:r>
            <w:r>
              <w:rPr>
                <w:noProof/>
                <w:webHidden/>
              </w:rPr>
              <w:fldChar w:fldCharType="end"/>
            </w:r>
          </w:hyperlink>
        </w:p>
        <w:p w14:paraId="1D273B39" w14:textId="11F2A28A" w:rsidR="00335D8E" w:rsidRDefault="00335D8E">
          <w:pPr>
            <w:pStyle w:val="21"/>
            <w:tabs>
              <w:tab w:val="left" w:pos="960"/>
              <w:tab w:val="right" w:pos="9345"/>
            </w:tabs>
            <w:rPr>
              <w:rFonts w:asciiTheme="minorHAnsi" w:eastAsiaTheme="minorEastAsia" w:hAnsiTheme="minorHAnsi" w:cstheme="minorBidi"/>
              <w:noProof/>
              <w:sz w:val="22"/>
              <w:szCs w:val="22"/>
            </w:rPr>
          </w:pPr>
          <w:hyperlink w:anchor="_Toc125154190" w:history="1">
            <w:r w:rsidRPr="00D37F70">
              <w:rPr>
                <w:rStyle w:val="a7"/>
                <w:noProof/>
              </w:rPr>
              <w:t>1.1.</w:t>
            </w:r>
            <w:r>
              <w:rPr>
                <w:rFonts w:asciiTheme="minorHAnsi" w:eastAsiaTheme="minorEastAsia" w:hAnsiTheme="minorHAnsi" w:cstheme="minorBidi"/>
                <w:noProof/>
                <w:sz w:val="22"/>
                <w:szCs w:val="22"/>
              </w:rPr>
              <w:tab/>
            </w:r>
            <w:r w:rsidRPr="00D37F70">
              <w:rPr>
                <w:rStyle w:val="a7"/>
                <w:noProof/>
              </w:rPr>
              <w:t>Затраты времени и ресурсов на изготовление мембран</w:t>
            </w:r>
            <w:r>
              <w:rPr>
                <w:noProof/>
                <w:webHidden/>
              </w:rPr>
              <w:tab/>
            </w:r>
            <w:r>
              <w:rPr>
                <w:noProof/>
                <w:webHidden/>
              </w:rPr>
              <w:fldChar w:fldCharType="begin"/>
            </w:r>
            <w:r>
              <w:rPr>
                <w:noProof/>
                <w:webHidden/>
              </w:rPr>
              <w:instrText xml:space="preserve"> PAGEREF _Toc125154190 \h </w:instrText>
            </w:r>
            <w:r>
              <w:rPr>
                <w:noProof/>
                <w:webHidden/>
              </w:rPr>
            </w:r>
            <w:r>
              <w:rPr>
                <w:noProof/>
                <w:webHidden/>
              </w:rPr>
              <w:fldChar w:fldCharType="separate"/>
            </w:r>
            <w:r>
              <w:rPr>
                <w:noProof/>
                <w:webHidden/>
              </w:rPr>
              <w:t>72</w:t>
            </w:r>
            <w:r>
              <w:rPr>
                <w:noProof/>
                <w:webHidden/>
              </w:rPr>
              <w:fldChar w:fldCharType="end"/>
            </w:r>
          </w:hyperlink>
        </w:p>
        <w:p w14:paraId="0517C623" w14:textId="0988623B" w:rsidR="00335D8E" w:rsidRDefault="00335D8E">
          <w:pPr>
            <w:pStyle w:val="11"/>
            <w:tabs>
              <w:tab w:val="left" w:pos="480"/>
              <w:tab w:val="right" w:pos="9345"/>
            </w:tabs>
            <w:rPr>
              <w:rFonts w:asciiTheme="minorHAnsi" w:eastAsiaTheme="minorEastAsia" w:hAnsiTheme="minorHAnsi" w:cstheme="minorBidi"/>
              <w:noProof/>
              <w:sz w:val="22"/>
              <w:szCs w:val="22"/>
            </w:rPr>
          </w:pPr>
          <w:hyperlink w:anchor="_Toc125154191" w:history="1">
            <w:r w:rsidRPr="00D37F70">
              <w:rPr>
                <w:rStyle w:val="a7"/>
                <w:noProof/>
              </w:rPr>
              <w:t>7.</w:t>
            </w:r>
            <w:r>
              <w:rPr>
                <w:rFonts w:asciiTheme="minorHAnsi" w:eastAsiaTheme="minorEastAsia" w:hAnsiTheme="minorHAnsi" w:cstheme="minorBidi"/>
                <w:noProof/>
                <w:sz w:val="22"/>
                <w:szCs w:val="22"/>
              </w:rPr>
              <w:tab/>
            </w:r>
            <w:r w:rsidRPr="00D37F70">
              <w:rPr>
                <w:rStyle w:val="a7"/>
                <w:noProof/>
              </w:rPr>
              <w:t>Список литературы</w:t>
            </w:r>
            <w:r>
              <w:rPr>
                <w:noProof/>
                <w:webHidden/>
              </w:rPr>
              <w:tab/>
            </w:r>
            <w:r>
              <w:rPr>
                <w:noProof/>
                <w:webHidden/>
              </w:rPr>
              <w:fldChar w:fldCharType="begin"/>
            </w:r>
            <w:r>
              <w:rPr>
                <w:noProof/>
                <w:webHidden/>
              </w:rPr>
              <w:instrText xml:space="preserve"> PAGEREF _Toc125154191 \h </w:instrText>
            </w:r>
            <w:r>
              <w:rPr>
                <w:noProof/>
                <w:webHidden/>
              </w:rPr>
            </w:r>
            <w:r>
              <w:rPr>
                <w:noProof/>
                <w:webHidden/>
              </w:rPr>
              <w:fldChar w:fldCharType="separate"/>
            </w:r>
            <w:r>
              <w:rPr>
                <w:noProof/>
                <w:webHidden/>
              </w:rPr>
              <w:t>73</w:t>
            </w:r>
            <w:r>
              <w:rPr>
                <w:noProof/>
                <w:webHidden/>
              </w:rPr>
              <w:fldChar w:fldCharType="end"/>
            </w:r>
          </w:hyperlink>
        </w:p>
        <w:p w14:paraId="225535BB" w14:textId="7C18EAAD" w:rsidR="00723ED7" w:rsidRDefault="00000000">
          <w:r>
            <w:fldChar w:fldCharType="end"/>
          </w:r>
        </w:p>
      </w:sdtContent>
    </w:sdt>
    <w:p w14:paraId="39FAFA1C" w14:textId="77777777" w:rsidR="00723ED7" w:rsidRDefault="00000000">
      <w:r>
        <w:br w:type="page"/>
      </w:r>
    </w:p>
    <w:p w14:paraId="6C59E055" w14:textId="77777777" w:rsidR="00723ED7" w:rsidRDefault="00000000">
      <w:pPr>
        <w:pStyle w:val="1"/>
      </w:pPr>
      <w:r>
        <w:lastRenderedPageBreak/>
        <w:t xml:space="preserve"> </w:t>
      </w:r>
      <w:bookmarkStart w:id="1" w:name="_Toc125154120"/>
      <w:r>
        <w:t>Аббревиатуры</w:t>
      </w:r>
      <w:bookmarkEnd w:id="1"/>
    </w:p>
    <w:tbl>
      <w:tblPr>
        <w:tblStyle w:val="ab"/>
        <w:tblW w:w="934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72"/>
        <w:gridCol w:w="4673"/>
      </w:tblGrid>
      <w:tr w:rsidR="00723ED7" w14:paraId="301A7FD1" w14:textId="77777777">
        <w:tc>
          <w:tcPr>
            <w:tcW w:w="4672" w:type="dxa"/>
          </w:tcPr>
          <w:p w14:paraId="4F0006C1" w14:textId="77777777" w:rsidR="00723ED7" w:rsidRDefault="00000000">
            <w:r>
              <w:t>БСА/BSA</w:t>
            </w:r>
          </w:p>
        </w:tc>
        <w:tc>
          <w:tcPr>
            <w:tcW w:w="4673" w:type="dxa"/>
          </w:tcPr>
          <w:p w14:paraId="4F0FE6EA" w14:textId="77777777" w:rsidR="00723ED7" w:rsidRDefault="00723ED7"/>
        </w:tc>
      </w:tr>
      <w:tr w:rsidR="00723ED7" w14:paraId="6EAF42B1" w14:textId="77777777">
        <w:tc>
          <w:tcPr>
            <w:tcW w:w="4672" w:type="dxa"/>
          </w:tcPr>
          <w:p w14:paraId="03A6427B" w14:textId="77777777" w:rsidR="00723ED7" w:rsidRDefault="00000000">
            <w:r>
              <w:t>EDC</w:t>
            </w:r>
          </w:p>
        </w:tc>
        <w:tc>
          <w:tcPr>
            <w:tcW w:w="4673" w:type="dxa"/>
          </w:tcPr>
          <w:p w14:paraId="1C511C16" w14:textId="77777777" w:rsidR="00723ED7" w:rsidRDefault="00723ED7"/>
        </w:tc>
      </w:tr>
      <w:tr w:rsidR="00723ED7" w14:paraId="4BDFF3CD" w14:textId="77777777">
        <w:tc>
          <w:tcPr>
            <w:tcW w:w="4672" w:type="dxa"/>
          </w:tcPr>
          <w:p w14:paraId="549E842C" w14:textId="77777777" w:rsidR="00723ED7" w:rsidRDefault="00000000">
            <w:r>
              <w:t>Fe@C</w:t>
            </w:r>
          </w:p>
        </w:tc>
        <w:tc>
          <w:tcPr>
            <w:tcW w:w="4673" w:type="dxa"/>
          </w:tcPr>
          <w:p w14:paraId="60418032" w14:textId="77777777" w:rsidR="00723ED7" w:rsidRDefault="00723ED7"/>
        </w:tc>
      </w:tr>
      <w:tr w:rsidR="00723ED7" w14:paraId="0EB876D9" w14:textId="77777777">
        <w:tc>
          <w:tcPr>
            <w:tcW w:w="4672" w:type="dxa"/>
          </w:tcPr>
          <w:p w14:paraId="6998E00E" w14:textId="77777777" w:rsidR="00723ED7" w:rsidRDefault="00000000">
            <w:r>
              <w:t>LCD</w:t>
            </w:r>
          </w:p>
        </w:tc>
        <w:tc>
          <w:tcPr>
            <w:tcW w:w="4673" w:type="dxa"/>
          </w:tcPr>
          <w:p w14:paraId="28D85819" w14:textId="77777777" w:rsidR="00723ED7" w:rsidRDefault="00723ED7"/>
        </w:tc>
      </w:tr>
      <w:tr w:rsidR="00723ED7" w14:paraId="57C769A5" w14:textId="77777777">
        <w:tc>
          <w:tcPr>
            <w:tcW w:w="4672" w:type="dxa"/>
          </w:tcPr>
          <w:p w14:paraId="55B42C69" w14:textId="77777777" w:rsidR="00723ED7" w:rsidRDefault="00000000">
            <w:r>
              <w:t>FEP</w:t>
            </w:r>
          </w:p>
        </w:tc>
        <w:tc>
          <w:tcPr>
            <w:tcW w:w="4673" w:type="dxa"/>
          </w:tcPr>
          <w:p w14:paraId="7C18A037" w14:textId="77777777" w:rsidR="00723ED7" w:rsidRDefault="00723ED7"/>
        </w:tc>
      </w:tr>
      <w:tr w:rsidR="00723ED7" w14:paraId="1BFFB98B" w14:textId="77777777">
        <w:tc>
          <w:tcPr>
            <w:tcW w:w="4672" w:type="dxa"/>
          </w:tcPr>
          <w:p w14:paraId="182CCEF6" w14:textId="77777777" w:rsidR="00723ED7" w:rsidRDefault="00000000">
            <w:r>
              <w:t>FDM</w:t>
            </w:r>
          </w:p>
        </w:tc>
        <w:tc>
          <w:tcPr>
            <w:tcW w:w="4673" w:type="dxa"/>
          </w:tcPr>
          <w:p w14:paraId="0A0C7C0D" w14:textId="77777777" w:rsidR="00723ED7" w:rsidRDefault="00723ED7"/>
        </w:tc>
      </w:tr>
      <w:tr w:rsidR="00723ED7" w14:paraId="2CA34278" w14:textId="77777777">
        <w:tc>
          <w:tcPr>
            <w:tcW w:w="4672" w:type="dxa"/>
          </w:tcPr>
          <w:p w14:paraId="3C7DD387" w14:textId="77777777" w:rsidR="00723ED7" w:rsidRDefault="00000000">
            <w:r>
              <w:t>MSLA</w:t>
            </w:r>
          </w:p>
        </w:tc>
        <w:tc>
          <w:tcPr>
            <w:tcW w:w="4673" w:type="dxa"/>
          </w:tcPr>
          <w:p w14:paraId="4228A734" w14:textId="77777777" w:rsidR="00723ED7" w:rsidRDefault="00723ED7"/>
        </w:tc>
      </w:tr>
      <w:tr w:rsidR="00723ED7" w14:paraId="7F056E5C" w14:textId="77777777">
        <w:tc>
          <w:tcPr>
            <w:tcW w:w="4672" w:type="dxa"/>
          </w:tcPr>
          <w:p w14:paraId="0E39C180" w14:textId="77777777" w:rsidR="00723ED7" w:rsidRDefault="00000000">
            <w:r>
              <w:t>PLA</w:t>
            </w:r>
          </w:p>
        </w:tc>
        <w:tc>
          <w:tcPr>
            <w:tcW w:w="4673" w:type="dxa"/>
          </w:tcPr>
          <w:p w14:paraId="58C0FF0D" w14:textId="77777777" w:rsidR="00723ED7" w:rsidRDefault="00723ED7"/>
        </w:tc>
      </w:tr>
    </w:tbl>
    <w:p w14:paraId="0E67BB0F" w14:textId="77777777" w:rsidR="00723ED7" w:rsidRDefault="00723ED7"/>
    <w:p w14:paraId="3C7FD6D6" w14:textId="77777777" w:rsidR="00723ED7" w:rsidRDefault="00000000">
      <w:r>
        <w:br w:type="page"/>
      </w:r>
    </w:p>
    <w:bookmarkStart w:id="2" w:name="_Toc125154121"/>
    <w:p w14:paraId="0F61A5EA" w14:textId="77777777" w:rsidR="00723ED7" w:rsidRDefault="00000000">
      <w:pPr>
        <w:pStyle w:val="1"/>
      </w:pPr>
      <w:sdt>
        <w:sdtPr>
          <w:tag w:val="goog_rdk_0"/>
          <w:id w:val="502632505"/>
        </w:sdtPr>
        <w:sdtContent/>
      </w:sdt>
      <w:r>
        <w:t>Обзор литературы</w:t>
      </w:r>
      <w:bookmarkEnd w:id="2"/>
    </w:p>
    <w:p w14:paraId="3026B124" w14:textId="77777777" w:rsidR="006C040C" w:rsidRDefault="00706054" w:rsidP="00706054">
      <w:pPr>
        <w:pStyle w:val="2"/>
      </w:pPr>
      <w:bookmarkStart w:id="3" w:name="_Toc125154122"/>
      <w:r>
        <w:t>Сокультивирование клеток как инструмент</w:t>
      </w:r>
      <w:bookmarkEnd w:id="3"/>
    </w:p>
    <w:p w14:paraId="51C2339D" w14:textId="77777777" w:rsidR="001A2600" w:rsidRDefault="00DC457D" w:rsidP="001A2600">
      <w:pPr>
        <w:ind w:firstLine="360"/>
      </w:pPr>
      <w:r>
        <w:t xml:space="preserve">Взаимодействие клеток в макроорганизме это потрясающе сложный и многоплановый процесс, включающий в себя десятки тысяч различных веществ самой разной природы, </w:t>
      </w:r>
      <w:r w:rsidR="00CA327F">
        <w:t xml:space="preserve">взаимодействующих с ещё большим количеством разнообразных клеток. </w:t>
      </w:r>
    </w:p>
    <w:p w14:paraId="7BBACE90" w14:textId="5ADB8D36" w:rsidR="001A2600" w:rsidRDefault="00CA327F" w:rsidP="001A2600">
      <w:pPr>
        <w:ind w:firstLine="360"/>
      </w:pPr>
      <w:r>
        <w:t xml:space="preserve">Существуют разные подходы, к исследованию задач межклеточной коммуникации, </w:t>
      </w:r>
      <w:r w:rsidR="00DB65D5">
        <w:t xml:space="preserve">как экспериментальные, так и биоинформатические. Один из них, вероятно один из самых первых, это разбиение всего сложного множества взаимодействующих клеток на отдельные группы, в самом вырожденном случае – изучение взаимодействия только двух видов клеток между собой. </w:t>
      </w:r>
    </w:p>
    <w:p w14:paraId="33C53C97" w14:textId="04EE1FFF" w:rsidR="001A2600" w:rsidRDefault="001A2600" w:rsidP="001A2600">
      <w:pPr>
        <w:ind w:firstLine="360"/>
      </w:pPr>
      <w:r>
        <w:t xml:space="preserve">Возможно создать гетерогенную культуру клеток попросту посадив в одну емкость клетки двух и более видов. Однако в таком случае к паракринному взаимодействию клеток друг с другом добавляется их более прямое взаимодействие через межклеточные контакты, что не обязательно присутствует в полноценном организме, где взаимодействующие клетки могут быть существенно разнесены между собой. </w:t>
      </w:r>
      <w:r w:rsidR="001A37C9">
        <w:t>Другой вариант — это раздельное сокультивирование</w:t>
      </w:r>
      <w:r w:rsidR="00834C85">
        <w:t xml:space="preserve"> клеток в одном сосуде, но способных обмениваться различными сигнальными молекулами тем или иным образом. </w:t>
      </w:r>
    </w:p>
    <w:p w14:paraId="375830B3" w14:textId="7724E844" w:rsidR="001A37C9" w:rsidRDefault="001A37C9" w:rsidP="001A2600">
      <w:pPr>
        <w:ind w:firstLine="360"/>
      </w:pPr>
      <w:r>
        <w:t xml:space="preserve">Раздельное сокультивирование клеток может быть осуществлено разными путями. Самый доступный и простой это использование так называемой кондиционированной среды (conditioned medium). В этом случае клетки культивируются раздельно, в независимых емкостях и среда, в которой культивировались одни клетки, переносится к другим клеткам. Этот подход, в целом, работает, однако имеет ряд недостатков. Самый весомый – перенос сигнальных молекул осуществляется только в одном направлении, как следствие отсутствует обратная связь, присущая нормальной коммуникации клеток в условиях организма. Другой недостаток </w:t>
      </w:r>
      <w:r w:rsidR="00F5055C">
        <w:t>короткоживущие молекулы могут деградировать за время переноса культуральной среды от одних клеток к другим</w:t>
      </w:r>
      <w:r w:rsidR="00A40395">
        <w:fldChar w:fldCharType="begin"/>
      </w:r>
      <w:r w:rsidR="00A40395">
        <w:instrText xml:space="preserve"> ADDIN ZOTERO_ITEM CSL_CITATION {"citationID":"MhLk6TTB","properties":{"formattedCitation":"\\super 1\\nosupersub{}","plainCitation":"1","noteIndex":0},"citationItems":[{"id":5307,"uris":["http://zotero.org/users/9952283/items/32LDCDLK"],"itemData":{"id":5307,"type":"article-journal","container-title":"Journal of Visualized Experiments","DOI":"10.3791/54356","ISSN":"1940-087X","issue":"113","journalAbbreviation":"JoVE","language":"en","page":"54356","source":"DOI.org (Crossref)","title":"Development of an Insert Co-culture System of Two Cellular Types in the Absence of Cell-Cell Contact","author":[{"family":"Renaud","given":"Justine"},{"family":"Martinoli","given":"Maria-Grazia"}],"issued":{"date-parts":[["2016",7,17]]}}}],"schema":"https://github.com/citation-style-language/schema/raw/master/csl-citation.json"} </w:instrText>
      </w:r>
      <w:r w:rsidR="00A40395">
        <w:fldChar w:fldCharType="separate"/>
      </w:r>
      <w:r w:rsidR="00A40395" w:rsidRPr="00A40395">
        <w:rPr>
          <w:vertAlign w:val="superscript"/>
        </w:rPr>
        <w:t>1</w:t>
      </w:r>
      <w:r w:rsidR="00A40395">
        <w:fldChar w:fldCharType="end"/>
      </w:r>
      <w:r w:rsidR="00F5055C">
        <w:t>.</w:t>
      </w:r>
    </w:p>
    <w:p w14:paraId="77B0E60D" w14:textId="3E97B3AD" w:rsidR="009076B3" w:rsidRDefault="009076B3" w:rsidP="001A2600">
      <w:pPr>
        <w:ind w:firstLine="360"/>
      </w:pPr>
      <w:r>
        <w:t>Начало разработке более эффективных и более близких к условиям организма методов сокультивирования положил Клиффорд Гробштейн (Clifford Grobstein) в 1953 году</w:t>
      </w:r>
      <w:r w:rsidR="00A40395">
        <w:fldChar w:fldCharType="begin"/>
      </w:r>
      <w:r w:rsidR="00A40395">
        <w:instrText xml:space="preserve"> ADDIN ZOTERO_ITEM CSL_CITATION {"citationID":"IakB3OjB","properties":{"formattedCitation":"\\super 2\\nosupersub{}","plainCitation":"2","noteIndex":0},"citationItems":[{"id":5308,"uris":["http://zotero.org/users/9952283/items/LR3V59Z3"],"itemData":{"id":5308,"type":"article-journal","container-title":"Nature","DOI":"10.1038/172869a0","ISSN":"0028-0836, 1476-4687","issue":"4384","journalAbbreviation":"Nature","language":"en","page":"869-871","source":"DOI.org (Crossref)","title":"Morphogenetic Interaction between Embryonic Mouse Tissues separated by a Membrane Filter","volume":"172","author":[{"family":"Grobstein","given":"Clifford"}],"issued":{"date-parts":[["1953",11]]}}}],"schema":"https://github.com/citation-style-language/schema/raw/master/csl-citation.json"} </w:instrText>
      </w:r>
      <w:r w:rsidR="00A40395">
        <w:fldChar w:fldCharType="separate"/>
      </w:r>
      <w:r w:rsidR="00A40395" w:rsidRPr="00A40395">
        <w:rPr>
          <w:vertAlign w:val="superscript"/>
        </w:rPr>
        <w:t>2</w:t>
      </w:r>
      <w:r w:rsidR="00A40395">
        <w:fldChar w:fldCharType="end"/>
      </w:r>
      <w:r>
        <w:t xml:space="preserve">. Он предложил использовать мембраны, проницаемые для низкомолекулярных веществ и белков, но не пропускающие через себя клетки. С тех пор эта технология была коммерциализирована и сейчас </w:t>
      </w:r>
      <w:r w:rsidR="00AB67DC">
        <w:t xml:space="preserve">можно приобрести вставки в культуральные планшеты или чашки петри, содержащие в себе полупроницаемую мембрану, разделяющую клетки, растущие внутри вставки от клеток, растущих на дне сосуда. Подобные вставки продаются, например, под брендом Transwell system, права на которые принадлежат фирме Corning Costar Corp., Cambridge, MA, USA. </w:t>
      </w:r>
    </w:p>
    <w:p w14:paraId="1A233363" w14:textId="77777777" w:rsidR="00DB4802" w:rsidRDefault="00DB4802" w:rsidP="00DB4802">
      <w:pPr>
        <w:keepNext/>
        <w:ind w:firstLine="360"/>
      </w:pPr>
      <w:r>
        <w:rPr>
          <w:noProof/>
        </w:rPr>
        <w:lastRenderedPageBreak/>
        <w:drawing>
          <wp:inline distT="0" distB="0" distL="0" distR="0" wp14:anchorId="1222C075" wp14:editId="347F0778">
            <wp:extent cx="5440680" cy="2880360"/>
            <wp:effectExtent l="0" t="0" r="7620" b="0"/>
            <wp:docPr id="1" name="Рисунок 1" descr="Изображение выглядит как чашка, стол, внутренний, полови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descr="Изображение выглядит как чашка, стол, внутренний, половина&#10;&#10;Автоматически созданное описание"/>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40680" cy="2880360"/>
                    </a:xfrm>
                    <a:prstGeom prst="rect">
                      <a:avLst/>
                    </a:prstGeom>
                    <a:noFill/>
                    <a:ln>
                      <a:noFill/>
                    </a:ln>
                  </pic:spPr>
                </pic:pic>
              </a:graphicData>
            </a:graphic>
          </wp:inline>
        </w:drawing>
      </w:r>
    </w:p>
    <w:p w14:paraId="4DA6E2EC" w14:textId="7F7A6B68" w:rsidR="00DB4802" w:rsidRPr="00DB2DE9" w:rsidRDefault="00DB4802" w:rsidP="00DB4802">
      <w:pPr>
        <w:pStyle w:val="a4"/>
        <w:jc w:val="left"/>
      </w:pPr>
      <w:r>
        <w:t xml:space="preserve">Рисунок </w:t>
      </w:r>
      <w:r>
        <w:fldChar w:fldCharType="begin"/>
      </w:r>
      <w:r>
        <w:instrText xml:space="preserve"> SEQ Рисунок \* ARABIC </w:instrText>
      </w:r>
      <w:r>
        <w:fldChar w:fldCharType="separate"/>
      </w:r>
      <w:r w:rsidR="002D59EA">
        <w:rPr>
          <w:noProof/>
        </w:rPr>
        <w:t>1</w:t>
      </w:r>
      <w:r>
        <w:rPr>
          <w:noProof/>
        </w:rPr>
        <w:fldChar w:fldCharType="end"/>
      </w:r>
      <w:r w:rsidRPr="00DB4802">
        <w:t xml:space="preserve"> </w:t>
      </w:r>
      <w:r w:rsidR="006F31ED">
        <w:t>Вставка</w:t>
      </w:r>
      <w:r w:rsidRPr="00DB4802">
        <w:t xml:space="preserve"> </w:t>
      </w:r>
      <w:r>
        <w:rPr>
          <w:lang w:val="en-US"/>
        </w:rPr>
        <w:t>Transwell</w:t>
      </w:r>
      <w:r w:rsidR="006F31ED">
        <w:t xml:space="preserve"> для 24 луночного культурального планшета</w:t>
      </w:r>
      <w:r w:rsidR="00DB2DE9">
        <w:t xml:space="preserve"> </w:t>
      </w:r>
      <w:r w:rsidR="00DB2DE9" w:rsidRPr="00DB2DE9">
        <w:rPr>
          <w:highlight w:val="yellow"/>
        </w:rPr>
        <w:t>[</w:t>
      </w:r>
      <w:r w:rsidR="00DB2DE9">
        <w:rPr>
          <w:highlight w:val="yellow"/>
        </w:rPr>
        <w:t>ССЫЛКА НА САЙТ КОРНИНГА?</w:t>
      </w:r>
      <w:r w:rsidR="00DB2DE9" w:rsidRPr="00DB2DE9">
        <w:rPr>
          <w:highlight w:val="yellow"/>
        </w:rPr>
        <w:t>]</w:t>
      </w:r>
    </w:p>
    <w:p w14:paraId="0A30E350" w14:textId="119E1431" w:rsidR="00AB67DC" w:rsidRPr="00144AC7" w:rsidRDefault="00144AC7" w:rsidP="001A2600">
      <w:pPr>
        <w:ind w:firstLine="360"/>
      </w:pPr>
      <w:r>
        <w:t xml:space="preserve">В этой системе между клетками возможны только двухсторонние паракринные взаимодействия, происходящие через общую питательную среду. Эта система позволяет изучение взаимодействия двух разных культур клеток в приближенных к физиологичным условиям. Однако необходимо сделать ремарку о том, что обе культуры все равно существуют в виде </w:t>
      </w:r>
      <w:r w:rsidRPr="00144AC7">
        <w:t>2</w:t>
      </w:r>
      <w:r>
        <w:rPr>
          <w:lang w:val="en-US"/>
        </w:rPr>
        <w:t>d</w:t>
      </w:r>
      <w:r w:rsidRPr="00144AC7">
        <w:t xml:space="preserve"> </w:t>
      </w:r>
      <w:r>
        <w:t>монослоя, что все равно достаточно далеко от условий живого организма</w:t>
      </w:r>
      <w:r w:rsidR="008768BC">
        <w:t xml:space="preserve">. </w:t>
      </w:r>
      <w:r>
        <w:t xml:space="preserve"> </w:t>
      </w:r>
    </w:p>
    <w:p w14:paraId="4A329293" w14:textId="77777777" w:rsidR="001A2600" w:rsidRDefault="001A2600" w:rsidP="00DC457D">
      <w:pPr>
        <w:ind w:firstLine="360"/>
      </w:pPr>
    </w:p>
    <w:p w14:paraId="0FC59994" w14:textId="6437BDAB" w:rsidR="00723ED7" w:rsidRDefault="008768BC">
      <w:pPr>
        <w:pStyle w:val="2"/>
      </w:pPr>
      <w:bookmarkStart w:id="4" w:name="_Toc125154123"/>
      <w:r>
        <w:t>Скаффолды</w:t>
      </w:r>
      <w:bookmarkEnd w:id="4"/>
    </w:p>
    <w:p w14:paraId="31D79A7B" w14:textId="4C7F5774" w:rsidR="006B4565" w:rsidRDefault="007B05DB" w:rsidP="006B4565">
      <w:pPr>
        <w:pStyle w:val="3"/>
      </w:pPr>
      <w:bookmarkStart w:id="5" w:name="_Toc125154124"/>
      <w:r>
        <w:t xml:space="preserve">Методы </w:t>
      </w:r>
      <w:r w:rsidR="00A81227">
        <w:t>конъюгации</w:t>
      </w:r>
      <w:r>
        <w:t xml:space="preserve"> белков</w:t>
      </w:r>
      <w:bookmarkEnd w:id="5"/>
    </w:p>
    <w:p w14:paraId="4C4AE152" w14:textId="3E5A6F84" w:rsidR="006B4565" w:rsidRDefault="006B4565" w:rsidP="006B4565">
      <w:pPr>
        <w:pStyle w:val="3"/>
      </w:pPr>
      <w:bookmarkStart w:id="6" w:name="_Toc125154125"/>
      <w:r>
        <w:rPr>
          <w:lang w:val="en-US"/>
        </w:rPr>
        <w:t xml:space="preserve">EDC </w:t>
      </w:r>
      <w:r>
        <w:t>коньюгация</w:t>
      </w:r>
      <w:bookmarkEnd w:id="6"/>
    </w:p>
    <w:p w14:paraId="2E0431A1" w14:textId="12D4002B" w:rsidR="001D63C0" w:rsidRDefault="001D63C0" w:rsidP="001D63C0">
      <w:pPr>
        <w:ind w:firstLine="360"/>
      </w:pPr>
      <w:r>
        <w:t xml:space="preserve">В зависимости от условий обьекты, полученные коньюгацией </w:t>
      </w:r>
      <w:r>
        <w:rPr>
          <w:lang w:val="en-US"/>
        </w:rPr>
        <w:t>BSA</w:t>
      </w:r>
      <w:r w:rsidRPr="001D63C0">
        <w:t xml:space="preserve"> </w:t>
      </w:r>
      <w:r>
        <w:t>могут обладать очень разными физическими свойствами. Например,</w:t>
      </w:r>
      <w:r w:rsidRPr="001D63C0">
        <w:t xml:space="preserve"> </w:t>
      </w:r>
      <w:r>
        <w:t>в</w:t>
      </w:r>
      <w:r w:rsidRPr="001D63C0">
        <w:t xml:space="preserve"> </w:t>
      </w:r>
      <w:r>
        <w:t>работе</w:t>
      </w:r>
      <w:r w:rsidRPr="001D63C0">
        <w:t xml:space="preserve"> [</w:t>
      </w:r>
      <w:r w:rsidRPr="001D63C0">
        <w:rPr>
          <w:lang w:val="en-US"/>
        </w:rPr>
        <w:t>A</w:t>
      </w:r>
      <w:r w:rsidRPr="001D63C0">
        <w:t xml:space="preserve"> </w:t>
      </w:r>
      <w:r w:rsidRPr="001D63C0">
        <w:rPr>
          <w:lang w:val="en-US"/>
        </w:rPr>
        <w:t>General</w:t>
      </w:r>
      <w:r w:rsidRPr="001D63C0">
        <w:t xml:space="preserve"> </w:t>
      </w:r>
      <w:r w:rsidRPr="001D63C0">
        <w:rPr>
          <w:lang w:val="en-US"/>
        </w:rPr>
        <w:t>Protein</w:t>
      </w:r>
      <w:r w:rsidRPr="001D63C0">
        <w:t xml:space="preserve"> </w:t>
      </w:r>
      <w:r w:rsidRPr="001D63C0">
        <w:rPr>
          <w:lang w:val="en-US"/>
        </w:rPr>
        <w:t>Unfolding</w:t>
      </w:r>
      <w:r w:rsidRPr="001D63C0">
        <w:t>-</w:t>
      </w:r>
      <w:r w:rsidRPr="001D63C0">
        <w:rPr>
          <w:lang w:val="en-US"/>
        </w:rPr>
        <w:t>Chemical</w:t>
      </w:r>
      <w:r w:rsidRPr="001D63C0">
        <w:t xml:space="preserve"> </w:t>
      </w:r>
      <w:r w:rsidRPr="001D63C0">
        <w:rPr>
          <w:lang w:val="en-US"/>
        </w:rPr>
        <w:t>Coupling</w:t>
      </w:r>
      <w:r w:rsidRPr="001D63C0">
        <w:t xml:space="preserve"> </w:t>
      </w:r>
      <w:r w:rsidRPr="001D63C0">
        <w:rPr>
          <w:lang w:val="en-US"/>
        </w:rPr>
        <w:t>Strategy</w:t>
      </w:r>
      <w:r w:rsidRPr="001D63C0">
        <w:t xml:space="preserve"> </w:t>
      </w:r>
      <w:r w:rsidRPr="001D63C0">
        <w:rPr>
          <w:lang w:val="en-US"/>
        </w:rPr>
        <w:t>for</w:t>
      </w:r>
      <w:r w:rsidRPr="001D63C0">
        <w:t xml:space="preserve"> </w:t>
      </w:r>
      <w:r w:rsidRPr="001D63C0">
        <w:rPr>
          <w:lang w:val="en-US"/>
        </w:rPr>
        <w:t>Pure</w:t>
      </w:r>
      <w:r w:rsidRPr="001D63C0">
        <w:t xml:space="preserve"> </w:t>
      </w:r>
      <w:r w:rsidRPr="001D63C0">
        <w:rPr>
          <w:lang w:val="en-US"/>
        </w:rPr>
        <w:t>Protein</w:t>
      </w:r>
      <w:r w:rsidRPr="001D63C0">
        <w:t xml:space="preserve"> </w:t>
      </w:r>
      <w:r w:rsidRPr="001D63C0">
        <w:rPr>
          <w:lang w:val="en-US"/>
        </w:rPr>
        <w:t>Hydrogels</w:t>
      </w:r>
      <w:r w:rsidRPr="001D63C0">
        <w:t xml:space="preserve"> </w:t>
      </w:r>
      <w:r w:rsidRPr="001D63C0">
        <w:rPr>
          <w:lang w:val="en-US"/>
        </w:rPr>
        <w:t>with</w:t>
      </w:r>
      <w:r w:rsidRPr="001D63C0">
        <w:t xml:space="preserve"> </w:t>
      </w:r>
      <w:r w:rsidRPr="001D63C0">
        <w:rPr>
          <w:lang w:val="en-US"/>
        </w:rPr>
        <w:t>Mechanically</w:t>
      </w:r>
      <w:r w:rsidRPr="001D63C0">
        <w:t xml:space="preserve"> </w:t>
      </w:r>
      <w:r w:rsidRPr="001D63C0">
        <w:rPr>
          <w:lang w:val="en-US"/>
        </w:rPr>
        <w:t>Strong</w:t>
      </w:r>
      <w:r w:rsidRPr="001D63C0">
        <w:t xml:space="preserve"> </w:t>
      </w:r>
      <w:r w:rsidRPr="001D63C0">
        <w:rPr>
          <w:lang w:val="en-US"/>
        </w:rPr>
        <w:t>and</w:t>
      </w:r>
      <w:r w:rsidRPr="001D63C0">
        <w:t xml:space="preserve"> </w:t>
      </w:r>
      <w:r w:rsidRPr="001D63C0">
        <w:rPr>
          <w:lang w:val="en-US"/>
        </w:rPr>
        <w:t>Multifunctional</w:t>
      </w:r>
      <w:r w:rsidRPr="001D63C0">
        <w:t xml:space="preserve"> </w:t>
      </w:r>
      <w:r w:rsidRPr="001D63C0">
        <w:rPr>
          <w:lang w:val="en-US"/>
        </w:rPr>
        <w:t>Properties</w:t>
      </w:r>
      <w:r w:rsidRPr="001D63C0">
        <w:t xml:space="preserve">] </w:t>
      </w:r>
      <w:r>
        <w:t>авторы</w:t>
      </w:r>
      <w:r w:rsidRPr="001D63C0">
        <w:t xml:space="preserve"> </w:t>
      </w:r>
      <w:r>
        <w:t>предлагают</w:t>
      </w:r>
      <w:r w:rsidRPr="001D63C0">
        <w:t xml:space="preserve"> </w:t>
      </w:r>
      <w:r>
        <w:t>метод</w:t>
      </w:r>
      <w:r w:rsidRPr="001D63C0">
        <w:t xml:space="preserve"> </w:t>
      </w:r>
      <w:r>
        <w:t>получения</w:t>
      </w:r>
      <w:r w:rsidRPr="001D63C0">
        <w:t xml:space="preserve"> </w:t>
      </w:r>
      <w:r>
        <w:t>обьектов</w:t>
      </w:r>
      <w:r w:rsidRPr="001D63C0">
        <w:t xml:space="preserve"> </w:t>
      </w:r>
      <w:r>
        <w:t>из</w:t>
      </w:r>
      <w:r w:rsidRPr="001D63C0">
        <w:t xml:space="preserve"> </w:t>
      </w:r>
      <w:r>
        <w:t>гидрогеля</w:t>
      </w:r>
      <w:r w:rsidRPr="001D63C0">
        <w:t xml:space="preserve"> </w:t>
      </w:r>
      <w:r>
        <w:rPr>
          <w:lang w:val="en-US"/>
        </w:rPr>
        <w:t>BSA</w:t>
      </w:r>
      <w:r w:rsidRPr="001D63C0">
        <w:t xml:space="preserve">, </w:t>
      </w:r>
      <w:r>
        <w:t>которые</w:t>
      </w:r>
      <w:r w:rsidRPr="001D63C0">
        <w:t xml:space="preserve"> </w:t>
      </w:r>
      <w:r>
        <w:t>являются не токсичными, стабильными, в том числе и механически и очень хорошо удерживают преданную в процессе конъюгации форму. Особенность метода коньюгации, предложенного в этой работе - процесс осуществлялся при температуре 80С, при этом белок присутствовал в растворе при</w:t>
      </w:r>
      <w:r w:rsidR="00FC147C" w:rsidRPr="00FC147C">
        <w:t xml:space="preserve"> </w:t>
      </w:r>
      <w:r w:rsidR="00FC147C">
        <w:t>впечатляющей</w:t>
      </w:r>
      <w:r>
        <w:t xml:space="preserve"> концентрации в 50</w:t>
      </w:r>
      <w:r w:rsidR="00FC147C">
        <w:t>0 мг/мл</w:t>
      </w:r>
      <w:r>
        <w:t xml:space="preserve">. </w:t>
      </w:r>
    </w:p>
    <w:p w14:paraId="4169D473" w14:textId="77777777" w:rsidR="001D63C0" w:rsidRDefault="001D63C0" w:rsidP="001D63C0">
      <w:pPr>
        <w:keepNext/>
        <w:ind w:firstLine="360"/>
      </w:pPr>
      <w:r w:rsidRPr="001D63C0">
        <w:rPr>
          <w:noProof/>
        </w:rPr>
        <w:lastRenderedPageBreak/>
        <w:drawing>
          <wp:inline distT="0" distB="0" distL="0" distR="0" wp14:anchorId="55AE38A5" wp14:editId="0C5D7DDC">
            <wp:extent cx="5940425" cy="3409315"/>
            <wp:effectExtent l="0" t="0" r="3175" b="635"/>
            <wp:docPr id="3" name="Рисунок 2">
              <a:extLst xmlns:a="http://schemas.openxmlformats.org/drawingml/2006/main">
                <a:ext uri="{FF2B5EF4-FFF2-40B4-BE49-F238E27FC236}">
                  <a16:creationId xmlns:a16="http://schemas.microsoft.com/office/drawing/2014/main" id="{129C0944-B149-AFF6-09D8-4CDF3811AB9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2">
                      <a:extLst>
                        <a:ext uri="{FF2B5EF4-FFF2-40B4-BE49-F238E27FC236}">
                          <a16:creationId xmlns:a16="http://schemas.microsoft.com/office/drawing/2014/main" id="{129C0944-B149-AFF6-09D8-4CDF3811AB96}"/>
                        </a:ext>
                      </a:extLst>
                    </pic:cNvPr>
                    <pic:cNvPicPr>
                      <a:picLocks noChangeAspect="1"/>
                    </pic:cNvPicPr>
                  </pic:nvPicPr>
                  <pic:blipFill rotWithShape="1">
                    <a:blip r:embed="rId10"/>
                    <a:srcRect l="34882" t="24402" r="16298" b="25786"/>
                    <a:stretch/>
                  </pic:blipFill>
                  <pic:spPr>
                    <a:xfrm>
                      <a:off x="0" y="0"/>
                      <a:ext cx="5940425" cy="3409315"/>
                    </a:xfrm>
                    <a:prstGeom prst="rect">
                      <a:avLst/>
                    </a:prstGeom>
                  </pic:spPr>
                </pic:pic>
              </a:graphicData>
            </a:graphic>
          </wp:inline>
        </w:drawing>
      </w:r>
    </w:p>
    <w:p w14:paraId="140810C7" w14:textId="4D221C8B" w:rsidR="001D63C0" w:rsidRPr="001D63C0" w:rsidRDefault="001D63C0" w:rsidP="001D63C0">
      <w:pPr>
        <w:pStyle w:val="a4"/>
        <w:jc w:val="left"/>
      </w:pPr>
      <w:r>
        <w:t xml:space="preserve">Рисунок </w:t>
      </w:r>
      <w:r>
        <w:fldChar w:fldCharType="begin"/>
      </w:r>
      <w:r>
        <w:instrText xml:space="preserve"> SEQ Рисунок \* ARABIC </w:instrText>
      </w:r>
      <w:r>
        <w:fldChar w:fldCharType="separate"/>
      </w:r>
      <w:r w:rsidR="002D59EA">
        <w:rPr>
          <w:noProof/>
        </w:rPr>
        <w:t>2</w:t>
      </w:r>
      <w:r>
        <w:rPr>
          <w:noProof/>
        </w:rPr>
        <w:fldChar w:fldCharType="end"/>
      </w:r>
      <w:r>
        <w:t xml:space="preserve"> А - оптическая прозрачность </w:t>
      </w:r>
      <w:r w:rsidR="001263C2">
        <w:t>объектов</w:t>
      </w:r>
      <w:r>
        <w:t xml:space="preserve"> из гидрогеля, </w:t>
      </w:r>
      <w:r>
        <w:rPr>
          <w:lang w:val="en-US"/>
        </w:rPr>
        <w:t>B</w:t>
      </w:r>
      <w:r w:rsidRPr="001D63C0">
        <w:t xml:space="preserve"> </w:t>
      </w:r>
      <w:r>
        <w:t>–</w:t>
      </w:r>
      <w:r w:rsidRPr="001D63C0">
        <w:t xml:space="preserve"> </w:t>
      </w:r>
      <w:r>
        <w:t xml:space="preserve">демонстрируется механическая прочность объектов, </w:t>
      </w:r>
      <w:r>
        <w:rPr>
          <w:lang w:val="en-US"/>
        </w:rPr>
        <w:t>C</w:t>
      </w:r>
      <w:r w:rsidRPr="001D63C0">
        <w:t xml:space="preserve"> </w:t>
      </w:r>
      <w:r>
        <w:t>–</w:t>
      </w:r>
      <w:r w:rsidRPr="001D63C0">
        <w:t xml:space="preserve"> </w:t>
      </w:r>
      <w:r>
        <w:t xml:space="preserve">нить </w:t>
      </w:r>
      <w:r w:rsidR="007D7C0C">
        <w:t>из гидрогеля,</w:t>
      </w:r>
      <w:r>
        <w:t xml:space="preserve"> завязанная в узел, для демонстрации гибкости, </w:t>
      </w:r>
      <w:r>
        <w:rPr>
          <w:lang w:val="en-US"/>
        </w:rPr>
        <w:t>D</w:t>
      </w:r>
      <w:r w:rsidRPr="001D63C0">
        <w:t xml:space="preserve"> </w:t>
      </w:r>
      <w:r>
        <w:t xml:space="preserve">и </w:t>
      </w:r>
      <w:r>
        <w:rPr>
          <w:lang w:val="en-US"/>
        </w:rPr>
        <w:t>E</w:t>
      </w:r>
      <w:r w:rsidRPr="001D63C0">
        <w:t xml:space="preserve"> </w:t>
      </w:r>
      <w:r>
        <w:t>различные объекты, сделанные из гидрогеля</w:t>
      </w:r>
      <w:r w:rsidRPr="001D63C0">
        <w:t xml:space="preserve">, </w:t>
      </w:r>
      <w:r>
        <w:rPr>
          <w:lang w:val="en-US"/>
        </w:rPr>
        <w:t>F</w:t>
      </w:r>
      <w:r w:rsidRPr="001D63C0">
        <w:t xml:space="preserve">1 </w:t>
      </w:r>
      <w:r>
        <w:t xml:space="preserve">и </w:t>
      </w:r>
      <w:r>
        <w:rPr>
          <w:lang w:val="en-US"/>
        </w:rPr>
        <w:t>F</w:t>
      </w:r>
      <w:r w:rsidRPr="001D63C0">
        <w:t xml:space="preserve">2 </w:t>
      </w:r>
      <w:r>
        <w:t xml:space="preserve">– демонстрация </w:t>
      </w:r>
      <w:r w:rsidRPr="001D63C0">
        <w:rPr>
          <w:highlight w:val="yellow"/>
        </w:rPr>
        <w:t>прыгучести</w:t>
      </w:r>
      <w:r>
        <w:t xml:space="preserve"> шара из гидрогеля </w:t>
      </w:r>
      <w:r w:rsidRPr="001D63C0">
        <w:t>[].</w:t>
      </w:r>
    </w:p>
    <w:p w14:paraId="2E74E356" w14:textId="15F70AE6" w:rsidR="006B4565" w:rsidRPr="001D63C0" w:rsidRDefault="001D63C0" w:rsidP="001D63C0">
      <w:pPr>
        <w:ind w:firstLine="360"/>
      </w:pPr>
      <w:r>
        <w:t xml:space="preserve"> </w:t>
      </w:r>
      <w:r w:rsidRPr="001D63C0">
        <w:t xml:space="preserve"> </w:t>
      </w:r>
    </w:p>
    <w:p w14:paraId="0B7A0C55" w14:textId="77777777" w:rsidR="007B05DB" w:rsidRPr="001D63C0" w:rsidRDefault="007B05DB" w:rsidP="007B05DB"/>
    <w:p w14:paraId="2AA17B43" w14:textId="77777777" w:rsidR="00723ED7" w:rsidRDefault="00000000">
      <w:pPr>
        <w:pStyle w:val="2"/>
      </w:pPr>
      <w:bookmarkStart w:id="7" w:name="_Toc125154126"/>
      <w:r>
        <w:t>3d печать в биологической лаборатории</w:t>
      </w:r>
      <w:bookmarkEnd w:id="7"/>
    </w:p>
    <w:p w14:paraId="10029189" w14:textId="77777777" w:rsidR="00723ED7" w:rsidRDefault="00000000">
      <w:r>
        <w:t>Различные аспекты применения 3d принтеров хоббийного уровня в серьезной науке описаны в великолепном обзоре Vittorio Saggiomo (https://doi.org/10.26434/chemrxiv-2022-fh28b-v2).</w:t>
      </w:r>
    </w:p>
    <w:p w14:paraId="4D95E03A" w14:textId="77777777" w:rsidR="00723ED7" w:rsidRDefault="00000000">
      <w:r>
        <w:t>Описано использование напечатанного при помощи 3d печати штампа для изготовления микроячеек в ячейках 96 луночного культурального планшета [</w:t>
      </w:r>
      <w:r>
        <w:rPr>
          <w:rFonts w:ascii="Calibri" w:eastAsia="Calibri" w:hAnsi="Calibri" w:cs="Calibri"/>
          <w:sz w:val="22"/>
          <w:szCs w:val="22"/>
        </w:rPr>
        <w:t xml:space="preserve">E. Leary, C. Rhee, B. T. Wilks, and J. R. Morgan, “Quantitative Live-Cell Confocal Imaging of 3D Spheroids in a High-Throughput Format,” </w:t>
      </w:r>
      <w:r>
        <w:rPr>
          <w:rFonts w:ascii="Calibri" w:eastAsia="Calibri" w:hAnsi="Calibri" w:cs="Calibri"/>
          <w:i/>
          <w:sz w:val="22"/>
          <w:szCs w:val="22"/>
        </w:rPr>
        <w:t>SLAS Technol.</w:t>
      </w:r>
      <w:r>
        <w:rPr>
          <w:rFonts w:ascii="Calibri" w:eastAsia="Calibri" w:hAnsi="Calibri" w:cs="Calibri"/>
          <w:sz w:val="22"/>
          <w:szCs w:val="22"/>
        </w:rPr>
        <w:t>, vol. 23, no. 3, pp. 231–242, 2018.</w:t>
      </w:r>
      <w:r>
        <w:rPr>
          <w:rFonts w:ascii="Calibri" w:eastAsia="Calibri" w:hAnsi="Calibri" w:cs="Calibri"/>
        </w:rPr>
        <w:t>]</w:t>
      </w:r>
      <w:r>
        <w:t>. Однако авторы крайне скупо описывают процесс 3d печати, ограничившись только упоминанием компании, которая осуществила для них изготовление штампа. Из приведенных иллюстраций можно предположить, что использовалась технология лазерной стериолитографии (SLA), которая даже сейчас является относительного дорогим методом, по сравнению с MSLA. В другой работе использовался профессиональный MSLA 3d принтер, стоимость которого превышает 150.000 USD, что так же является крайне ощутимой суммой для многих лабораторий [</w:t>
      </w:r>
      <w:r>
        <w:rPr>
          <w:rFonts w:ascii="Calibri" w:eastAsia="Calibri" w:hAnsi="Calibri" w:cs="Calibri"/>
          <w:sz w:val="22"/>
          <w:szCs w:val="22"/>
        </w:rPr>
        <w:t xml:space="preserve">T. Gonzalez-Fernandez, A. J. Tenorio, J. Kent Leach, and J. Kent Leach, “Three-Dimensional Printed Stamps for the Fabrication of Patterned Microwells and High-Throughput Production of Homogeneous Cell Spheroids,” </w:t>
      </w:r>
      <w:r>
        <w:rPr>
          <w:rFonts w:ascii="Calibri" w:eastAsia="Calibri" w:hAnsi="Calibri" w:cs="Calibri"/>
          <w:i/>
          <w:sz w:val="22"/>
          <w:szCs w:val="22"/>
        </w:rPr>
        <w:t>3D Print. Addit. Manuf.</w:t>
      </w:r>
      <w:r>
        <w:rPr>
          <w:rFonts w:ascii="Calibri" w:eastAsia="Calibri" w:hAnsi="Calibri" w:cs="Calibri"/>
          <w:sz w:val="22"/>
          <w:szCs w:val="22"/>
        </w:rPr>
        <w:t>, vol. 7, no. 3, pp. 139–147, 2020.</w:t>
      </w:r>
      <w:r>
        <w:rPr>
          <w:rFonts w:ascii="Calibri" w:eastAsia="Calibri" w:hAnsi="Calibri" w:cs="Calibri"/>
        </w:rPr>
        <w:t>].</w:t>
      </w:r>
      <w:r>
        <w:t xml:space="preserve"> В это же время особенности процесса печати в этой работе так же не отражены, интересным так же является подход авторов, которые использовали штамп с отверстием, через которое они заливали под него агарозу вместо того, чтобы сначала наливать её, после чего устанавливать штамп. Несколько иную технику использовали авторы статьи, которые использовали 3d печатную форму (изготовленную при помощи AutoDesk Ember STL цена которого, примерно 6000 USD) [</w:t>
      </w:r>
      <w:r>
        <w:rPr>
          <w:rFonts w:ascii="Calibri" w:eastAsia="Calibri" w:hAnsi="Calibri" w:cs="Calibri"/>
          <w:sz w:val="22"/>
          <w:szCs w:val="22"/>
        </w:rPr>
        <w:t xml:space="preserve">L. Zhao, S. Mok, and C. Moraes, “Micropocket hydrogel </w:t>
      </w:r>
      <w:r>
        <w:rPr>
          <w:rFonts w:ascii="Calibri" w:eastAsia="Calibri" w:hAnsi="Calibri" w:cs="Calibri"/>
          <w:sz w:val="22"/>
          <w:szCs w:val="22"/>
        </w:rPr>
        <w:lastRenderedPageBreak/>
        <w:t xml:space="preserve">devices for all-in-one formation, assembly, and analysis of aggregate-based tissues,” </w:t>
      </w:r>
      <w:r>
        <w:rPr>
          <w:rFonts w:ascii="Calibri" w:eastAsia="Calibri" w:hAnsi="Calibri" w:cs="Calibri"/>
          <w:i/>
          <w:sz w:val="22"/>
          <w:szCs w:val="22"/>
        </w:rPr>
        <w:t>Biofabrication</w:t>
      </w:r>
      <w:r>
        <w:rPr>
          <w:rFonts w:ascii="Calibri" w:eastAsia="Calibri" w:hAnsi="Calibri" w:cs="Calibri"/>
          <w:sz w:val="22"/>
          <w:szCs w:val="22"/>
        </w:rPr>
        <w:t>, vol. 11, no. 4, 2019.</w:t>
      </w:r>
      <w:r>
        <w:rPr>
          <w:rFonts w:ascii="Calibri" w:eastAsia="Calibri" w:hAnsi="Calibri" w:cs="Calibri"/>
        </w:rPr>
        <w:t>]</w:t>
      </w:r>
      <w:r>
        <w:t xml:space="preserve"> для изготовления ячеек в полиакриламдином геле, нанесенном на стеклянную подложку, в котором далее культивировались сфероиды. </w:t>
      </w:r>
    </w:p>
    <w:p w14:paraId="09C7F866" w14:textId="61DACAAB" w:rsidR="00723ED7" w:rsidRDefault="00000000">
      <w:r>
        <w:br w:type="page"/>
      </w:r>
    </w:p>
    <w:p w14:paraId="219DE0FC" w14:textId="695F7DDB" w:rsidR="00DC1F27" w:rsidRDefault="00DC1F27" w:rsidP="00DC1F27">
      <w:pPr>
        <w:pStyle w:val="1"/>
      </w:pPr>
      <w:bookmarkStart w:id="8" w:name="_Toc125154127"/>
      <w:r>
        <w:lastRenderedPageBreak/>
        <w:t>Цель и задачи работы</w:t>
      </w:r>
      <w:bookmarkEnd w:id="8"/>
    </w:p>
    <w:p w14:paraId="0EE870F3" w14:textId="0F6C35BE" w:rsidR="00DC1F27" w:rsidRDefault="00DC1F27" w:rsidP="00DC1F27">
      <w:r>
        <w:t>Цель</w:t>
      </w:r>
    </w:p>
    <w:p w14:paraId="1314E593" w14:textId="66F0BA88" w:rsidR="007F55C1" w:rsidRDefault="00DC1F27" w:rsidP="00DC1F27">
      <w:r>
        <w:t xml:space="preserve">Разработать способ </w:t>
      </w:r>
      <w:r w:rsidR="007F55C1">
        <w:t>изготовления системы, позволяющей изучать бесконтактное взаимодействие клеток между собой</w:t>
      </w:r>
    </w:p>
    <w:p w14:paraId="3C30E646" w14:textId="7E3B10E3" w:rsidR="007F55C1" w:rsidRDefault="007F55C1" w:rsidP="00DC1F27">
      <w:r>
        <w:t>Задачи</w:t>
      </w:r>
    </w:p>
    <w:p w14:paraId="3B03D185" w14:textId="14867EC2" w:rsidR="00197E2B" w:rsidRDefault="00197E2B">
      <w:r>
        <w:br w:type="page"/>
      </w:r>
    </w:p>
    <w:p w14:paraId="57912709" w14:textId="77777777" w:rsidR="00723ED7" w:rsidRDefault="00000000">
      <w:pPr>
        <w:pStyle w:val="1"/>
      </w:pPr>
      <w:bookmarkStart w:id="9" w:name="_Toc125154128"/>
      <w:r>
        <w:lastRenderedPageBreak/>
        <w:t>Материалы и методы</w:t>
      </w:r>
      <w:bookmarkEnd w:id="9"/>
    </w:p>
    <w:p w14:paraId="76937722" w14:textId="77777777" w:rsidR="00723ED7" w:rsidRDefault="00000000">
      <w:pPr>
        <w:pStyle w:val="2"/>
      </w:pPr>
      <w:bookmarkStart w:id="10" w:name="_Toc125154129"/>
      <w:r>
        <w:t>Синтез и модификация магнитных наночастиц</w:t>
      </w:r>
      <w:bookmarkEnd w:id="10"/>
    </w:p>
    <w:p w14:paraId="124E3EA7" w14:textId="77777777" w:rsidR="00723ED7" w:rsidRDefault="00000000">
      <w:pPr>
        <w:pStyle w:val="3"/>
      </w:pPr>
      <w:bookmarkStart w:id="11" w:name="_Toc125154130"/>
      <w:r>
        <w:t>Газофазный синтез магнитных наночастиц</w:t>
      </w:r>
      <w:bookmarkEnd w:id="11"/>
    </w:p>
    <w:p w14:paraId="5EC64457" w14:textId="77777777" w:rsidR="00723ED7" w:rsidRDefault="00000000">
      <w:pPr>
        <w:ind w:firstLine="708"/>
        <w:rPr>
          <w:rFonts w:ascii="Arial" w:eastAsia="Arial" w:hAnsi="Arial" w:cs="Arial"/>
          <w:color w:val="222222"/>
          <w:sz w:val="20"/>
          <w:szCs w:val="20"/>
          <w:highlight w:val="white"/>
        </w:rPr>
      </w:pPr>
      <w:r>
        <w:t>Для получения исследуемых наночастиц, инкапсулированных в углерод, использовали газофазный метод синтеза, более подробно описанный в [</w:t>
      </w:r>
      <w:r>
        <w:rPr>
          <w:rFonts w:ascii="Arial" w:eastAsia="Arial" w:hAnsi="Arial" w:cs="Arial"/>
          <w:color w:val="222222"/>
          <w:sz w:val="20"/>
          <w:szCs w:val="20"/>
          <w:highlight w:val="white"/>
        </w:rPr>
        <w:t xml:space="preserve">Mikhalev K. N. et al. </w:t>
      </w:r>
      <w:r w:rsidRPr="006C040C">
        <w:rPr>
          <w:rFonts w:ascii="Arial" w:eastAsia="Arial" w:hAnsi="Arial" w:cs="Arial"/>
          <w:color w:val="222222"/>
          <w:sz w:val="20"/>
          <w:szCs w:val="20"/>
          <w:highlight w:val="white"/>
          <w:lang w:val="en-US"/>
        </w:rPr>
        <w:t xml:space="preserve">Magnetic state and phase composition of carbon-encapsulated Co@ C nanoparticles according to 59Co, 13C NMR data and Raman spectroscopy //Materials Research Express. – 2018. – </w:t>
      </w:r>
      <w:r>
        <w:rPr>
          <w:rFonts w:ascii="Arial" w:eastAsia="Arial" w:hAnsi="Arial" w:cs="Arial"/>
          <w:color w:val="222222"/>
          <w:sz w:val="20"/>
          <w:szCs w:val="20"/>
          <w:highlight w:val="white"/>
        </w:rPr>
        <w:t>Т</w:t>
      </w:r>
      <w:r w:rsidRPr="006C040C">
        <w:rPr>
          <w:rFonts w:ascii="Arial" w:eastAsia="Arial" w:hAnsi="Arial" w:cs="Arial"/>
          <w:color w:val="222222"/>
          <w:sz w:val="20"/>
          <w:szCs w:val="20"/>
          <w:highlight w:val="white"/>
          <w:lang w:val="en-US"/>
        </w:rPr>
        <w:t xml:space="preserve">. 5. – №. </w:t>
      </w:r>
      <w:r>
        <w:rPr>
          <w:rFonts w:ascii="Arial" w:eastAsia="Arial" w:hAnsi="Arial" w:cs="Arial"/>
          <w:color w:val="222222"/>
          <w:sz w:val="20"/>
          <w:szCs w:val="20"/>
          <w:highlight w:val="white"/>
        </w:rPr>
        <w:t xml:space="preserve">5. – С. 055033.]. </w:t>
      </w:r>
    </w:p>
    <w:p w14:paraId="773895DE" w14:textId="77777777" w:rsidR="00723ED7" w:rsidRDefault="00000000">
      <w:pPr>
        <w:ind w:firstLine="708"/>
      </w:pPr>
      <w:r>
        <w:t>Для этого в Лаборатории прикладного магнетизма ИФМ УрО РАН была сконструирована специальная установка. В ней, при помощи индукционной катушки специальной формы металлическая затравка нагревалась до температуры порядка 2000 С и при этом бесконтактно удерживалась в подвешенном состоянии внутри установки. При помощи этой установки могут быть синтезированы различные наночастицы, если использовать разные металлы, однако в данном случае использовалось железо, для получения ферромагнитных наночастиц</w:t>
      </w:r>
    </w:p>
    <w:p w14:paraId="50DA64CD" w14:textId="77777777" w:rsidR="00723ED7" w:rsidRDefault="00000000">
      <w:pPr>
        <w:keepNext/>
        <w:jc w:val="center"/>
      </w:pPr>
      <w:r>
        <w:rPr>
          <w:noProof/>
        </w:rPr>
        <w:drawing>
          <wp:inline distT="0" distB="0" distL="0" distR="0" wp14:anchorId="78FFEE83" wp14:editId="0D6E0D9B">
            <wp:extent cx="1571625" cy="2228850"/>
            <wp:effectExtent l="0" t="0" r="0" b="0"/>
            <wp:docPr id="65" name="image2.png" descr="Изображение выглядит как антенна, часы&#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0" name="image2.png" descr="Изображение выглядит как антенна, часы&#10;&#10;Автоматически созданное описание"/>
                    <pic:cNvPicPr preferRelativeResize="0"/>
                  </pic:nvPicPr>
                  <pic:blipFill>
                    <a:blip r:embed="rId11"/>
                    <a:srcRect/>
                    <a:stretch>
                      <a:fillRect/>
                    </a:stretch>
                  </pic:blipFill>
                  <pic:spPr>
                    <a:xfrm>
                      <a:off x="0" y="0"/>
                      <a:ext cx="1571625" cy="2228850"/>
                    </a:xfrm>
                    <a:prstGeom prst="rect">
                      <a:avLst/>
                    </a:prstGeom>
                    <a:ln/>
                  </pic:spPr>
                </pic:pic>
              </a:graphicData>
            </a:graphic>
          </wp:inline>
        </w:drawing>
      </w:r>
    </w:p>
    <w:p w14:paraId="6559EFC0" w14:textId="77777777" w:rsidR="00723ED7" w:rsidRDefault="00000000">
      <w:pPr>
        <w:pBdr>
          <w:top w:val="nil"/>
          <w:left w:val="nil"/>
          <w:bottom w:val="nil"/>
          <w:right w:val="nil"/>
          <w:between w:val="nil"/>
        </w:pBdr>
        <w:spacing w:after="200" w:line="240" w:lineRule="auto"/>
        <w:jc w:val="center"/>
        <w:rPr>
          <w:i/>
          <w:color w:val="000000"/>
          <w:sz w:val="20"/>
          <w:szCs w:val="20"/>
        </w:rPr>
      </w:pPr>
      <w:r>
        <w:rPr>
          <w:i/>
          <w:color w:val="000000"/>
          <w:sz w:val="20"/>
          <w:szCs w:val="20"/>
        </w:rPr>
        <w:t>Рисунок 1 Схематичный синтез наночастиц</w:t>
      </w:r>
    </w:p>
    <w:p w14:paraId="464F8C70" w14:textId="77777777" w:rsidR="00723ED7" w:rsidRDefault="00000000">
      <w:pPr>
        <w:ind w:firstLine="708"/>
      </w:pPr>
      <w:r>
        <w:t xml:space="preserve">Эта капля обдувалась смесью инертного газа (аргон) и углеводорода (изобутана), являющегося источником углерода. Капля перегретого металла постепенно испаряется, для поддержания её в стабильном состоянии сверху в неё подается металл в виде проволоки. </w:t>
      </w:r>
    </w:p>
    <w:p w14:paraId="74CB8FE8" w14:textId="77777777" w:rsidR="00723ED7" w:rsidRDefault="00000000">
      <w:pPr>
        <w:ind w:firstLine="708"/>
      </w:pPr>
      <w:r>
        <w:t>Испаряющиеся капельки металла имеют размер в единицы нанометров и быстро уносятся током инертного газа в холодную зону. При этом пока они находятся в горячей зоне на их поверхности каталитически разлагается углеводород, отчего наночастица превращается из чистого металла в твердый раствор, в данном случае углерода в железе, который при охлаждении разлагается и формируются наночастицы со структурой железное ядро – углеродная оболочка (Fe@C) [</w:t>
      </w:r>
      <w:r>
        <w:rPr>
          <w:rFonts w:ascii="Arial" w:eastAsia="Arial" w:hAnsi="Arial" w:cs="Arial"/>
          <w:color w:val="222222"/>
          <w:sz w:val="20"/>
          <w:szCs w:val="20"/>
          <w:highlight w:val="white"/>
        </w:rPr>
        <w:t xml:space="preserve">Tsurin V. A. et al. </w:t>
      </w:r>
      <w:r w:rsidRPr="006C040C">
        <w:rPr>
          <w:rFonts w:ascii="Arial" w:eastAsia="Arial" w:hAnsi="Arial" w:cs="Arial"/>
          <w:color w:val="222222"/>
          <w:sz w:val="20"/>
          <w:szCs w:val="20"/>
          <w:highlight w:val="white"/>
          <w:lang w:val="en-US"/>
        </w:rPr>
        <w:t xml:space="preserve">Synthesis, structure, and magnetic properties of iron and nickel nanoparticles encapsulated into carbon //Physics of the Solid State. – 2014. – </w:t>
      </w:r>
      <w:r>
        <w:rPr>
          <w:rFonts w:ascii="Arial" w:eastAsia="Arial" w:hAnsi="Arial" w:cs="Arial"/>
          <w:color w:val="222222"/>
          <w:sz w:val="20"/>
          <w:szCs w:val="20"/>
          <w:highlight w:val="white"/>
        </w:rPr>
        <w:t>Т</w:t>
      </w:r>
      <w:r w:rsidRPr="006C040C">
        <w:rPr>
          <w:rFonts w:ascii="Arial" w:eastAsia="Arial" w:hAnsi="Arial" w:cs="Arial"/>
          <w:color w:val="222222"/>
          <w:sz w:val="20"/>
          <w:szCs w:val="20"/>
          <w:highlight w:val="white"/>
          <w:lang w:val="en-US"/>
        </w:rPr>
        <w:t xml:space="preserve">. 56. – №. </w:t>
      </w:r>
      <w:r>
        <w:rPr>
          <w:rFonts w:ascii="Arial" w:eastAsia="Arial" w:hAnsi="Arial" w:cs="Arial"/>
          <w:color w:val="222222"/>
          <w:sz w:val="20"/>
          <w:szCs w:val="20"/>
          <w:highlight w:val="white"/>
        </w:rPr>
        <w:t>2. – С. 287-301.]</w:t>
      </w:r>
      <w:r>
        <w:t xml:space="preserve">. </w:t>
      </w:r>
    </w:p>
    <w:p w14:paraId="405CB4B6" w14:textId="77777777" w:rsidR="00723ED7" w:rsidRDefault="00000000">
      <w:pPr>
        <w:ind w:firstLine="708"/>
      </w:pPr>
      <w:r>
        <w:t xml:space="preserve">Синтезированные остывшие наночастицы собираются на тканевом фильтре и готовы для дальнейших манипуляций после окончания цикла работы установки. </w:t>
      </w:r>
    </w:p>
    <w:p w14:paraId="3F8D86A7" w14:textId="77777777" w:rsidR="00723ED7" w:rsidRDefault="00723ED7"/>
    <w:p w14:paraId="33739B05" w14:textId="77777777" w:rsidR="00723ED7" w:rsidRDefault="00000000">
      <w:pPr>
        <w:pStyle w:val="3"/>
      </w:pPr>
      <w:bookmarkStart w:id="12" w:name="_Toc125154131"/>
      <w:r>
        <w:lastRenderedPageBreak/>
        <w:t>Модификация поверхности наночастиц</w:t>
      </w:r>
      <w:bookmarkEnd w:id="12"/>
    </w:p>
    <w:p w14:paraId="750EED4C" w14:textId="77777777" w:rsidR="00723ED7" w:rsidRDefault="00000000">
      <w:r>
        <w:t>Для модификации поверхности металлоуглеродных наночастиц аминогруппами была применена модифицированная методика с использованием солей арилдиазония, первоначально разработанная для углеродных нанотрубок [</w:t>
      </w:r>
      <w:r>
        <w:rPr>
          <w:rFonts w:ascii="Arial" w:eastAsia="Arial" w:hAnsi="Arial" w:cs="Arial"/>
          <w:color w:val="222222"/>
          <w:sz w:val="20"/>
          <w:szCs w:val="20"/>
          <w:highlight w:val="white"/>
        </w:rPr>
        <w:t>Grass R. N., Athanassiou E. K., Stark W. J. Covalently functionalized cobalt nanoparticles as a platform for magnetic separations in organic synthesis //Angewandte Chemie International Edition. – 2007. – Т. 46. – №. 26. – С. 4909-4912.]</w:t>
      </w:r>
      <w:r>
        <w:t xml:space="preserve"> и адаптированная для металлоуглеродных наночастиц [</w:t>
      </w:r>
      <w:r>
        <w:rPr>
          <w:rFonts w:ascii="Arial" w:eastAsia="Arial" w:hAnsi="Arial" w:cs="Arial"/>
          <w:color w:val="222222"/>
          <w:sz w:val="20"/>
          <w:szCs w:val="20"/>
          <w:highlight w:val="white"/>
        </w:rPr>
        <w:t xml:space="preserve">Postnikov P. S. et al. </w:t>
      </w:r>
      <w:r w:rsidRPr="006C040C">
        <w:rPr>
          <w:rFonts w:ascii="Arial" w:eastAsia="Arial" w:hAnsi="Arial" w:cs="Arial"/>
          <w:color w:val="222222"/>
          <w:sz w:val="20"/>
          <w:szCs w:val="20"/>
          <w:highlight w:val="white"/>
          <w:lang w:val="en-US"/>
        </w:rPr>
        <w:t xml:space="preserve">Aryldiazonium tosylates as new efficient agents for covalent grafting of aromatic groups on carbon coatings of metal nanoparticles //Nanotechnologies in Russia. – 2010. – </w:t>
      </w:r>
      <w:r>
        <w:rPr>
          <w:rFonts w:ascii="Arial" w:eastAsia="Arial" w:hAnsi="Arial" w:cs="Arial"/>
          <w:color w:val="222222"/>
          <w:sz w:val="20"/>
          <w:szCs w:val="20"/>
          <w:highlight w:val="white"/>
        </w:rPr>
        <w:t>Т</w:t>
      </w:r>
      <w:r w:rsidRPr="006C040C">
        <w:rPr>
          <w:rFonts w:ascii="Arial" w:eastAsia="Arial" w:hAnsi="Arial" w:cs="Arial"/>
          <w:color w:val="222222"/>
          <w:sz w:val="20"/>
          <w:szCs w:val="20"/>
          <w:highlight w:val="white"/>
          <w:lang w:val="en-US"/>
        </w:rPr>
        <w:t xml:space="preserve">. 5. – №. </w:t>
      </w:r>
      <w:r>
        <w:rPr>
          <w:rFonts w:ascii="Arial" w:eastAsia="Arial" w:hAnsi="Arial" w:cs="Arial"/>
          <w:color w:val="222222"/>
          <w:sz w:val="20"/>
          <w:szCs w:val="20"/>
          <w:highlight w:val="white"/>
        </w:rPr>
        <w:t>7. – С. 446.]</w:t>
      </w:r>
      <w:r>
        <w:t>.</w:t>
      </w:r>
    </w:p>
    <w:p w14:paraId="58B27EAF" w14:textId="77777777" w:rsidR="00723ED7" w:rsidRDefault="00000000">
      <w:r>
        <w:t>Предварительно навеска (100–500 мг) металлоуглеродных наночастиц обрабатывалась концентрированной соляной кислотой для удаления загрязнений и растворения наночастиц с несовершенной углеродной оболочкой.</w:t>
      </w:r>
    </w:p>
    <w:p w14:paraId="52B2E600" w14:textId="77777777" w:rsidR="00723ED7" w:rsidRDefault="00000000">
      <w:r>
        <w:t>Для синтеза соли диазония к 2 мл 0,05 М раствора 4-аминобензиламина (если изготавливались аминированные наночастицы) или параминобензойной кислоты (для синтеза карбоксилированных наночастиц) в 0,1 М соляной кислоте добавляли по каплям 0,1 М раствор нитрита натрия при температуре 0–2 С на ледяной бане, не перегревая раствор, до положительного результата реакции с йодкрахмальной бумагой.</w:t>
      </w:r>
    </w:p>
    <w:p w14:paraId="342E7374" w14:textId="77777777" w:rsidR="00723ED7" w:rsidRDefault="00000000">
      <w:r>
        <w:t xml:space="preserve"> Полученный раствор соли диазония добавляли к водной суспензии металлоуглеродных частиц (100–500 мг) и обрабатывали ультразвуком (22 кГц). После добавления суспензию МНЧ дополнительно обрабатывали ультразвуком в течение 15 мин. Очистку частиц Fe@C-NH2 или Fe@C-COOH проводили диализом (диализная кассета, 20000 MWCO, Thermo Scientific) против деионизированной воды. Добавляли концентрированную соляную кислоту до конечной концентрации 10 мМ. Конечная концентрация наночастиц в растворе составляла 10 мг/мл.</w:t>
      </w:r>
    </w:p>
    <w:p w14:paraId="751000BB" w14:textId="77777777" w:rsidR="00723ED7" w:rsidRDefault="00000000">
      <w:pPr>
        <w:pStyle w:val="3"/>
      </w:pPr>
      <w:bookmarkStart w:id="13" w:name="_Toc125154132"/>
      <w:r>
        <w:t>Характеризация наночастиц</w:t>
      </w:r>
      <w:bookmarkEnd w:id="13"/>
    </w:p>
    <w:p w14:paraId="01F8ECBD" w14:textId="77777777" w:rsidR="00723ED7" w:rsidRDefault="00000000">
      <w:pPr>
        <w:ind w:firstLine="360"/>
      </w:pPr>
      <w:r>
        <w:t>Структуру композита Fe@C исследовали с помощью рентгеновского дифрактометра высокого разрешения "Empyrean" (производства PANalytical) в Cu kA излучении по методу 0,013-градусного сканирования. Исследование методом просвечивающей электронной микроскопии проводили на микроскопе Philips CM-30 с ускоряющим напряжением 200 кВ. Магнитные измерения проводились с помощью вибрационного магнитометра в полях до 27 кЭ. Удельную поверхность измеряли методом БЭТ (прибор Сорби-М, МЕТА, Россия).</w:t>
      </w:r>
    </w:p>
    <w:p w14:paraId="459ECA3A" w14:textId="77777777" w:rsidR="00723ED7" w:rsidRDefault="00000000">
      <w:pPr>
        <w:ind w:firstLine="360"/>
      </w:pPr>
      <w:r>
        <w:t xml:space="preserve">Размер и дзета-потенциал наночастиц в растворе изучался при помощи DLS (динамического светорассеяния) с использованием прибора Malvern Zetasizer Nano ZS (Malvern, UK). Для этого наночастицы в концентрации порядка 0.1 мг/мл диспергировались в деионизованной воде и обрабатывались ультразвуком при помощи УЗ-активатора погружного типа в течение 30 секунд. Далее суспензия наночастиц помещалась для измерений в одноразовую кювету для измерения размера и дзета потенциала (DTS1070). Размер и дзета-потенциал измерялись в автоматическом режиме. </w:t>
      </w:r>
    </w:p>
    <w:p w14:paraId="77C0FC6B" w14:textId="77777777" w:rsidR="00723ED7" w:rsidRDefault="00723ED7"/>
    <w:p w14:paraId="41A0948D" w14:textId="77777777" w:rsidR="00723ED7" w:rsidRDefault="00000000">
      <w:pPr>
        <w:pStyle w:val="2"/>
      </w:pPr>
      <w:bookmarkStart w:id="14" w:name="_Toc125154133"/>
      <w:r>
        <w:t>Изготовление мембран</w:t>
      </w:r>
      <w:bookmarkEnd w:id="14"/>
    </w:p>
    <w:bookmarkStart w:id="15" w:name="_Toc125154134"/>
    <w:p w14:paraId="486FAC7B" w14:textId="77777777" w:rsidR="00723ED7" w:rsidRDefault="00000000">
      <w:pPr>
        <w:pStyle w:val="3"/>
      </w:pPr>
      <w:sdt>
        <w:sdtPr>
          <w:tag w:val="goog_rdk_1"/>
          <w:id w:val="1091588207"/>
        </w:sdtPr>
        <w:sdtContent/>
      </w:sdt>
      <w:r>
        <w:t>Изготовление первичных форм</w:t>
      </w:r>
      <w:bookmarkEnd w:id="15"/>
      <w:r>
        <w:t xml:space="preserve"> </w:t>
      </w:r>
    </w:p>
    <w:p w14:paraId="7F38BA8E" w14:textId="77777777" w:rsidR="00723ED7" w:rsidRDefault="00000000">
      <w:r>
        <w:tab/>
        <w:t xml:space="preserve">Проектирование моделей первичных форм осуществлялось в открытом программном пакете freeCAD версии 0.20. Сохранение модели осуществлялось в формате .stl. </w:t>
      </w:r>
    </w:p>
    <w:p w14:paraId="3E59CB8D" w14:textId="77777777" w:rsidR="00723ED7" w:rsidRDefault="00000000">
      <w:r>
        <w:lastRenderedPageBreak/>
        <w:tab/>
        <w:t xml:space="preserve">Первичные формы изготавливались при помощи 3d печати, для этого использовались 3d принтеры, основанные на двух, существенно различающихся технологиях: FDM и MSLA. </w:t>
      </w:r>
    </w:p>
    <w:p w14:paraId="15E2C4B4" w14:textId="77777777" w:rsidR="00723ED7" w:rsidRDefault="00000000">
      <w:pPr>
        <w:ind w:firstLine="708"/>
      </w:pPr>
      <w:r>
        <w:t xml:space="preserve">FDM технология печати была представлена принтерами Creality CR-10s и Creality CR-6SE – широко распространенными на рынке 3d принтерами с боуден экструдером. Принтер CR-10s был дополнительно модифицирован датчиком уровня стола BL-Touch и программное обеспечение принтера было модифицировано для поддержки этого датчика (использовалась официальная версия прошивки с поддержкой BL-touch актуальной версии. CR-6SE использовался без каких-либо дополнительных модификаций. Для конверсии модели из .stl в g-code использовалось программное обеспечение (слайсер) PrusaSlicer актуальной версии. Настройки слайсинга и печати для обоих принтеров приведены во вспомогательных материалах. Печать первичных форм на FDM принтерах осуществлялась из PLA пластика производства Bestfilament (Россия). </w:t>
      </w:r>
    </w:p>
    <w:p w14:paraId="37A0F71F" w14:textId="77777777" w:rsidR="00723ED7" w:rsidRDefault="00000000">
      <w:pPr>
        <w:ind w:firstLine="708"/>
      </w:pPr>
      <w:r>
        <w:t xml:space="preserve">MSLA технология печати была представлена принтерами Elegoo Mars, Anycubic Photon и Anycubic Photon Mono. Принтеры использовались без каких-либо модификаций. Для слайсинга моделей использовалось программное обеспечение Chitubox актуальной версии. Параметры печати оказывают намного более существенное влияние на качество и особенности первичной формы, чем для FDM печати, поэтому они подробно обсуждаются в разделе </w:t>
      </w:r>
      <w:r>
        <w:rPr>
          <w:highlight w:val="yellow"/>
        </w:rPr>
        <w:t>[ВСТАВИТЬ НАЗВАНИЕ]</w:t>
      </w:r>
      <w:r>
        <w:t xml:space="preserve"> ниже.</w:t>
      </w:r>
    </w:p>
    <w:p w14:paraId="35352FE9" w14:textId="77777777" w:rsidR="00723ED7" w:rsidRDefault="00000000">
      <w:pPr>
        <w:pStyle w:val="3"/>
      </w:pPr>
      <w:bookmarkStart w:id="16" w:name="_Toc125154135"/>
      <w:r>
        <w:t>Изготовление вторичных форм</w:t>
      </w:r>
      <w:bookmarkEnd w:id="16"/>
    </w:p>
    <w:p w14:paraId="547BDAB4" w14:textId="77777777" w:rsidR="00723ED7" w:rsidRDefault="00000000">
      <w:pPr>
        <w:ind w:firstLine="708"/>
      </w:pPr>
      <w:r>
        <w:t>Для изготовления вторичных форм использовался двухкомпонентный литьевой силикон на базе олова Alcorsil 315 (КНР). Силиконовая основа деревянной лопаткой, вручную, перемешивалась с отвердителем в соотношении 100 частей основы на 3 части отвердителя, в течение 5-7 минут. Далее силикон заливался в первичную форму. За раз готовилось примерно 50 граммов силикона, чего достаточно для заливки 6 форм, учитывая различные потери. Часто силикон после заливки в форму вакуумируют для удаления пузырей воздуха. В этом не было необходимости при создании молдов для гладких мембран. Однако при изготовлении молдов для мембран с микрорельефом после залития силикона осуществлялось их вакуумирование, для удаления пузырьков. Это позволяло полностью и без повреждений перенести особенности макроерльефа на силикон.</w:t>
      </w:r>
    </w:p>
    <w:p w14:paraId="2E821C29" w14:textId="77777777" w:rsidR="00723ED7" w:rsidRDefault="00000000">
      <w:pPr>
        <w:ind w:firstLine="708"/>
      </w:pPr>
      <w:r>
        <w:t xml:space="preserve">Использованный в работе литьевой силикон густеет в течение 20–40 минут, в зависимости от температуры, а окончательную прочность набирает за 24 часа. После этого формы промывались при помощи изопропилового спирта и далее хранились в зип-лок пакетах для того, чтобы защитить их от пыли. </w:t>
      </w:r>
    </w:p>
    <w:p w14:paraId="507F1288" w14:textId="77777777" w:rsidR="00723ED7" w:rsidRDefault="00000000">
      <w:pPr>
        <w:pStyle w:val="3"/>
      </w:pPr>
      <w:bookmarkStart w:id="17" w:name="_Toc125154136"/>
      <w:r>
        <w:t>Изготовление белковых мембран</w:t>
      </w:r>
      <w:bookmarkEnd w:id="17"/>
    </w:p>
    <w:p w14:paraId="35F6C9BE" w14:textId="77777777" w:rsidR="00723ED7" w:rsidRDefault="00000000">
      <w:pPr>
        <w:ind w:firstLine="708"/>
      </w:pPr>
      <w:r>
        <w:t>Белковые мембраны изготавливались из широкодоступного, дешевого и часто используемого в биологии белка BSA (bovine serum albumin) – БСА. В работе использовалось два разных агента для кросс-линкинга белка: глутаровый альдегид, сшивающий между собой аминогруппы белка и карбодиимид EDC – сшивающий карбоксильную и аминогруппу. Оба этих вещества так же рутинно используются в биологии. Процесс кросс-линкинга белков с использованием этих двух агентов существенно отличается по скорости, удобству и последующей отмывке готовых мембран.</w:t>
      </w:r>
    </w:p>
    <w:p w14:paraId="57A64BCC" w14:textId="77777777" w:rsidR="00723ED7" w:rsidRDefault="00000000">
      <w:pPr>
        <w:pStyle w:val="4"/>
        <w:ind w:hanging="648"/>
      </w:pPr>
      <w:bookmarkStart w:id="18" w:name="_Toc125154137"/>
      <w:r>
        <w:lastRenderedPageBreak/>
        <w:t xml:space="preserve">Изготовление белковых мембран при помощи </w:t>
      </w:r>
      <w:sdt>
        <w:sdtPr>
          <w:tag w:val="goog_rdk_2"/>
          <w:id w:val="-1317563852"/>
        </w:sdtPr>
        <w:sdtContent/>
      </w:sdt>
      <w:r>
        <w:t>EDC</w:t>
      </w:r>
      <w:bookmarkEnd w:id="18"/>
    </w:p>
    <w:p w14:paraId="21B6BFC8" w14:textId="77777777" w:rsidR="00723ED7" w:rsidRDefault="00000000">
      <w:pPr>
        <w:ind w:firstLine="708"/>
      </w:pPr>
      <w:r>
        <w:t>В 1 мл микроцентрифужную пробирку помещалось 200 мг БСА, во вторую пробирку насыпалось необходимое количество EDC. Далее в пробирку с EDC наливался 1 мл дистиллированной воды. После полного растворения EDC его раствор переливался в пробирку с BSA. Уже в этот момент реакция кросс-линкинга начиналась, поэтому все последующие операции необходимо проводить достаточно быстро. Так же при этом методе синтеза не используются какие-либо вещества, обладающие антисептическим действием, поэтому манипуляции проводились в стерильных условиях.</w:t>
      </w:r>
    </w:p>
    <w:p w14:paraId="7AE819FE" w14:textId="77777777" w:rsidR="00723ED7" w:rsidRDefault="00000000">
      <w:pPr>
        <w:ind w:firstLine="708"/>
      </w:pPr>
      <w:r>
        <w:t>Для полного растворения BSA пробирка перемешивалась на шейкере на 10 минут, отсутствие нерастворенного BSA контролировалось визуально. Чтобы получить ровные, не искривленные неравномерным высыханием, мембраны процесс необходимо проводить во влажной атмосфере. Для этого силиконовые молды клались в чашку петри заполненную водой. После растворения и перемешивания смесь дозатором переливалась в молды, распределялась по поверхности носиком дозатора, после чего чашки закрывались крышкой и оставлялись на 24 часа. За это время белок сшивался, что позволяло потом его аккуратно отделить от молда. Подсохшие мембраны выдерживались дважды в дистиллированной воде в течение 15 минут и дальше хранились в питательной среде DMEM. Манипуляции с мембранами осуществлялись при помощи пинцета, хотя они были достаточно прочными чтобы держать их и руками в перчатках, однако это довольно неудобно.</w:t>
      </w:r>
    </w:p>
    <w:p w14:paraId="353A2A46" w14:textId="77777777" w:rsidR="00723ED7" w:rsidRDefault="00000000">
      <w:pPr>
        <w:keepNext/>
        <w:ind w:firstLine="708"/>
        <w:jc w:val="center"/>
      </w:pPr>
      <w:r>
        <w:rPr>
          <w:noProof/>
        </w:rPr>
        <w:drawing>
          <wp:inline distT="0" distB="0" distL="0" distR="0" wp14:anchorId="520CAA15" wp14:editId="3018795D">
            <wp:extent cx="1980000" cy="1980000"/>
            <wp:effectExtent l="0" t="0" r="1270" b="1270"/>
            <wp:docPr id="67" name="image7.jpg" descr="Изображение выглядит как стена, человек, синий, бокс&#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0" name="image7.jpg" descr="Изображение выглядит как стена, человек, синий, бокс&#10;&#10;Автоматически созданное описание"/>
                    <pic:cNvPicPr preferRelativeResize="0"/>
                  </pic:nvPicPr>
                  <pic:blipFill>
                    <a:blip r:embed="rId12"/>
                    <a:srcRect l="29167" t="32000" r="29641" b="13078"/>
                    <a:stretch>
                      <a:fillRect/>
                    </a:stretch>
                  </pic:blipFill>
                  <pic:spPr>
                    <a:xfrm>
                      <a:off x="0" y="0"/>
                      <a:ext cx="1980000" cy="1980000"/>
                    </a:xfrm>
                    <a:prstGeom prst="rect">
                      <a:avLst/>
                    </a:prstGeom>
                    <a:ln/>
                  </pic:spPr>
                </pic:pic>
              </a:graphicData>
            </a:graphic>
          </wp:inline>
        </w:drawing>
      </w:r>
    </w:p>
    <w:p w14:paraId="137482CB" w14:textId="77777777" w:rsidR="00723ED7" w:rsidRDefault="00000000">
      <w:pPr>
        <w:pBdr>
          <w:top w:val="nil"/>
          <w:left w:val="nil"/>
          <w:bottom w:val="nil"/>
          <w:right w:val="nil"/>
          <w:between w:val="nil"/>
        </w:pBdr>
        <w:spacing w:after="200" w:line="240" w:lineRule="auto"/>
        <w:jc w:val="center"/>
        <w:rPr>
          <w:i/>
          <w:color w:val="000000"/>
          <w:sz w:val="20"/>
          <w:szCs w:val="20"/>
        </w:rPr>
      </w:pPr>
      <w:r>
        <w:rPr>
          <w:i/>
          <w:color w:val="000000"/>
          <w:sz w:val="20"/>
          <w:szCs w:val="20"/>
        </w:rPr>
        <w:t>Рисунок 2 Процесс отделения мембраны от молда</w:t>
      </w:r>
    </w:p>
    <w:p w14:paraId="77CA6488" w14:textId="77777777" w:rsidR="00723ED7" w:rsidRDefault="00000000">
      <w:pPr>
        <w:pStyle w:val="4"/>
        <w:ind w:hanging="648"/>
      </w:pPr>
      <w:bookmarkStart w:id="19" w:name="_Toc125154138"/>
      <w:r>
        <w:t>Изготовление белковых мембран при помощи глутарового альдегида</w:t>
      </w:r>
      <w:bookmarkEnd w:id="19"/>
    </w:p>
    <w:p w14:paraId="2A7FBDDA" w14:textId="77777777" w:rsidR="00723ED7" w:rsidRDefault="00000000">
      <w:pPr>
        <w:ind w:firstLine="708"/>
      </w:pPr>
      <w:r>
        <w:t xml:space="preserve">Реакция кросс-линкинга при помощи глутарового альдегида идет значительно быстрее, чем с EDC, поэтому этот процесс потребовал определенной оптимизации, для ускорения работы. </w:t>
      </w:r>
    </w:p>
    <w:p w14:paraId="01A32532" w14:textId="77777777" w:rsidR="00723ED7" w:rsidRDefault="00000000">
      <w:pPr>
        <w:ind w:firstLine="708"/>
      </w:pPr>
      <w:r>
        <w:t xml:space="preserve">В 1 мл микроцентрифужную пробирку помещалось 200 мг БСА и дистиллированная вода до 1 мл. При помощи шейкера БСА растворялся до визуального отсутствия осадка, после чего раствор БСА раскапывался в лунки 96 луночного планшета. Работа далее шла с каждой лункой отдельно, так как реакция идет достаточно быстро. К раствору БСА приливалось необходимое количество 25% раствора глутарового альдегида, после чего дозатором смесь интенсивно пипетировалась для равномерного перемешивания и быстро переносилось в силиконовый молд. </w:t>
      </w:r>
    </w:p>
    <w:p w14:paraId="6AD6B033" w14:textId="77777777" w:rsidR="00723ED7" w:rsidRDefault="00000000">
      <w:pPr>
        <w:ind w:firstLine="708"/>
      </w:pPr>
      <w:r>
        <w:t xml:space="preserve">Сушка так же производилась во влажной атмосфере, в течение суток. Мембраны, изготовленные при помощи глутарового альдегида значительно более хрупкие, после высыхания, поэтому работа с ними велась очень аккуратно и, тем не менее, некоторые все </w:t>
      </w:r>
      <w:r>
        <w:lastRenderedPageBreak/>
        <w:t xml:space="preserve">равно ломались. Кроме того, сам по себе глутаровый альдегид достаточно токсичен и даже после завершения процесса кросс-линкинга его в мембранах остается достаточное количество, чтобы сделать их непригодными для дальнейшего использования. Поэтому просто отмывать мембраны было недостаточно и необходима была стадия инактивации альдегида. Для этого исследовалась применимость растворов глицина или аммиака. Для инактивации мембраны выдерживались в течение суток в растворе соответствующего вещества, после чего отмывались дистиллированной водой и питательной средой. </w:t>
      </w:r>
    </w:p>
    <w:p w14:paraId="493287D8" w14:textId="77777777" w:rsidR="00723ED7" w:rsidRDefault="00000000">
      <w:pPr>
        <w:pStyle w:val="4"/>
        <w:ind w:hanging="648"/>
      </w:pPr>
      <w:bookmarkStart w:id="20" w:name="_Toc125154139"/>
      <w:r>
        <w:t>Изготовление белковых мембран с магнитными наночастицами</w:t>
      </w:r>
      <w:bookmarkEnd w:id="20"/>
    </w:p>
    <w:p w14:paraId="32923D77" w14:textId="77777777" w:rsidR="00723ED7" w:rsidRDefault="00000000">
      <w:r>
        <w:tab/>
        <w:t>Мембраны с магнитными наночастицами изготавливались как с помощью EDC-кросслинкинга, так и с помощью глутарового альдегида. Для этого БСА растворялся не в дистиллированной воде, а в суспензии аминированных железо-углеродных наночастиц (Fe@C-NH</w:t>
      </w:r>
      <w:r>
        <w:rPr>
          <w:vertAlign w:val="subscript"/>
        </w:rPr>
        <w:t>2</w:t>
      </w:r>
      <w:r>
        <w:t>) необходимой концентрации. Аминогруппы на поверхности наночастиц позволяют их участвовать в реакции кросслинкинга наравне с белками и равномерно распределяться по мембране. Суспензия наночастиц необходимой концентрации готовилась из концентрированной суспензии, полученной по методу, описанному в разделе “</w:t>
      </w:r>
      <w:r>
        <w:rPr>
          <w:b/>
        </w:rPr>
        <w:t>Синтез и модификация магнитных наночастиц.”</w:t>
      </w:r>
    </w:p>
    <w:p w14:paraId="2F4CC976" w14:textId="77777777" w:rsidR="00723ED7" w:rsidRDefault="00000000">
      <w:pPr>
        <w:pStyle w:val="4"/>
        <w:ind w:hanging="648"/>
      </w:pPr>
      <w:bookmarkStart w:id="21" w:name="_Toc125154140"/>
      <w:r>
        <w:t>Хранение мембран</w:t>
      </w:r>
      <w:bookmarkEnd w:id="21"/>
    </w:p>
    <w:p w14:paraId="2FD9756E" w14:textId="77777777" w:rsidR="00723ED7" w:rsidRDefault="00000000">
      <w:r>
        <w:tab/>
        <w:t>Как правило мембраны использовались сразу после изготовления, однако так же исследовались различные способы их хранения и, так же, транспортировки. Использовалось два основных способа: хранение в жидкости и в сухом состоянии.</w:t>
      </w:r>
    </w:p>
    <w:p w14:paraId="447AD454" w14:textId="77777777" w:rsidR="00723ED7" w:rsidRDefault="00000000">
      <w:r>
        <w:tab/>
        <w:t>В первом случае мембраны по 10–15 штук помещались в 15 мл пробирку заполненную питательной средой DMEM или PbS, это позволяло как хранить их, так и безопасно переносить их и перемещать их между лаборатории. Однако многие транспортные компании не позволяют пересылку жидкостей, кроме того, при перевозке самолетом пробирки с подозрительными жидкостями могли вызвать вопросы у работников служб безопасности. Исходя из этого было принято решение высушивать мембраны. Для этого после изготовления и промывки они возвращались в силиконовые формы, помещались во влажную атмосферу и аккуратно высушивались в течение 3–5 дней, после чего аккуратно помещались в 5 мл пластиковые пробирки. Высушенные мембраны довольно хрупки, поэтому обращаться с ними необходимо было с максимальной аккуратностью. При необходимости сухие мембраны регидратировались путем помещения в питательную среду или фосфатный буфер на 24 часа, после чего использовались как обычно.</w:t>
      </w:r>
    </w:p>
    <w:p w14:paraId="37306C6A" w14:textId="77777777" w:rsidR="00723ED7" w:rsidRDefault="00000000">
      <w:pPr>
        <w:pStyle w:val="4"/>
        <w:ind w:hanging="648"/>
      </w:pPr>
      <w:bookmarkStart w:id="22" w:name="_Toc125154141"/>
      <w:r>
        <w:t>Оптическая микроскопия</w:t>
      </w:r>
      <w:bookmarkEnd w:id="22"/>
      <w:r>
        <w:t xml:space="preserve"> </w:t>
      </w:r>
    </w:p>
    <w:p w14:paraId="57BBE670" w14:textId="77777777" w:rsidR="00723ED7" w:rsidRDefault="00000000">
      <w:r>
        <w:tab/>
        <w:t>Для общей лабораторной работы с клетками, а также для контроля роста клеток на мембране использовался инвертированный оптический микроскоп Olympus IX71 (Olympus, Japan), снабженный камерой Toupcam Ucmos03100kpa (ToupCam, China) Мембраны, как без магнитных наночастиц, так и с ними, являются оптически прозрачными и не требовали каких-то дополнительных усилий для получения изображений.</w:t>
      </w:r>
    </w:p>
    <w:p w14:paraId="5E843EE9" w14:textId="77777777" w:rsidR="00723ED7" w:rsidRDefault="00000000">
      <w:r>
        <w:tab/>
        <w:t xml:space="preserve">Этот же микроскоп использовался для изучения микро и макрорельефа первичных молдов. Первичные молды изготавливались из прозрачных пластиков (как при MSLA, так и при FDM технологии изготовления) и это так же позволяло наблюдать их в инвертированный микроскоп при просвечивающей конфигурации освещения. </w:t>
      </w:r>
    </w:p>
    <w:p w14:paraId="126E63E3" w14:textId="77777777" w:rsidR="00723ED7" w:rsidRDefault="00000000">
      <w:r>
        <w:lastRenderedPageBreak/>
        <w:tab/>
        <w:t>Макрофотографии первичных и вторичных молдов, а также полученных с их помощью мембран сделаны при помощи камер мобильного телефона Redmin Note 10 Pro (Xiaomi, China)</w:t>
      </w:r>
    </w:p>
    <w:p w14:paraId="2FFABCE1" w14:textId="77777777" w:rsidR="00723ED7" w:rsidRDefault="00000000">
      <w:r>
        <w:tab/>
        <w:t xml:space="preserve">Для количественного изучения рельефа первичных молдов они пины молда фотографировались, каждый на отдельном кадре, после чего полученные изображения обрабатывались. Для первичной сегментации изображений использовалась свободная программа для нейросетевой сегментации Ilastick (версии 1.4.0rc5), сегментированные изображения обрабатывались при помощи программы CellProfiler (версии 4.2.4). Последующая статистическая обработка проводилась в программе OriginLab 2015. Полный пайплайн обработки в CellProfiler приведен во вспомогательных материалах. Некоторые изображения, как правило те, где запечатлен наиболее выдающийся рельеф, создавались при помощи EDM (Extended Depth of Field) техники – путем сьемки нескольких изображений на различном фокусе по высоте и, после, их обработки в ImageJ для генерации изображений с расширенной четкостью по оси z/ </w:t>
      </w:r>
    </w:p>
    <w:p w14:paraId="412CCD2B" w14:textId="77777777" w:rsidR="00723ED7" w:rsidRDefault="00000000">
      <w:pPr>
        <w:keepNext/>
      </w:pPr>
      <w:r>
        <w:rPr>
          <w:noProof/>
        </w:rPr>
        <w:drawing>
          <wp:inline distT="0" distB="0" distL="0" distR="0" wp14:anchorId="69F718E1" wp14:editId="48CE5F1D">
            <wp:extent cx="5940425" cy="1980000"/>
            <wp:effectExtent l="0" t="0" r="3175" b="0"/>
            <wp:docPr id="6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3"/>
                    <a:srcRect/>
                    <a:stretch>
                      <a:fillRect/>
                    </a:stretch>
                  </pic:blipFill>
                  <pic:spPr>
                    <a:xfrm>
                      <a:off x="0" y="0"/>
                      <a:ext cx="5940425" cy="1980000"/>
                    </a:xfrm>
                    <a:prstGeom prst="rect">
                      <a:avLst/>
                    </a:prstGeom>
                    <a:ln/>
                  </pic:spPr>
                </pic:pic>
              </a:graphicData>
            </a:graphic>
          </wp:inline>
        </w:drawing>
      </w:r>
    </w:p>
    <w:p w14:paraId="6EC7C4C2" w14:textId="77777777" w:rsidR="00723ED7" w:rsidRDefault="00000000">
      <w:pPr>
        <w:pBdr>
          <w:top w:val="nil"/>
          <w:left w:val="nil"/>
          <w:bottom w:val="nil"/>
          <w:right w:val="nil"/>
          <w:between w:val="nil"/>
        </w:pBdr>
        <w:spacing w:after="200" w:line="240" w:lineRule="auto"/>
        <w:rPr>
          <w:i/>
          <w:color w:val="000000"/>
          <w:sz w:val="20"/>
          <w:szCs w:val="20"/>
        </w:rPr>
      </w:pPr>
      <w:r>
        <w:rPr>
          <w:i/>
          <w:color w:val="000000"/>
          <w:sz w:val="20"/>
          <w:szCs w:val="20"/>
        </w:rPr>
        <w:t xml:space="preserve">Рисунок 3 А - исходное изображение пина, B - карта вероятностей полученная в Ilastik, С -наложенный контур объекта, измеренный в CellProfiler. </w:t>
      </w:r>
    </w:p>
    <w:p w14:paraId="00D43407" w14:textId="77777777" w:rsidR="00723ED7" w:rsidRDefault="00723ED7"/>
    <w:p w14:paraId="67DC933C" w14:textId="77777777" w:rsidR="00723ED7" w:rsidRDefault="00000000">
      <w:pPr>
        <w:pStyle w:val="4"/>
        <w:ind w:hanging="648"/>
      </w:pPr>
      <w:bookmarkStart w:id="23" w:name="_Toc125154142"/>
      <w:r>
        <w:t>Сканирующая электронная микроскопия мембран</w:t>
      </w:r>
      <w:bookmarkEnd w:id="23"/>
    </w:p>
    <w:p w14:paraId="14094276" w14:textId="77777777" w:rsidR="00723ED7" w:rsidRDefault="00000000">
      <w:r>
        <w:tab/>
        <w:t xml:space="preserve">Для изучения рельефа и внутреннего строения мембран использовалась сканирующая электронная микроскопия. Для пробоподготовки использовалась стандартная процедура, обычно используемая для мягких биологических объектов. Через эту процедуру проводились как чистые мембраны, так и мембраны с выращенными на них клетками. </w:t>
      </w:r>
    </w:p>
    <w:p w14:paraId="424769C1" w14:textId="77777777" w:rsidR="00723ED7" w:rsidRDefault="00000000">
      <w:r>
        <w:tab/>
        <w:t>Предварительно мембраны фиксировались при помощи 0.4% раствора формалина в фосфатном буфере. Эта процедура не так важна для пустых мембран, однако критична при изучении мембран, на которых растут клетки. После фиксации мембраны обезвоживались при помощи сначала этанола, потом 2–3 промывок в ацетоне. Далее мембраны сушились в критической точке при помощи прибора K850 (Quorum Technologies), после чего на них напылялся слой металла (Au/Pd) при помощи установки плазматронного напыления Q150T Plus (Quorum Technologies).</w:t>
      </w:r>
    </w:p>
    <w:p w14:paraId="48B0F67E" w14:textId="77777777" w:rsidR="00723ED7" w:rsidRDefault="00000000">
      <w:r>
        <w:tab/>
        <w:t>После подготовительной стадии мембраны изучались при помощи сканирующего электронного микроскопа AURIGA FIB-SEM (Carl Zeiss, Germany) с SE детектором в диапазоне увеличений 50-50000Х.</w:t>
      </w:r>
    </w:p>
    <w:p w14:paraId="47ED1065" w14:textId="77777777" w:rsidR="00723ED7" w:rsidRDefault="00000000">
      <w:pPr>
        <w:pStyle w:val="4"/>
        <w:ind w:hanging="648"/>
      </w:pPr>
      <w:bookmarkStart w:id="24" w:name="_Toc125154143"/>
      <w:r>
        <w:lastRenderedPageBreak/>
        <w:t>Флуоресцентная конфокальная микроскопия мембран</w:t>
      </w:r>
      <w:bookmarkEnd w:id="24"/>
    </w:p>
    <w:p w14:paraId="6C9ADD9D" w14:textId="722E4890" w:rsidR="00723ED7" w:rsidRDefault="00000000">
      <w:r>
        <w:tab/>
        <w:t>Рельеф мембраны изучался так же и при помощи флуоресцентной конфокальной микроскопии. Для этого использовался лазерный сканирующий конфокальный микроскоп LSM-710 (Carl Zeiss, Germany). Для получения информации о рельефе мембраны использовалась автофлуоресценция белка при возбуждении 405 нм лазером. Последующая обработка изображений осуществлялась при помощи программного обеспечения ZEN Carl Zeiss</w:t>
      </w:r>
      <w:r w:rsidR="00945127" w:rsidRPr="00945127">
        <w:t xml:space="preserve"> </w:t>
      </w:r>
      <w:r w:rsidR="00945127">
        <w:t>и свободного программного пакета</w:t>
      </w:r>
      <w:r>
        <w:t xml:space="preserve"> ImageJ </w:t>
      </w:r>
      <w:r w:rsidR="00A40395">
        <w:fldChar w:fldCharType="begin"/>
      </w:r>
      <w:r w:rsidR="00A40395">
        <w:instrText xml:space="preserve"> ADDIN ZOTERO_ITEM CSL_CITATION {"citationID":"jguqhLs0","properties":{"formattedCitation":"\\super 3\\nosupersub{}","plainCitation":"3","noteIndex":0},"citationItems":[{"id":5394,"uris":["http://zotero.org/users/9952283/items/N86JRSDS"],"itemData":{"id":5394,"type":"article-journal","container-title":"Nature Methods","DOI":"10.1038/nmeth.2019","ISSN":"1548-7091, 1548-7105","issue":"7","journalAbbreviation":"Nat Methods","language":"en","page":"676-682","source":"DOI.org (Crossref)","title":"Fiji: an open-source platform for biological-image analysis","title-short":"Fiji","volume":"9","author":[{"family":"Schindelin","given":"Johannes"},{"family":"Arganda-Carreras","given":"Ignacio"},{"family":"Frise","given":"Erwin"},{"family":"Kaynig","given":"Verena"},{"family":"Longair","given":"Mark"},{"family":"Pietzsch","given":"Tobias"},{"family":"Preibisch","given":"Stephan"},{"family":"Rueden","given":"Curtis"},{"family":"Saalfeld","given":"Stephan"},{"family":"Schmid","given":"Benjamin"},{"family":"Tinevez","given":"Jean-Yves"},{"family":"White","given":"Daniel James"},{"family":"Hartenstein","given":"Volker"},{"family":"Eliceiri","given":"Kevin"},{"family":"Tomancak","given":"Pavel"},{"family":"Cardona","given":"Albert"}],"issued":{"date-parts":[["2012",7]]}}}],"schema":"https://github.com/citation-style-language/schema/raw/master/csl-citation.json"} </w:instrText>
      </w:r>
      <w:r w:rsidR="00A40395">
        <w:fldChar w:fldCharType="separate"/>
      </w:r>
      <w:r w:rsidR="00A40395" w:rsidRPr="00A40395">
        <w:rPr>
          <w:sz w:val="20"/>
          <w:vertAlign w:val="superscript"/>
        </w:rPr>
        <w:t>3</w:t>
      </w:r>
      <w:r w:rsidR="00A40395">
        <w:fldChar w:fldCharType="end"/>
      </w:r>
      <w:r w:rsidR="00945127">
        <w:t>.</w:t>
      </w:r>
    </w:p>
    <w:p w14:paraId="518ED7A6" w14:textId="7914B87E" w:rsidR="00945127" w:rsidRDefault="00945127">
      <w:r>
        <w:tab/>
        <w:t xml:space="preserve">Для обработки изображений полученных на конфокальном микроскопе в лямбда-режиме использовался скрипт на </w:t>
      </w:r>
      <w:r>
        <w:rPr>
          <w:lang w:val="en-US"/>
        </w:rPr>
        <w:t>Python</w:t>
      </w:r>
      <w:r>
        <w:t xml:space="preserve">, позволяющий конвертировать изображение в проприетарном формате </w:t>
      </w:r>
      <w:r w:rsidRPr="00945127">
        <w:t>.</w:t>
      </w:r>
      <w:r>
        <w:rPr>
          <w:lang w:val="en-US"/>
        </w:rPr>
        <w:t>lsm</w:t>
      </w:r>
      <w:r w:rsidRPr="00945127">
        <w:t xml:space="preserve"> </w:t>
      </w:r>
      <w:r>
        <w:t xml:space="preserve">в </w:t>
      </w:r>
      <w:r w:rsidRPr="00945127">
        <w:t>.</w:t>
      </w:r>
      <w:r>
        <w:rPr>
          <w:lang w:val="en-US"/>
        </w:rPr>
        <w:t>png</w:t>
      </w:r>
      <w:r w:rsidRPr="00945127">
        <w:t xml:space="preserve"> </w:t>
      </w:r>
      <w:r>
        <w:t xml:space="preserve">изображение, окрашенное в псевдореалистичные цвета, а так же извлечь из изображения спектр флуоресценции. Код скрипта </w:t>
      </w:r>
      <w:r w:rsidR="00993BBE">
        <w:t>доступен</w:t>
      </w:r>
      <w:r>
        <w:t xml:space="preserve"> по ссылке</w:t>
      </w:r>
      <w:r w:rsidRPr="00945127">
        <w:t xml:space="preserve"> </w:t>
      </w:r>
      <w:hyperlink r:id="rId14" w:history="1">
        <w:r w:rsidR="009D5408" w:rsidRPr="00CA5797">
          <w:rPr>
            <w:rStyle w:val="a7"/>
            <w:lang w:val="en-US"/>
          </w:rPr>
          <w:t>https</w:t>
        </w:r>
        <w:r w:rsidR="009D5408" w:rsidRPr="00CA5797">
          <w:rPr>
            <w:rStyle w:val="a7"/>
          </w:rPr>
          <w:t>://</w:t>
        </w:r>
        <w:r w:rsidR="009D5408" w:rsidRPr="00CA5797">
          <w:rPr>
            <w:rStyle w:val="a7"/>
            <w:lang w:val="en-US"/>
          </w:rPr>
          <w:t>github</w:t>
        </w:r>
        <w:r w:rsidR="009D5408" w:rsidRPr="00CA5797">
          <w:rPr>
            <w:rStyle w:val="a7"/>
          </w:rPr>
          <w:t>.</w:t>
        </w:r>
        <w:r w:rsidR="009D5408" w:rsidRPr="00CA5797">
          <w:rPr>
            <w:rStyle w:val="a7"/>
            <w:lang w:val="en-US"/>
          </w:rPr>
          <w:t>com</w:t>
        </w:r>
        <w:r w:rsidR="009D5408" w:rsidRPr="00CA5797">
          <w:rPr>
            <w:rStyle w:val="a7"/>
          </w:rPr>
          <w:t>/</w:t>
        </w:r>
        <w:r w:rsidR="009D5408" w:rsidRPr="00CA5797">
          <w:rPr>
            <w:rStyle w:val="a7"/>
            <w:lang w:val="en-US"/>
          </w:rPr>
          <w:t>arteys</w:t>
        </w:r>
        <w:r w:rsidR="009D5408" w:rsidRPr="00CA5797">
          <w:rPr>
            <w:rStyle w:val="a7"/>
          </w:rPr>
          <w:t>/</w:t>
        </w:r>
        <w:r w:rsidR="009D5408" w:rsidRPr="00CA5797">
          <w:rPr>
            <w:rStyle w:val="a7"/>
            <w:lang w:val="en-US"/>
          </w:rPr>
          <w:t>PyLSM</w:t>
        </w:r>
      </w:hyperlink>
      <w:r w:rsidRPr="00945127">
        <w:t>.</w:t>
      </w:r>
    </w:p>
    <w:p w14:paraId="0F7AF30D" w14:textId="08A527D2" w:rsidR="009D5408" w:rsidRPr="009D5408" w:rsidRDefault="009D5408"/>
    <w:p w14:paraId="0C34B198" w14:textId="02758FAD" w:rsidR="00723ED7" w:rsidRPr="00197E2B" w:rsidRDefault="00000000">
      <w:pPr>
        <w:rPr>
          <w:highlight w:val="yellow"/>
        </w:rPr>
      </w:pPr>
      <w:r>
        <w:tab/>
      </w:r>
      <w:r w:rsidR="00197E2B" w:rsidRPr="00197E2B">
        <w:rPr>
          <w:highlight w:val="yellow"/>
        </w:rPr>
        <w:t xml:space="preserve">[УБРАТЬ] </w:t>
      </w:r>
      <w:r w:rsidRPr="00197E2B">
        <w:rPr>
          <w:highlight w:val="yellow"/>
        </w:rPr>
        <w:t xml:space="preserve">Для изучения клеток на мембранах они были предварительно пермеабилизованы при помощи раствора 0.5% Triton X-100, с последующей промывкой фосфатным буфером три раза по пять минут. Далее образцы окрашивались при помощи ReadyProbes ActinGreen 488 и ReadyFlow Hoechst 33342 (Thermo Fisher Scientific, USA) в соответствии с рекомендациями производителя. </w:t>
      </w:r>
    </w:p>
    <w:p w14:paraId="5C8DDAE0" w14:textId="5065368A" w:rsidR="00723ED7" w:rsidRPr="00197E2B" w:rsidRDefault="00000000">
      <w:pPr>
        <w:rPr>
          <w:lang w:val="en-US"/>
        </w:rPr>
      </w:pPr>
      <w:r w:rsidRPr="00197E2B">
        <w:rPr>
          <w:highlight w:val="yellow"/>
        </w:rPr>
        <w:tab/>
      </w:r>
      <w:r w:rsidR="0016277F" w:rsidRPr="00197E2B">
        <w:rPr>
          <w:highlight w:val="yellow"/>
        </w:rPr>
        <w:t>Так же о</w:t>
      </w:r>
      <w:r w:rsidRPr="00197E2B">
        <w:rPr>
          <w:highlight w:val="yellow"/>
        </w:rPr>
        <w:t xml:space="preserve">крашенные образцы изучались при помощи лазерного сканирующего конфокального микроскопа ECLIPSE Ti-E, cнабженного CFI Plan Fluor 20XC MI multi-immersion lens в условиях водной иммерсии. Возбуждение/ эмиссия для Hoechst 33342 была: ex = 405 nm/em = 450 (50) nm, для AlexaFluor 488: ex = 488 nm/em = 525 (50) nm. Обработка данных осуществлялась при помощи NIS Elements software (ver. 4.50) (Nikon, Japan). </w:t>
      </w:r>
      <w:r w:rsidR="00197E2B" w:rsidRPr="00197E2B">
        <w:rPr>
          <w:highlight w:val="yellow"/>
          <w:lang w:val="en-US"/>
        </w:rPr>
        <w:t>[/</w:t>
      </w:r>
      <w:r w:rsidR="00197E2B" w:rsidRPr="00197E2B">
        <w:rPr>
          <w:highlight w:val="yellow"/>
        </w:rPr>
        <w:t>УБРАТЬ</w:t>
      </w:r>
      <w:r w:rsidR="00197E2B" w:rsidRPr="00197E2B">
        <w:rPr>
          <w:highlight w:val="yellow"/>
          <w:lang w:val="en-US"/>
        </w:rPr>
        <w:t>]</w:t>
      </w:r>
    </w:p>
    <w:p w14:paraId="4912A83A" w14:textId="77777777" w:rsidR="00723ED7" w:rsidRDefault="00000000">
      <w:r>
        <w:tab/>
      </w:r>
    </w:p>
    <w:p w14:paraId="6BCCA5A4" w14:textId="77777777" w:rsidR="00723ED7" w:rsidRDefault="00000000">
      <w:pPr>
        <w:pStyle w:val="4"/>
        <w:ind w:hanging="648"/>
      </w:pPr>
      <w:bookmarkStart w:id="25" w:name="_Toc125154144"/>
      <w:r>
        <w:t>Изучение проницаемости мембран</w:t>
      </w:r>
      <w:bookmarkEnd w:id="25"/>
    </w:p>
    <w:p w14:paraId="24FB65FD" w14:textId="77777777" w:rsidR="00723ED7" w:rsidRDefault="00000000">
      <w:r>
        <w:tab/>
        <w:t>Для изучения проницаемости мембран была сконструирована и напечатан на MSLA 3d принтере специальный держатель. Этот держатель позволяет фиксировать мембрану в чашке петри в погруженном состоянии, в жидкости. При этом поверх мембраны можно нанести фиксированный объем раствора исследуемого вещества, которая имеет возможность проходить только через мембрану, но не вокруг неё. Так же в держателе предусмотрены отверстия для отбора проб из жидкости, в которую идёт диффузия.</w:t>
      </w:r>
    </w:p>
    <w:p w14:paraId="5B84537B" w14:textId="77777777" w:rsidR="00723ED7" w:rsidRDefault="00000000">
      <w:r>
        <w:tab/>
      </w:r>
      <w:r>
        <w:rPr>
          <w:highlight w:val="yellow"/>
        </w:rPr>
        <w:t>[ВСТАВИТЬ КАРТИНКУ С ХОЛДЕРОМ НА ЧАШКЕ ПЕТРИ]</w:t>
      </w:r>
    </w:p>
    <w:p w14:paraId="7E8374D7" w14:textId="77777777" w:rsidR="00723ED7" w:rsidRDefault="00000000">
      <w:pPr>
        <w:jc w:val="center"/>
      </w:pPr>
      <w:r>
        <w:rPr>
          <w:noProof/>
        </w:rPr>
        <w:drawing>
          <wp:inline distT="0" distB="0" distL="0" distR="0" wp14:anchorId="6D085C07" wp14:editId="74BF78F8">
            <wp:extent cx="2019300" cy="1390015"/>
            <wp:effectExtent l="0" t="0" r="0" b="0"/>
            <wp:docPr id="69" name="image17.png" descr="Изображение выглядит как коллекция картинок&#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0" name="image17.png" descr="Изображение выглядит как коллекция картинок&#10;&#10;Автоматически созданное описание"/>
                    <pic:cNvPicPr preferRelativeResize="0"/>
                  </pic:nvPicPr>
                  <pic:blipFill>
                    <a:blip r:embed="rId15"/>
                    <a:srcRect/>
                    <a:stretch>
                      <a:fillRect/>
                    </a:stretch>
                  </pic:blipFill>
                  <pic:spPr>
                    <a:xfrm>
                      <a:off x="0" y="0"/>
                      <a:ext cx="2019300" cy="1390015"/>
                    </a:xfrm>
                    <a:prstGeom prst="rect">
                      <a:avLst/>
                    </a:prstGeom>
                    <a:ln/>
                  </pic:spPr>
                </pic:pic>
              </a:graphicData>
            </a:graphic>
          </wp:inline>
        </w:drawing>
      </w:r>
    </w:p>
    <w:p w14:paraId="1426502C" w14:textId="77777777" w:rsidR="00723ED7" w:rsidRDefault="00000000">
      <w:r>
        <w:tab/>
        <w:t xml:space="preserve">Для проведения эксперимента предварительно гидратированная мембрана фиксировалась в держателе при помощи цианакрилатного клея. Далее холдер вместе с </w:t>
      </w:r>
      <w:r>
        <w:lastRenderedPageBreak/>
        <w:t xml:space="preserve">мембраной помещался в чашку петри, наполненную фиксированным количеством фосфатно-солевого буфера. В ячейку с мембраной (А) помещалось фиксированное количество раствора исследуемого вещества. </w:t>
      </w:r>
    </w:p>
    <w:p w14:paraId="1CDE6966" w14:textId="77777777" w:rsidR="00723ED7" w:rsidRDefault="00000000">
      <w:r>
        <w:tab/>
        <w:t>Исследовалась проницаемость мембраны для раствора БСА, раствора метиленового синего, доксрубицина, аминированных и карбоксилированных наночастиц Fe@C. Отборы раствора осуществлялись через отверстия B через фиксированные промежутки времени. Концентрации белка, метиленового синего и доксрубицина контролировались фотометрически при помощи спектрофотометра СФ-102 на соответствующих длинах волн. Все эксперименты выполнялись в 5 повторностях.</w:t>
      </w:r>
    </w:p>
    <w:p w14:paraId="1B7E377D" w14:textId="77777777" w:rsidR="00723ED7" w:rsidRDefault="00000000">
      <w:pPr>
        <w:pStyle w:val="3"/>
      </w:pPr>
      <w:bookmarkStart w:id="26" w:name="_Toc125154145"/>
      <w:r>
        <w:t>Изучение магнитных свойств мембран с наночастицами</w:t>
      </w:r>
      <w:bookmarkEnd w:id="26"/>
    </w:p>
    <w:p w14:paraId="54236A2F" w14:textId="77777777" w:rsidR="00723ED7" w:rsidRDefault="00000000">
      <w:pPr>
        <w:ind w:firstLine="360"/>
      </w:pPr>
      <w:r>
        <w:t xml:space="preserve">Магнитные свойства мембраны изучались при помощи весов фарадея, разработанных и сконструированных в лаборатории прикладного магнетизма УрО РАН ИФМ. Для этого мембраны высушивались, взвешивались на аналитических весах и их восприимчивость измерялась в магнитном поле до 12 КОе. В качестве эталона для калибровки весов Фарадея использовался образец палладия известной массы. </w:t>
      </w:r>
    </w:p>
    <w:p w14:paraId="6DAD7A9E" w14:textId="77777777" w:rsidR="00723ED7" w:rsidRDefault="00000000">
      <w:pPr>
        <w:ind w:firstLine="360"/>
      </w:pPr>
      <w:r>
        <w:t xml:space="preserve">Магнитные свойства наночастиц определялись при помощи вибромагнетометра, где спрессованный в таблетку образец наночастиц измерялся в полях от -22 КОе до + 22 КОе. В качестве эталона для калибровки вибромагнетометра использовался образец никеля известной массы. </w:t>
      </w:r>
    </w:p>
    <w:p w14:paraId="3345EEAB" w14:textId="77777777" w:rsidR="00723ED7" w:rsidRDefault="00000000">
      <w:pPr>
        <w:pStyle w:val="2"/>
      </w:pPr>
      <w:bookmarkStart w:id="27" w:name="_Toc125154146"/>
      <w:r>
        <w:t>Подготовка иллюстраций</w:t>
      </w:r>
      <w:bookmarkEnd w:id="27"/>
      <w:r>
        <w:t xml:space="preserve"> </w:t>
      </w:r>
    </w:p>
    <w:p w14:paraId="1CE1E5EC" w14:textId="77777777" w:rsidR="00723ED7" w:rsidRDefault="00000000">
      <w:r>
        <w:tab/>
        <w:t>Для получения представления о том, как именно будет выглядеть микро и макрорельеф поверхности молдов и сделанных на них мембранах предварительно осуществлялось компьютерное моделирование. В 3d редакторе (freeCAD) моделировался объект, который после этого экспортировался в .stl формате, из которого как правило осуществляется печать. При помощи слайсера Chitubox модель конвертировалась в формат, пригодный для печати – в случае MSLA это файл (формата. pmwo для принтеров Anycubic) содержащий в себе монохромные изображения каждого слоя, а также набор инструкций касающихся непосредственно печати (время засветки, скорость движения столика и так далее)</w:t>
      </w:r>
    </w:p>
    <w:p w14:paraId="213E535F" w14:textId="77777777" w:rsidR="00723ED7" w:rsidRDefault="00000000">
      <w:r>
        <w:tab/>
        <w:t>Далее при помощи свободного программного обеспечения UVTools (</w:t>
      </w:r>
      <w:hyperlink r:id="rId16">
        <w:r>
          <w:rPr>
            <w:color w:val="0563C1"/>
            <w:u w:val="single"/>
          </w:rPr>
          <w:t>https://github.com/sn4k3/UVtools</w:t>
        </w:r>
      </w:hyperlink>
      <w:r>
        <w:t>) объект конвертировался из набора инструкций для принтера в 3d модель, которая визуализировалась в пакете Blender (версия 3.3LTS).</w:t>
      </w:r>
    </w:p>
    <w:p w14:paraId="6F1125AC" w14:textId="77777777" w:rsidR="00723ED7" w:rsidRDefault="00000000">
      <w:r>
        <w:tab/>
        <w:t xml:space="preserve">Векторные иллюстрации для работы изготавливались при помощи пакета freeCAD, который позволяет экспортировать различные виды исходной 3d модели в векторном формате, а также Inkscape (версии 1.2.1) для рисования различных схем. </w:t>
      </w:r>
    </w:p>
    <w:p w14:paraId="7FDF203B" w14:textId="4D123F31" w:rsidR="00723ED7" w:rsidRPr="0021303D" w:rsidRDefault="00000000">
      <w:r>
        <w:tab/>
        <w:t>Различные графики в работе были построены при помощи python, с использованием пакета seaborn</w:t>
      </w:r>
      <w:r w:rsidR="00A40395">
        <w:fldChar w:fldCharType="begin"/>
      </w:r>
      <w:r w:rsidR="00A40395">
        <w:instrText xml:space="preserve"> ADDIN ZOTERO_ITEM CSL_CITATION {"citationID":"jJDZEpio","properties":{"formattedCitation":"\\super 4\\nosupersub{}","plainCitation":"4","noteIndex":0},"citationItems":[{"id":5382,"uris":["http://zotero.org/users/9952283/items/ZEAT6SQU"],"itemData":{"id":5382,"type":"article-journal","container-title":"Journal of Open Source Software","DOI":"10.21105/joss.03021","ISSN":"2475-9066","issue":"60","journalAbbreviation":"JOSS","page":"3021","source":"DOI.org (Crossref)","title":"seaborn: statistical data visualization","title-short":"seaborn","volume":"6","author":[{"family":"Waskom","given":"Michael"}],"issued":{"date-parts":[["2021",4,6]]}}}],"schema":"https://github.com/citation-style-language/schema/raw/master/csl-citation.json"} </w:instrText>
      </w:r>
      <w:r w:rsidR="00A40395">
        <w:fldChar w:fldCharType="separate"/>
      </w:r>
      <w:r w:rsidR="00A40395" w:rsidRPr="00A40395">
        <w:rPr>
          <w:vertAlign w:val="superscript"/>
        </w:rPr>
        <w:t>4</w:t>
      </w:r>
      <w:r w:rsidR="00A40395">
        <w:fldChar w:fldCharType="end"/>
      </w:r>
      <w:r>
        <w:t xml:space="preserve"> </w:t>
      </w:r>
      <w:r w:rsidR="00841E76">
        <w:t xml:space="preserve">и </w:t>
      </w:r>
      <w:r w:rsidR="00841E76">
        <w:rPr>
          <w:lang w:val="en-US"/>
        </w:rPr>
        <w:t>matplotlib</w:t>
      </w:r>
      <w:r w:rsidR="0021303D">
        <w:t xml:space="preserve">, исходный код скриптов для построения графиков </w:t>
      </w:r>
      <w:r w:rsidR="009867C2">
        <w:t>вместе с данными,</w:t>
      </w:r>
      <w:r w:rsidR="009F324C" w:rsidRPr="009F324C">
        <w:t xml:space="preserve"> </w:t>
      </w:r>
      <w:r w:rsidR="009F324C">
        <w:t>использованными для них</w:t>
      </w:r>
      <w:r w:rsidR="0021303D">
        <w:t xml:space="preserve"> выложен на </w:t>
      </w:r>
      <w:hyperlink r:id="rId17" w:history="1">
        <w:r w:rsidR="0021303D" w:rsidRPr="00706145">
          <w:rPr>
            <w:rStyle w:val="a7"/>
          </w:rPr>
          <w:t>https://github.com/arteys/PhD-scripts</w:t>
        </w:r>
      </w:hyperlink>
      <w:r w:rsidR="0021303D" w:rsidRPr="0021303D">
        <w:t xml:space="preserve">. </w:t>
      </w:r>
    </w:p>
    <w:p w14:paraId="2DE4753D" w14:textId="77777777" w:rsidR="00723ED7" w:rsidRDefault="00000000" w:rsidP="00542A85">
      <w:pPr>
        <w:pStyle w:val="2"/>
      </w:pPr>
      <w:bookmarkStart w:id="28" w:name="_Toc125154147"/>
      <w:r>
        <w:t xml:space="preserve">Культуры </w:t>
      </w:r>
      <w:r w:rsidRPr="00542A85">
        <w:t>клеток</w:t>
      </w:r>
      <w:bookmarkEnd w:id="28"/>
    </w:p>
    <w:p w14:paraId="30727E1A" w14:textId="77777777" w:rsidR="00723ED7" w:rsidRDefault="00000000" w:rsidP="00542A85">
      <w:pPr>
        <w:pStyle w:val="3"/>
      </w:pPr>
      <w:bookmarkStart w:id="29" w:name="_Toc125154148"/>
      <w:r>
        <w:t>Поддержание культур клеток</w:t>
      </w:r>
      <w:bookmarkEnd w:id="29"/>
    </w:p>
    <w:p w14:paraId="335C763A" w14:textId="289F188F" w:rsidR="00723ED7" w:rsidRDefault="00000000">
      <w:pPr>
        <w:ind w:firstLine="708"/>
      </w:pPr>
      <w:r>
        <w:t>Для проведения исследований использовались линии культур клеток фибробластов человека, Vero, A549, HeLa, HEK 293</w:t>
      </w:r>
      <w:r w:rsidR="00B316CD" w:rsidRPr="00B316CD">
        <w:t>,</w:t>
      </w:r>
      <w:r>
        <w:t xml:space="preserve"> MiaPaca 2</w:t>
      </w:r>
      <w:r w:rsidR="00B316CD">
        <w:t xml:space="preserve"> и культура фибробластов человека</w:t>
      </w:r>
      <w:r>
        <w:t xml:space="preserve">. </w:t>
      </w:r>
      <w:r w:rsidR="00B316CD">
        <w:t>Все к</w:t>
      </w:r>
      <w:r>
        <w:t>летки</w:t>
      </w:r>
      <w:r w:rsidR="00B316CD">
        <w:t xml:space="preserve"> кроме культуры фибробластов</w:t>
      </w:r>
      <w:r>
        <w:t xml:space="preserve"> были получены из </w:t>
      </w:r>
      <w:r w:rsidR="00F936BA">
        <w:t xml:space="preserve">банка клеточных культур </w:t>
      </w:r>
      <w:r>
        <w:lastRenderedPageBreak/>
        <w:t>института цитологии РАН в Санкт-Петербурге</w:t>
      </w:r>
      <w:r w:rsidR="00B316CD">
        <w:t xml:space="preserve">. Фибробласты человека были получены из </w:t>
      </w:r>
      <w:r w:rsidR="00B316CD" w:rsidRPr="00B316CD">
        <w:t>ГАУЗ СО Институт медицинских клеточных технологий</w:t>
      </w:r>
      <w:r w:rsidR="00B316CD">
        <w:t xml:space="preserve"> г. Екатеринбург.</w:t>
      </w:r>
    </w:p>
    <w:p w14:paraId="7D304D2F" w14:textId="77777777" w:rsidR="00723ED7" w:rsidRDefault="00000000">
      <w:pPr>
        <w:ind w:firstLine="708"/>
      </w:pPr>
      <w:r>
        <w:t>Культуры клеток культивировали в среде DMEM (Gibco, USA) в культуральных флаконах с площадью 25 см</w:t>
      </w:r>
      <w:r>
        <w:rPr>
          <w:vertAlign w:val="superscript"/>
        </w:rPr>
        <w:t>2</w:t>
      </w:r>
      <w:r>
        <w:t xml:space="preserve"> в присутствии раствора 10% FBS (BioLot, Russia) и антибиотика (смесь гентамицина и пенициллина) (BioLot, Russia). Клетки пассажировались раз в двое-трое суток, открепляя от подложки с помощью раствора Трипсина-Версена (Gibco, USA) при достижении 80-90% конфлюентности.</w:t>
      </w:r>
    </w:p>
    <w:p w14:paraId="410DF42B" w14:textId="77777777" w:rsidR="00723ED7" w:rsidRDefault="00723ED7"/>
    <w:p w14:paraId="4F5CE545" w14:textId="77777777" w:rsidR="00723ED7" w:rsidRDefault="00000000" w:rsidP="00542A85">
      <w:pPr>
        <w:pStyle w:val="3"/>
      </w:pPr>
      <w:bookmarkStart w:id="30" w:name="_Toc125154149"/>
      <w:r>
        <w:t>Посадка культур клеток на мембраны</w:t>
      </w:r>
      <w:bookmarkEnd w:id="30"/>
    </w:p>
    <w:p w14:paraId="39D46521" w14:textId="77777777" w:rsidR="00723ED7" w:rsidRDefault="00000000">
      <w:r>
        <w:tab/>
        <w:t>Для посадки клеток использовались регидратированные мембраны, помещенные в чашку Петри или ячейку 24 луночного планшета, наполненную полной питательной средой. Далее клетки откреплялись от флакона при помощи раствора Трипсина-Версена.</w:t>
      </w:r>
    </w:p>
    <w:p w14:paraId="24386D65" w14:textId="77777777" w:rsidR="00723ED7" w:rsidRDefault="00000000">
      <w:r>
        <w:tab/>
        <w:t xml:space="preserve">Из-под мембраны носиком дозатора аккуратно удалялась питательная среда, после чего она погружалась на дно, после чего поверх мембраны наливалась питательная среда с суспендированными клетками. Клетки на мембране закреплялись в течение нескольких часов, после чего мембрана аккуратно пинцетом переносилась в новую емкость (чашку или лунку планшета), несколько раз там промывалась, и переносилась уже в третью лунку, заполненную питательной средой. Эта процедура позволяла оставить позади клетки, которые не сели на мембрану а, вместо этого прикрепились на дно емкости и так же смыть плохо прикрепившиеся к мембране клетки. </w:t>
      </w:r>
    </w:p>
    <w:p w14:paraId="23C97D55" w14:textId="5696AB19" w:rsidR="00723ED7" w:rsidRDefault="00000000">
      <w:r>
        <w:tab/>
        <w:t xml:space="preserve">В случае сокультивирования с другими клетками процедура существенно не менялась. Клетки культуры A549 предварительно высаживались на мембрану, которая после того, как клетки к ней прикрепятся омывалась и переносилась в новую емкость, на дне которой уже росли клетки культуры фибробластов человека. </w:t>
      </w:r>
    </w:p>
    <w:p w14:paraId="73EE6012" w14:textId="77777777" w:rsidR="00413DEA" w:rsidRPr="009B46EE" w:rsidRDefault="00413DEA" w:rsidP="00413DEA"/>
    <w:p w14:paraId="03D9DDDB" w14:textId="623C078D" w:rsidR="00723ED7" w:rsidRDefault="00000000">
      <w:pPr>
        <w:pStyle w:val="3"/>
      </w:pPr>
      <w:bookmarkStart w:id="31" w:name="_Toc125154150"/>
      <w:r>
        <w:t xml:space="preserve">Изучение </w:t>
      </w:r>
      <w:r w:rsidR="005550A6">
        <w:t>жизнедеятельности</w:t>
      </w:r>
      <w:r>
        <w:t xml:space="preserve"> клеток на мембране</w:t>
      </w:r>
      <w:bookmarkEnd w:id="31"/>
    </w:p>
    <w:p w14:paraId="5820C1F8" w14:textId="5E531902" w:rsidR="00723ED7" w:rsidRDefault="00000000">
      <w:r>
        <w:tab/>
        <w:t xml:space="preserve">Для оценки жизнеспособности клеток на мембране использовали </w:t>
      </w:r>
      <w:r w:rsidR="00B26EAE">
        <w:t>три</w:t>
      </w:r>
      <w:r>
        <w:t xml:space="preserve"> различные стандартные методики. МТТ-тест</w:t>
      </w:r>
      <w:r w:rsidR="00B26EAE">
        <w:t>,</w:t>
      </w:r>
      <w:r>
        <w:t xml:space="preserve"> проточную цитометрию с окраской на аннексин и 7AAD</w:t>
      </w:r>
      <w:r w:rsidR="00B26EAE">
        <w:t xml:space="preserve"> и флуоресцентную микрсокопию с окраской на фосфатидилсерин и </w:t>
      </w:r>
      <w:r w:rsidR="00B26EAE" w:rsidRPr="00B26EAE">
        <w:t>7</w:t>
      </w:r>
      <w:r w:rsidR="00B26EAE">
        <w:rPr>
          <w:lang w:val="en-US"/>
        </w:rPr>
        <w:t>AAD</w:t>
      </w:r>
      <w:r>
        <w:t xml:space="preserve"> </w:t>
      </w:r>
      <w:r w:rsidR="00B26EAE">
        <w:t>Эти методы</w:t>
      </w:r>
      <w:r>
        <w:t xml:space="preserve"> рутино используются для оценки жизнеспособности разных клеток в разных условиях и показать возможность их применения в контексте клеток на мембранах так же было важной задачей работы.</w:t>
      </w:r>
    </w:p>
    <w:p w14:paraId="7BBE35C2" w14:textId="77777777" w:rsidR="00723ED7" w:rsidRDefault="00000000" w:rsidP="00FE305B">
      <w:pPr>
        <w:pStyle w:val="4"/>
      </w:pPr>
      <w:bookmarkStart w:id="32" w:name="_Toc125154151"/>
      <w:r>
        <w:t>МТТ-тест</w:t>
      </w:r>
      <w:bookmarkEnd w:id="32"/>
    </w:p>
    <w:p w14:paraId="4B215E8B" w14:textId="77777777" w:rsidR="00723ED7" w:rsidRDefault="00000000">
      <w:r>
        <w:tab/>
        <w:t xml:space="preserve">Предварительно клетки выращивались на мембранах в лунках 24 луночного культурального планшета, до 80-90% конфлюентности, всего в лунке был 1 мл полной питательной среды. </w:t>
      </w:r>
    </w:p>
    <w:p w14:paraId="5A34D921" w14:textId="214498FF" w:rsidR="00723ED7" w:rsidRDefault="00000000">
      <w:pPr>
        <w:ind w:firstLine="708"/>
      </w:pPr>
      <w:r>
        <w:t>Для проведения МТТ теста в питательную среду  добавлялся раствор МТТ (3‐(4,5‐dimethylthiazol‐2‐yl)‐2,5‐diphenyltetrazolium bromide</w:t>
      </w:r>
      <w:r w:rsidR="00EB623E" w:rsidRPr="00EB623E">
        <w:t xml:space="preserve">, </w:t>
      </w:r>
      <w:r>
        <w:t>Биолот, Россия) до концентрации 1 мг/мл, после чего клетки на мембранах инкубировались в течении 2 часов. Так же проводился холостой опыт с мембранами без клеток, так как в литературе упоминается, что некоторые вещества способны катализировать реакцию восстановления МТТ, что приводит к ошибочным результатам.</w:t>
      </w:r>
    </w:p>
    <w:p w14:paraId="387AB0A3" w14:textId="66EC18D5" w:rsidR="00723ED7" w:rsidRDefault="00000000">
      <w:r>
        <w:lastRenderedPageBreak/>
        <w:tab/>
        <w:t>После инкубации мембраны с клетками аккуратно переносились в чистую лунку планшета и заливались 1 мл ДМСО, экстрагирующего окрашенный продукт реакции, концентрация которого далее оценивалась при помощи</w:t>
      </w:r>
      <w:r w:rsidR="00EB623E" w:rsidRPr="00EB623E">
        <w:t xml:space="preserve"> </w:t>
      </w:r>
      <w:r w:rsidR="00EB623E">
        <w:t>планшетного</w:t>
      </w:r>
      <w:r>
        <w:t xml:space="preserve"> спектрофотометра на длине волны </w:t>
      </w:r>
      <w:r w:rsidR="00EB623E" w:rsidRPr="00EB623E">
        <w:t>49</w:t>
      </w:r>
      <w:r w:rsidR="00EB623E" w:rsidRPr="00F53F6C">
        <w:t>0</w:t>
      </w:r>
      <w:r>
        <w:t xml:space="preserve"> нм. В качестве контроля брались те же клетки, выращенные в обычном культуральном планшете. </w:t>
      </w:r>
    </w:p>
    <w:p w14:paraId="55D73B66" w14:textId="77777777" w:rsidR="00723ED7" w:rsidRDefault="00000000" w:rsidP="00FE305B">
      <w:pPr>
        <w:pStyle w:val="4"/>
      </w:pPr>
      <w:bookmarkStart w:id="33" w:name="_Toc125154152"/>
      <w:r>
        <w:t>Проточная цитометрия</w:t>
      </w:r>
      <w:bookmarkEnd w:id="33"/>
    </w:p>
    <w:p w14:paraId="3D0E9E42" w14:textId="77777777" w:rsidR="00723ED7" w:rsidRDefault="00000000">
      <w:r>
        <w:tab/>
        <w:t xml:space="preserve">Альтернативным, более трудоемким, методом оценки жизнеспособности клеток, была выбрана оценка количества апоптотических и некротических клеток при помощи проточной цитометрии. </w:t>
      </w:r>
    </w:p>
    <w:p w14:paraId="74DA1A86" w14:textId="77777777" w:rsidR="00723ED7" w:rsidRDefault="00000000">
      <w:r>
        <w:tab/>
        <w:t>Для этого клетки на мембранах так же выращивались в 24 луночном планшете. Далее питательная среда удалялась и мембраны с клетками заливались 200 мкл холодного раствора Трипсина-Версена, который в течение 5 минут отщеплял клетки от мембран. Мембраны несколько раз полоскались в растворе, при этом визуально (при помощи микроскопа) контролировалось отделение клеток от мембраны.</w:t>
      </w:r>
    </w:p>
    <w:p w14:paraId="6E386AA2" w14:textId="3BF769B3" w:rsidR="00723ED7" w:rsidRDefault="00000000">
      <w:r>
        <w:tab/>
        <w:t xml:space="preserve">Далее отделенные клетки собирались дозатором в микроцентрифужные пробирки, центрифугировались на 500 RCF и промывались фосфатным буферным раствором. Полученная клеточная суспензия окрашивалась при помощи набора Annexin V-FITC Kit-AAD Kit (Beckman Coulter, USA) по инструкции производителя и далее изучалась при помощи проточного цитометра Beckman-Coulter FC-500. В качестве контроля использовались клетки, растущие в стандартных условиях в обычном планшете. </w:t>
      </w:r>
    </w:p>
    <w:p w14:paraId="1D9EDB4F" w14:textId="2891D165" w:rsidR="00737A78" w:rsidRDefault="00737A78" w:rsidP="00737A78">
      <w:pPr>
        <w:pStyle w:val="4"/>
      </w:pPr>
      <w:bookmarkStart w:id="34" w:name="_Toc125154153"/>
      <w:r>
        <w:t>Конфокальная микроскопия</w:t>
      </w:r>
      <w:bookmarkEnd w:id="34"/>
    </w:p>
    <w:p w14:paraId="23AEE124" w14:textId="63599CF4" w:rsidR="00197E2B" w:rsidRDefault="00737A78" w:rsidP="00197E2B">
      <w:pPr>
        <w:ind w:firstLine="720"/>
      </w:pPr>
      <w:r>
        <w:t xml:space="preserve">Третий метод оценки жизнеспособности клеток на мембране - исследование их при помощи конфокальной микроскопии, после окрашивания набором </w:t>
      </w:r>
      <w:r w:rsidRPr="00737A78">
        <w:t xml:space="preserve">Apoptosis/Necrosis Assay Kit (blue, green, red) (ab176749). </w:t>
      </w:r>
      <w:r>
        <w:t xml:space="preserve">Методика окрашивания базировалась на протоколе, предложеном производителем. </w:t>
      </w:r>
    </w:p>
    <w:p w14:paraId="5E788DFB" w14:textId="0EF1441B" w:rsidR="00737A78" w:rsidRDefault="00197E2B" w:rsidP="00737A78">
      <w:pPr>
        <w:ind w:firstLine="720"/>
      </w:pPr>
      <w:r>
        <w:t>Клетки высаживались на мембрану по методике, описанной выше. Через определенное время м</w:t>
      </w:r>
      <w:r w:rsidR="00737A78">
        <w:t xml:space="preserve">ембраны с клетками пинцетом доставались из ячейки планшета и помещались в чашку для конфокальной микроскопии. Предварительно готовился раствор красителей в буфере для анализа, в соотношениях, рекомендуемых производителем: на 200 мкл буфера для анализа 2 мкл раствора </w:t>
      </w:r>
      <w:r w:rsidR="00737A78" w:rsidRPr="00737A78">
        <w:t>Apopxin Green</w:t>
      </w:r>
      <w:r w:rsidR="00737A78">
        <w:t xml:space="preserve">, 1 мкл раствора </w:t>
      </w:r>
      <w:r w:rsidR="005F138C">
        <w:t xml:space="preserve">7-AAD и 1 мкл раствора CytoCalcein 450. Объем расчитывался из количества мембран – для окрашивания каждой было необходимо 200 мкл буфера с красителями. </w:t>
      </w:r>
    </w:p>
    <w:p w14:paraId="08360E7F" w14:textId="21CEA20D" w:rsidR="00737A78" w:rsidRDefault="00737A78" w:rsidP="00737A78">
      <w:pPr>
        <w:ind w:firstLine="720"/>
      </w:pPr>
      <w:r>
        <w:t xml:space="preserve">Далее дважды промывались 200 </w:t>
      </w:r>
      <w:r w:rsidR="005F138C">
        <w:t>мкл</w:t>
      </w:r>
      <w:r>
        <w:t xml:space="preserve"> мкл буфера для анализа (из набора)</w:t>
      </w:r>
      <w:r w:rsidR="005F138C">
        <w:t xml:space="preserve">, после чего к ним приливалось 200 мкл буфера, содержащего красители. Инкубация осуществлялась в течение 1 часа при комнатной температуре в темноте. Далее раствор удалялся к мембранам приливалось 100 мкл чистого буфера для анализа, в котором и осуществлялось изучение. </w:t>
      </w:r>
    </w:p>
    <w:p w14:paraId="156304DD" w14:textId="77777777" w:rsidR="00090045" w:rsidRPr="002A1A25" w:rsidRDefault="00090045" w:rsidP="00090045">
      <w:pPr>
        <w:ind w:firstLine="720"/>
      </w:pPr>
      <w:r>
        <w:t>В качестве положительного контроля жизнеспособности клеток испольщовался цитостатик камптотецин</w:t>
      </w:r>
      <w:r w:rsidRPr="002A1A25">
        <w:t xml:space="preserve"> (C9911-250MG, </w:t>
      </w:r>
      <w:r>
        <w:rPr>
          <w:lang w:val="en-US"/>
        </w:rPr>
        <w:t>Sigma</w:t>
      </w:r>
      <w:r w:rsidRPr="002A1A25">
        <w:t>-</w:t>
      </w:r>
      <w:r>
        <w:rPr>
          <w:lang w:val="en-US"/>
        </w:rPr>
        <w:t>Aldrich</w:t>
      </w:r>
      <w:r w:rsidRPr="002A1A25">
        <w:t>)</w:t>
      </w:r>
      <w:r>
        <w:t xml:space="preserve">. Его раствор в </w:t>
      </w:r>
      <w:r>
        <w:rPr>
          <w:lang w:val="en-US"/>
        </w:rPr>
        <w:t>DMSO</w:t>
      </w:r>
      <w:r w:rsidRPr="002A1A25">
        <w:t xml:space="preserve"> </w:t>
      </w:r>
      <w:r>
        <w:t xml:space="preserve">добавлялся к среде до концентрации </w:t>
      </w:r>
      <w:r w:rsidRPr="002A1A25">
        <w:t>5 µM</w:t>
      </w:r>
      <w:r>
        <w:t xml:space="preserve">, после чего клетки инкубировались в этой среде 12 часов. </w:t>
      </w:r>
    </w:p>
    <w:p w14:paraId="445336FB" w14:textId="7031410D" w:rsidR="00EB623E" w:rsidRPr="009D5408" w:rsidRDefault="00197E2B" w:rsidP="00EB623E">
      <w:pPr>
        <w:ind w:firstLine="720"/>
      </w:pPr>
      <w:r>
        <w:t>Изображение мембран снималось в канальном режиме конфокального микроскопа. Изображение в просвечивающем режиме снималось при помощи 633 нм лазера (минимально влияющего на остальные красители и клетки)</w:t>
      </w:r>
      <w:r w:rsidR="00EB623E" w:rsidRPr="00EB623E">
        <w:t xml:space="preserve">. </w:t>
      </w:r>
      <w:r w:rsidR="00EB623E">
        <w:t xml:space="preserve">Флуоресценция </w:t>
      </w:r>
      <w:r w:rsidR="00EB623E" w:rsidRPr="00A76C1F">
        <w:t>CytoCalcein Violet</w:t>
      </w:r>
      <w:r w:rsidR="00EB623E">
        <w:t xml:space="preserve"> регистрировалась при возбуждении 405 нм, испускание регистрировалось в </w:t>
      </w:r>
      <w:r w:rsidR="00EB623E">
        <w:lastRenderedPageBreak/>
        <w:t>диапазоне 410–460 нм</w:t>
      </w:r>
      <w:r w:rsidR="00EB623E" w:rsidRPr="00EB623E">
        <w:t>.</w:t>
      </w:r>
      <w:r w:rsidR="00EB623E">
        <w:t xml:space="preserve"> Флуоресценция </w:t>
      </w:r>
      <w:r w:rsidR="00EB623E">
        <w:rPr>
          <w:lang w:val="en-US"/>
        </w:rPr>
        <w:t>Apopxin</w:t>
      </w:r>
      <w:r w:rsidR="00EB623E" w:rsidRPr="00A76C1F">
        <w:t xml:space="preserve"> </w:t>
      </w:r>
      <w:r w:rsidR="00EB623E">
        <w:rPr>
          <w:lang w:val="en-US"/>
        </w:rPr>
        <w:t>Green</w:t>
      </w:r>
      <w:r w:rsidR="00EB623E" w:rsidRPr="00EB623E">
        <w:t xml:space="preserve"> </w:t>
      </w:r>
      <w:r w:rsidR="00EB623E">
        <w:t>регистрировалась при возбуждении 488 нм, испускание регистрировалось в диапазоне 500–570 нм</w:t>
      </w:r>
      <w:r w:rsidR="00EB623E" w:rsidRPr="00EB623E">
        <w:t>.</w:t>
      </w:r>
      <w:r w:rsidR="00EB623E">
        <w:t xml:space="preserve"> 7</w:t>
      </w:r>
      <w:r w:rsidR="00EB623E" w:rsidRPr="00A76C1F">
        <w:t>-</w:t>
      </w:r>
      <w:r w:rsidR="00EB623E">
        <w:rPr>
          <w:lang w:val="en-US"/>
        </w:rPr>
        <w:t>AAD</w:t>
      </w:r>
      <w:r w:rsidR="00EB623E" w:rsidRPr="00EB623E">
        <w:t xml:space="preserve"> </w:t>
      </w:r>
      <w:r w:rsidR="00EB623E">
        <w:t>регистрировалась при возбуждении 561 нм, испускание регистрировалось в диапазоне 600–680 нм</w:t>
      </w:r>
      <w:r w:rsidR="00EB623E" w:rsidRPr="00EB623E">
        <w:t>.</w:t>
      </w:r>
      <w:r w:rsidR="00EB623E">
        <w:t xml:space="preserve"> </w:t>
      </w:r>
    </w:p>
    <w:p w14:paraId="39C0345A" w14:textId="43391F11" w:rsidR="00B00E5D" w:rsidRDefault="00DB2A1F" w:rsidP="00DB2A1F">
      <w:pPr>
        <w:keepNext/>
      </w:pPr>
      <w:r>
        <w:rPr>
          <w:noProof/>
        </w:rPr>
        <w:drawing>
          <wp:inline distT="0" distB="0" distL="0" distR="0" wp14:anchorId="0CF95F26" wp14:editId="54E986BF">
            <wp:extent cx="5934661" cy="1497965"/>
            <wp:effectExtent l="0" t="0" r="9525"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9"/>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5934661" cy="1497965"/>
                    </a:xfrm>
                    <a:prstGeom prst="rect">
                      <a:avLst/>
                    </a:prstGeom>
                    <a:noFill/>
                    <a:ln>
                      <a:noFill/>
                    </a:ln>
                  </pic:spPr>
                </pic:pic>
              </a:graphicData>
            </a:graphic>
          </wp:inline>
        </w:drawing>
      </w:r>
    </w:p>
    <w:p w14:paraId="2C998C08" w14:textId="31013E1C" w:rsidR="00B00E5D" w:rsidRPr="00B00E5D" w:rsidRDefault="00B00E5D" w:rsidP="00B00E5D">
      <w:pPr>
        <w:pStyle w:val="a4"/>
      </w:pPr>
      <w:r>
        <w:t xml:space="preserve">Рисунок  </w:t>
      </w:r>
      <w:r>
        <w:fldChar w:fldCharType="begin"/>
      </w:r>
      <w:r>
        <w:instrText xml:space="preserve"> SEQ Рисунок_ \* ARABIC </w:instrText>
      </w:r>
      <w:r>
        <w:fldChar w:fldCharType="separate"/>
      </w:r>
      <w:r w:rsidR="00741D9F">
        <w:rPr>
          <w:noProof/>
        </w:rPr>
        <w:t>1</w:t>
      </w:r>
      <w:r>
        <w:rPr>
          <w:noProof/>
        </w:rPr>
        <w:fldChar w:fldCharType="end"/>
      </w:r>
      <w:r>
        <w:t xml:space="preserve"> Клетки </w:t>
      </w:r>
      <w:r w:rsidR="00DB2A1F">
        <w:t xml:space="preserve">культур </w:t>
      </w:r>
      <w:r>
        <w:rPr>
          <w:lang w:val="en-US"/>
        </w:rPr>
        <w:t>Vero</w:t>
      </w:r>
      <w:r w:rsidR="00DB2A1F">
        <w:t xml:space="preserve"> (</w:t>
      </w:r>
      <w:r w:rsidR="00DB2A1F">
        <w:rPr>
          <w:lang w:val="en-US"/>
        </w:rPr>
        <w:t>A</w:t>
      </w:r>
      <w:r w:rsidR="00DB2A1F" w:rsidRPr="00DB2A1F">
        <w:t xml:space="preserve"> </w:t>
      </w:r>
      <w:r w:rsidR="00DB2A1F">
        <w:t xml:space="preserve">и </w:t>
      </w:r>
      <w:r w:rsidR="00DB2A1F">
        <w:rPr>
          <w:lang w:val="en-US"/>
        </w:rPr>
        <w:t>B</w:t>
      </w:r>
      <w:r w:rsidR="00DB2A1F" w:rsidRPr="00DB2A1F">
        <w:t>)</w:t>
      </w:r>
      <w:r w:rsidR="00DB2A1F">
        <w:t xml:space="preserve"> и фибробластов человека</w:t>
      </w:r>
      <w:r w:rsidR="00DB2A1F" w:rsidRPr="00DB2A1F">
        <w:t xml:space="preserve"> (</w:t>
      </w:r>
      <w:r w:rsidR="00DB2A1F">
        <w:rPr>
          <w:lang w:val="en-US"/>
        </w:rPr>
        <w:t>C</w:t>
      </w:r>
      <w:r w:rsidR="00DB2A1F" w:rsidRPr="00DB2A1F">
        <w:t xml:space="preserve"> </w:t>
      </w:r>
      <w:r w:rsidR="00DB2A1F">
        <w:t xml:space="preserve">и </w:t>
      </w:r>
      <w:r w:rsidR="00DB2A1F">
        <w:rPr>
          <w:lang w:val="en-US"/>
        </w:rPr>
        <w:t>D</w:t>
      </w:r>
      <w:r w:rsidR="00DB2A1F" w:rsidRPr="00DB2A1F">
        <w:t>)</w:t>
      </w:r>
      <w:r w:rsidR="00D66863">
        <w:t>.</w:t>
      </w:r>
      <w:r w:rsidR="00DB2A1F" w:rsidRPr="00DB2A1F">
        <w:t xml:space="preserve"> </w:t>
      </w:r>
      <w:r w:rsidR="00DB2A1F">
        <w:rPr>
          <w:lang w:val="en-US"/>
        </w:rPr>
        <w:t>A</w:t>
      </w:r>
      <w:r w:rsidR="00DB2A1F" w:rsidRPr="00DB2A1F">
        <w:t xml:space="preserve"> </w:t>
      </w:r>
      <w:r w:rsidR="00DB2A1F">
        <w:t xml:space="preserve">и </w:t>
      </w:r>
      <w:r w:rsidR="00DB2A1F">
        <w:rPr>
          <w:lang w:val="en-US"/>
        </w:rPr>
        <w:t>C</w:t>
      </w:r>
      <w:r w:rsidR="00DB2A1F" w:rsidRPr="00DB2A1F">
        <w:t xml:space="preserve"> </w:t>
      </w:r>
      <w:r w:rsidR="00DB2A1F">
        <w:t>–</w:t>
      </w:r>
      <w:r w:rsidR="00DB2A1F" w:rsidRPr="00DB2A1F">
        <w:t xml:space="preserve"> </w:t>
      </w:r>
      <w:r w:rsidR="00DB2A1F">
        <w:t xml:space="preserve">отрицательный контроль, </w:t>
      </w:r>
      <w:r w:rsidR="00DB2A1F">
        <w:rPr>
          <w:lang w:val="en-US"/>
        </w:rPr>
        <w:t>B</w:t>
      </w:r>
      <w:r w:rsidR="00DB2A1F" w:rsidRPr="00DB2A1F">
        <w:t xml:space="preserve"> </w:t>
      </w:r>
      <w:r w:rsidR="00DB2A1F">
        <w:t xml:space="preserve">и </w:t>
      </w:r>
      <w:r w:rsidR="00DB2A1F">
        <w:rPr>
          <w:lang w:val="en-US"/>
        </w:rPr>
        <w:t>D</w:t>
      </w:r>
      <w:r w:rsidR="00DB2A1F">
        <w:t>–</w:t>
      </w:r>
      <w:r w:rsidR="00DB2A1F" w:rsidRPr="00DB2A1F">
        <w:t xml:space="preserve">- </w:t>
      </w:r>
      <w:r w:rsidR="00DB2A1F">
        <w:t>с добавлением камптотецина соответственно.</w:t>
      </w:r>
      <w:r>
        <w:t xml:space="preserve"> </w:t>
      </w:r>
      <w:r w:rsidR="00DB2A1F">
        <w:t>Синий</w:t>
      </w:r>
      <w:r>
        <w:t xml:space="preserve"> цвет присвоен флуоресценции CytoCalcein 450</w:t>
      </w:r>
      <w:r w:rsidRPr="00C611F7">
        <w:t xml:space="preserve">, </w:t>
      </w:r>
      <w:r>
        <w:t xml:space="preserve">зеленый – флуоресценции </w:t>
      </w:r>
      <w:r w:rsidRPr="00737A78">
        <w:t>Apopxin Green</w:t>
      </w:r>
      <w:r w:rsidRPr="00C611F7">
        <w:t xml:space="preserve">, </w:t>
      </w:r>
      <w:r>
        <w:t xml:space="preserve">красный – </w:t>
      </w:r>
      <w:r w:rsidRPr="00C611F7">
        <w:t>7-</w:t>
      </w:r>
      <w:r>
        <w:rPr>
          <w:lang w:val="en-US"/>
        </w:rPr>
        <w:t>AAD</w:t>
      </w:r>
      <w:r w:rsidRPr="00C611F7">
        <w:t>.</w:t>
      </w:r>
      <w:r>
        <w:t xml:space="preserve"> Масштабная линейка – 400 </w:t>
      </w:r>
      <w:r w:rsidRPr="00B00E5D">
        <w:t>μ</w:t>
      </w:r>
      <w:r>
        <w:rPr>
          <w:lang w:val="en-US"/>
        </w:rPr>
        <w:t>m</w:t>
      </w:r>
      <w:r w:rsidRPr="00D66863">
        <w:t>.</w:t>
      </w:r>
    </w:p>
    <w:p w14:paraId="113D612B" w14:textId="079B0D77" w:rsidR="00197E2B" w:rsidRDefault="00F84ABB" w:rsidP="00737A78">
      <w:pPr>
        <w:ind w:firstLine="720"/>
      </w:pPr>
      <w:r>
        <w:t xml:space="preserve">Конфокальный микроскоп сохраняет файлы в проприетарном формате </w:t>
      </w:r>
      <w:r>
        <w:rPr>
          <w:lang w:val="en-US"/>
        </w:rPr>
        <w:t>LSM</w:t>
      </w:r>
      <w:r>
        <w:t xml:space="preserve">, разработанном фирмой </w:t>
      </w:r>
      <w:r>
        <w:rPr>
          <w:lang w:val="en-US"/>
        </w:rPr>
        <w:t>Zeiss</w:t>
      </w:r>
      <w:r w:rsidRPr="00F84ABB">
        <w:t>,</w:t>
      </w:r>
      <w:r>
        <w:t xml:space="preserve"> который достаточно неудобен для дальнейшей работы. Для конверсии изображений, полученных в канальном режиме, в общеупотребительный .</w:t>
      </w:r>
      <w:r>
        <w:rPr>
          <w:lang w:val="en-US"/>
        </w:rPr>
        <w:t>tiff</w:t>
      </w:r>
      <w:r w:rsidRPr="00F84ABB">
        <w:t xml:space="preserve"> </w:t>
      </w:r>
      <w:r>
        <w:t xml:space="preserve">формат использовался макрос для программы </w:t>
      </w:r>
      <w:r>
        <w:rPr>
          <w:lang w:val="en-US"/>
        </w:rPr>
        <w:t>Image</w:t>
      </w:r>
      <w:r w:rsidR="005550A6">
        <w:rPr>
          <w:lang w:val="en-US"/>
        </w:rPr>
        <w:t>J</w:t>
      </w:r>
      <w:r>
        <w:t xml:space="preserve"> </w:t>
      </w:r>
      <w:r w:rsidRPr="00F84ABB">
        <w:t>(</w:t>
      </w:r>
      <w:r>
        <w:t xml:space="preserve">макрос доступен по ссылке </w:t>
      </w:r>
      <w:hyperlink r:id="rId19" w:history="1">
        <w:r w:rsidRPr="009D471F">
          <w:rPr>
            <w:rStyle w:val="a7"/>
          </w:rPr>
          <w:t>https://imagej.nih.gov/ij/macros/BatchConvert.txt</w:t>
        </w:r>
      </w:hyperlink>
      <w:r>
        <w:t>).</w:t>
      </w:r>
    </w:p>
    <w:p w14:paraId="1397ABC6" w14:textId="03C8E7B3" w:rsidR="005C3D07" w:rsidRDefault="00905F8A" w:rsidP="00737A78">
      <w:pPr>
        <w:ind w:firstLine="720"/>
      </w:pPr>
      <w:r>
        <w:t>Для подсчета клеток предварительно осуществлялась их сегментация на изображении. Для этого использовалась</w:t>
      </w:r>
      <w:r w:rsidR="00F22D1A">
        <w:t xml:space="preserve"> библиотека </w:t>
      </w:r>
      <w:r w:rsidR="00F22D1A">
        <w:rPr>
          <w:lang w:val="en-US"/>
        </w:rPr>
        <w:t>StarDist</w:t>
      </w:r>
      <w:r w:rsidR="00F22D1A" w:rsidRPr="00F22D1A">
        <w:t xml:space="preserve"> (</w:t>
      </w:r>
      <w:r w:rsidR="00F22D1A">
        <w:t xml:space="preserve">версии </w:t>
      </w:r>
      <w:r w:rsidR="00F22D1A" w:rsidRPr="00F22D1A">
        <w:t>0.8.3)</w:t>
      </w:r>
      <w:r w:rsidR="00F22D1A">
        <w:t xml:space="preserve">, содержащая в себе имплементацию одноименной нейронной сети, предназначенной для </w:t>
      </w:r>
      <w:r w:rsidR="00383998">
        <w:t xml:space="preserve">выделения </w:t>
      </w:r>
      <w:r w:rsidR="00383998" w:rsidRPr="00F22D1A">
        <w:t>округлых</w:t>
      </w:r>
      <w:r w:rsidR="00F22D1A">
        <w:t xml:space="preserve"> объектов на изображениях</w:t>
      </w:r>
      <w:r w:rsidR="00A40395">
        <w:fldChar w:fldCharType="begin"/>
      </w:r>
      <w:r w:rsidR="00A40395">
        <w:instrText xml:space="preserve"> ADDIN ZOTERO_ITEM CSL_CITATION {"citationID":"xpOhQmTI","properties":{"formattedCitation":"\\super 5,6\\nosupersub{}","plainCitation":"5,6","noteIndex":0},"citationItems":[{"id":5389,"uris":["http://zotero.org/users/9952283/items/59JXTY3E"],"itemData":{"id":5389,"type":"paper-conference","container-title":"2020 IEEE Winter Conference on Applications of Computer Vision (WACV)","DOI":"10.1109/WACV45572.2020.9093435","event-place":"Snowmass Village, CO, USA","event-title":"2020 IEEE Winter Conference on Applications of Computer Vision (WACV)","ISBN":"978-1-72816-553-0","page":"3655-3662","publisher":"IEEE","publisher-place":"Snowmass Village, CO, USA","source":"DOI.org (Crossref)","title":"Star-convex Polyhedra for 3D Object Detection and Segmentation in Microscopy","URL":"https://ieeexplore.ieee.org/document/9093435/","author":[{"family":"Weigert","given":"Martin"},{"family":"Schmidt","given":"Uwe"},{"family":"Haase","given":"Robert"},{"family":"Sugawara","given":"Ko"},{"family":"Myers","given":"Gene"}],"accessed":{"date-parts":[["2023",1,5]]},"issued":{"date-parts":[["2020",3]]}},"label":"page"},{"id":5388,"uris":["http://zotero.org/users/9952283/items/I8Z9Q5Y3"],"itemData":{"id":5388,"type":"chapter","container-title":"Medical Image Computing and Computer Assisted Intervention – MICCAI 2018","event-place":"Cham","ISBN":"978-3-030-00933-5","note":"collection-title: Lecture Notes in Computer Science\nDOI: 10.1007/978-3-030-00934-2_30","page":"265-273","publisher":"Springer International Publishing","publisher-place":"Cham","source":"DOI.org (Crossref)","title":"Cell Detection with Star-Convex Polygons","URL":"http://link.springer.com/10.1007/978-3-030-00934-2_30","volume":"11071","editor":[{"family":"Frangi","given":"Alejandro F."},{"family":"Schnabel","given":"Julia A."},{"family":"Davatzikos","given":"Christos"},{"family":"Alberola-López","given":"Carlos"},{"family":"Fichtinger","given":"Gabor"}],"author":[{"family":"Schmidt","given":"Uwe"},{"family":"Weigert","given":"Martin"},{"family":"Broaddus","given":"Coleman"},{"family":"Myers","given":"Gene"}],"accessed":{"date-parts":[["2023",1,5]]},"issued":{"date-parts":[["2018"]]}},"label":"page"}],"schema":"https://github.com/citation-style-language/schema/raw/master/csl-citation.json"} </w:instrText>
      </w:r>
      <w:r w:rsidR="00A40395">
        <w:fldChar w:fldCharType="separate"/>
      </w:r>
      <w:r w:rsidR="00A40395" w:rsidRPr="00A40395">
        <w:rPr>
          <w:sz w:val="20"/>
          <w:vertAlign w:val="superscript"/>
        </w:rPr>
        <w:t>5,6</w:t>
      </w:r>
      <w:r w:rsidR="00A40395">
        <w:fldChar w:fldCharType="end"/>
      </w:r>
      <w:r w:rsidR="00416445" w:rsidRPr="00416445">
        <w:t>.</w:t>
      </w:r>
      <w:r w:rsidR="00F22D1A">
        <w:t xml:space="preserve"> </w:t>
      </w:r>
      <w:r w:rsidR="00416445">
        <w:t>Для подсчета сегментированных клеток использовалась программа</w:t>
      </w:r>
      <w:r w:rsidR="00F22D1A">
        <w:t xml:space="preserve"> </w:t>
      </w:r>
      <w:r w:rsidR="00F22D1A">
        <w:rPr>
          <w:lang w:val="en-US"/>
        </w:rPr>
        <w:t>CellProfiler</w:t>
      </w:r>
      <w:r w:rsidR="00F22D1A">
        <w:t xml:space="preserve"> (версии 4.2.5)</w:t>
      </w:r>
      <w:r w:rsidR="00A40395">
        <w:fldChar w:fldCharType="begin"/>
      </w:r>
      <w:r w:rsidR="00A40395">
        <w:instrText xml:space="preserve"> ADDIN ZOTERO_ITEM CSL_CITATION {"citationID":"GCUViq1i","properties":{"formattedCitation":"\\super 7\\nosupersub{}","plainCitation":"7","noteIndex":0},"citationItems":[{"id":5392,"uris":["http://zotero.org/users/9952283/items/ZNBSKJP2"],"itemData":{"id":5392,"type":"article-journal","abstract":"Abstract\n            \n              Background\n              Imaging data contains a substantial amount of information which can be difficult to evaluate by eye. With the expansion of high throughput microscopy methodologies producing increasingly large datasets, automated and objective analysis of the resulting images is essential to effectively extract biological information from this data. CellProfiler is a free, open source image analysis program which enables researchers to generate modular pipelines with which to process microscopy images into interpretable measurements.\n            \n            \n              Results\n              Herein we describe CellProfiler 4, a new version of this software with expanded functionality. Based on user feedback, we have made several user interface refinements to improve the usability of the software. We introduced new modules to expand the capabilities of the software. We also evaluated performance and made targeted optimizations to reduce the time and cost associated with running common large-scale analysis pipelines.\n            \n            \n              Conclusions\n              CellProfiler 4 provides significantly improved performance in complex workflows compared to previous versions. This release will ensure that researchers will have continued access to CellProfiler’s powerful computational tools in the coming years.","container-title":"BMC Bioinformatics","DOI":"10.1186/s12859-021-04344-9","ISSN":"1471-2105","issue":"1","journalAbbreviation":"BMC Bioinformatics","language":"en","page":"433","source":"DOI.org (Crossref)","title":"CellProfiler 4: improvements in speed, utility and usability","title-short":"CellProfiler 4","volume":"22","author":[{"family":"Stirling","given":"David R."},{"family":"Swain-Bowden","given":"Madison J."},{"family":"Lucas","given":"Alice M."},{"family":"Carpenter","given":"Anne E."},{"family":"Cimini","given":"Beth A."},{"family":"Goodman","given":"Allen"}],"issued":{"date-parts":[["2021",12]]}}}],"schema":"https://github.com/citation-style-language/schema/raw/master/csl-citation.json"} </w:instrText>
      </w:r>
      <w:r w:rsidR="00A40395">
        <w:fldChar w:fldCharType="separate"/>
      </w:r>
      <w:r w:rsidR="00A40395" w:rsidRPr="00A40395">
        <w:rPr>
          <w:sz w:val="20"/>
          <w:vertAlign w:val="superscript"/>
        </w:rPr>
        <w:t>7</w:t>
      </w:r>
      <w:r w:rsidR="00A40395">
        <w:fldChar w:fldCharType="end"/>
      </w:r>
      <w:r w:rsidR="00F22D1A">
        <w:t xml:space="preserve">. </w:t>
      </w:r>
    </w:p>
    <w:p w14:paraId="196EF640" w14:textId="7736E95B" w:rsidR="00C611F7" w:rsidRDefault="005C3D07" w:rsidP="00C611F7">
      <w:pPr>
        <w:keepNext/>
        <w:ind w:firstLine="720"/>
      </w:pPr>
      <w:r>
        <w:t xml:space="preserve">Скрипт, </w:t>
      </w:r>
      <w:r w:rsidR="00A22B77">
        <w:t xml:space="preserve">написанный на языке </w:t>
      </w:r>
      <w:r w:rsidR="00A22B77">
        <w:rPr>
          <w:lang w:val="en-US"/>
        </w:rPr>
        <w:t>Python</w:t>
      </w:r>
      <w:r w:rsidR="00A22B77" w:rsidRPr="00A22B77">
        <w:t xml:space="preserve">, </w:t>
      </w:r>
      <w:r>
        <w:t xml:space="preserve">использующий </w:t>
      </w:r>
      <w:r>
        <w:rPr>
          <w:lang w:val="en-US"/>
        </w:rPr>
        <w:t>Stardist</w:t>
      </w:r>
      <w:r w:rsidRPr="005C3D07">
        <w:t xml:space="preserve"> </w:t>
      </w:r>
      <w:r>
        <w:t xml:space="preserve">доступен по ссылке: </w:t>
      </w:r>
      <w:hyperlink r:id="rId20" w:history="1">
        <w:r w:rsidRPr="009D471F">
          <w:rPr>
            <w:rStyle w:val="a7"/>
          </w:rPr>
          <w:t>https://github.com/arteys/Stardist_spheroids/blob/main/Stardist%20monolayer.py</w:t>
        </w:r>
      </w:hyperlink>
      <w:r>
        <w:t xml:space="preserve">. Этот скрипт открывает многоканальные </w:t>
      </w:r>
      <w:r w:rsidRPr="005C3D07">
        <w:t>.</w:t>
      </w:r>
      <w:r>
        <w:rPr>
          <w:lang w:val="en-US"/>
        </w:rPr>
        <w:t>tif</w:t>
      </w:r>
      <w:r w:rsidRPr="005C3D07">
        <w:t xml:space="preserve"> </w:t>
      </w:r>
      <w:r>
        <w:t xml:space="preserve">файлы, содержащие в себе три описанных выше канала, для каждого из которых производится сегментация и выделение округлых объектов. Полученные маски сохраняются в отдельную папку в </w:t>
      </w:r>
      <w:r w:rsidRPr="000A3703">
        <w:t>.</w:t>
      </w:r>
      <w:r>
        <w:rPr>
          <w:lang w:val="en-US"/>
        </w:rPr>
        <w:t>tif</w:t>
      </w:r>
      <w:r w:rsidRPr="000A3703">
        <w:t xml:space="preserve"> </w:t>
      </w:r>
      <w:r>
        <w:t xml:space="preserve">формате. </w:t>
      </w:r>
      <w:r w:rsidR="000A3703">
        <w:t xml:space="preserve">Для </w:t>
      </w:r>
      <w:r w:rsidR="000A3703">
        <w:rPr>
          <w:lang w:val="en-US"/>
        </w:rPr>
        <w:t>Stardist</w:t>
      </w:r>
      <w:r w:rsidR="000A3703" w:rsidRPr="000A3703">
        <w:t xml:space="preserve"> </w:t>
      </w:r>
      <w:r w:rsidR="000A3703">
        <w:t xml:space="preserve">использовалась предварительно натренированная модель </w:t>
      </w:r>
      <w:r w:rsidR="000A3703" w:rsidRPr="000A3703">
        <w:t>2D_versatile_fluo</w:t>
      </w:r>
      <w:r w:rsidR="000A3703">
        <w:t xml:space="preserve">, </w:t>
      </w:r>
      <w:r w:rsidR="00444BF8">
        <w:t>входящая в библиотеку</w:t>
      </w:r>
      <w:r w:rsidR="000A3703">
        <w:t>.</w:t>
      </w:r>
      <w:r w:rsidR="00C611F7">
        <w:rPr>
          <w:noProof/>
        </w:rPr>
        <w:drawing>
          <wp:inline distT="0" distB="0" distL="0" distR="0" wp14:anchorId="08DE116D" wp14:editId="1D10187B">
            <wp:extent cx="6314625" cy="1620000"/>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314625" cy="1620000"/>
                    </a:xfrm>
                    <a:prstGeom prst="rect">
                      <a:avLst/>
                    </a:prstGeom>
                    <a:noFill/>
                    <a:ln>
                      <a:noFill/>
                    </a:ln>
                  </pic:spPr>
                </pic:pic>
              </a:graphicData>
            </a:graphic>
          </wp:inline>
        </w:drawing>
      </w:r>
    </w:p>
    <w:p w14:paraId="626037D0" w14:textId="4A312BF2" w:rsidR="00905F8A" w:rsidRPr="00C611F7" w:rsidRDefault="00C611F7" w:rsidP="00C611F7">
      <w:pPr>
        <w:pStyle w:val="a4"/>
        <w:jc w:val="left"/>
      </w:pPr>
      <w:r>
        <w:t xml:space="preserve">Рисунок  </w:t>
      </w:r>
      <w:r>
        <w:fldChar w:fldCharType="begin"/>
      </w:r>
      <w:r>
        <w:instrText xml:space="preserve"> SEQ Рисунок_ \* ARABIC </w:instrText>
      </w:r>
      <w:r>
        <w:fldChar w:fldCharType="separate"/>
      </w:r>
      <w:r w:rsidR="00741D9F">
        <w:rPr>
          <w:noProof/>
        </w:rPr>
        <w:t>2</w:t>
      </w:r>
      <w:r>
        <w:rPr>
          <w:noProof/>
        </w:rPr>
        <w:fldChar w:fldCharType="end"/>
      </w:r>
      <w:r>
        <w:t xml:space="preserve"> Изображения, демонстрирующие </w:t>
      </w:r>
      <w:r>
        <w:rPr>
          <w:lang w:val="en-US"/>
        </w:rPr>
        <w:t>Stardist</w:t>
      </w:r>
      <w:r w:rsidRPr="00C611F7">
        <w:t xml:space="preserve"> </w:t>
      </w:r>
      <w:r>
        <w:t xml:space="preserve">сегментацию. </w:t>
      </w:r>
      <w:r>
        <w:rPr>
          <w:lang w:val="en-US"/>
        </w:rPr>
        <w:t>A</w:t>
      </w:r>
      <w:r w:rsidRPr="00C611F7">
        <w:t xml:space="preserve"> – </w:t>
      </w:r>
      <w:r>
        <w:t xml:space="preserve">культура клеток </w:t>
      </w:r>
      <w:r>
        <w:rPr>
          <w:lang w:val="en-US"/>
        </w:rPr>
        <w:t>Vero</w:t>
      </w:r>
      <w:r w:rsidRPr="00C611F7">
        <w:t xml:space="preserve"> </w:t>
      </w:r>
      <w:r>
        <w:t>растущая на белковой мембране, окрашенная набором на апоптоз-некроз, обсуждаемым выше. Фиолетовый цвет присвоен флуоресценции CytoCalcein 450</w:t>
      </w:r>
      <w:r w:rsidRPr="00C611F7">
        <w:t xml:space="preserve">, </w:t>
      </w:r>
      <w:r>
        <w:t xml:space="preserve">зеленый – флуоресценции </w:t>
      </w:r>
      <w:r w:rsidRPr="00737A78">
        <w:t>Apopxin Green</w:t>
      </w:r>
      <w:r w:rsidRPr="00C611F7">
        <w:t xml:space="preserve">, </w:t>
      </w:r>
      <w:r>
        <w:t xml:space="preserve">красный – </w:t>
      </w:r>
      <w:r w:rsidRPr="00C611F7">
        <w:t>7-</w:t>
      </w:r>
      <w:r>
        <w:rPr>
          <w:lang w:val="en-US"/>
        </w:rPr>
        <w:t>AAD</w:t>
      </w:r>
      <w:r w:rsidRPr="00C611F7">
        <w:t xml:space="preserve">. </w:t>
      </w:r>
      <w:r>
        <w:rPr>
          <w:lang w:val="en-US"/>
        </w:rPr>
        <w:t>B</w:t>
      </w:r>
      <w:r w:rsidRPr="00C611F7">
        <w:t>,</w:t>
      </w:r>
      <w:r>
        <w:rPr>
          <w:lang w:val="en-US"/>
        </w:rPr>
        <w:t>C</w:t>
      </w:r>
      <w:r w:rsidRPr="00C611F7">
        <w:t xml:space="preserve"> </w:t>
      </w:r>
      <w:r>
        <w:t xml:space="preserve">и </w:t>
      </w:r>
      <w:r>
        <w:rPr>
          <w:lang w:val="en-US"/>
        </w:rPr>
        <w:t>D</w:t>
      </w:r>
      <w:r>
        <w:t>, соответственно, метки соответствующие сегментации разных каналов изображения.</w:t>
      </w:r>
    </w:p>
    <w:p w14:paraId="3B99D8E7" w14:textId="673EC59A" w:rsidR="00197E2B" w:rsidRDefault="000A3703" w:rsidP="00737A78">
      <w:pPr>
        <w:ind w:firstLine="720"/>
      </w:pPr>
      <w:r>
        <w:t xml:space="preserve">Если присмотреться к изображению </w:t>
      </w:r>
      <w:r>
        <w:rPr>
          <w:lang w:val="en-US"/>
        </w:rPr>
        <w:t>A</w:t>
      </w:r>
      <w:r>
        <w:t xml:space="preserve"> замет</w:t>
      </w:r>
      <w:r w:rsidR="00EB5BC2">
        <w:t>ен</w:t>
      </w:r>
      <w:r>
        <w:t xml:space="preserve"> различимый красный фон. Это автофлуоресценция мембраны в канале, где идет сьемка красителя </w:t>
      </w:r>
      <w:r w:rsidRPr="000A3703">
        <w:t>7-</w:t>
      </w:r>
      <w:r>
        <w:rPr>
          <w:lang w:val="en-US"/>
        </w:rPr>
        <w:t>AAD</w:t>
      </w:r>
      <w:r>
        <w:t xml:space="preserve">. Это является </w:t>
      </w:r>
      <w:r>
        <w:lastRenderedPageBreak/>
        <w:t>одной из причин использования машинного обучения</w:t>
      </w:r>
      <w:r w:rsidR="00004267">
        <w:t xml:space="preserve"> для данной задачи</w:t>
      </w:r>
      <w:r>
        <w:t xml:space="preserve">. Более простые математические подходы не позволили вычленить из этого сигнала именно вклад от клеток. Тогда как </w:t>
      </w:r>
      <w:r>
        <w:rPr>
          <w:lang w:val="en-US"/>
        </w:rPr>
        <w:t>Stardist</w:t>
      </w:r>
      <w:r>
        <w:t xml:space="preserve">, созданный именно для </w:t>
      </w:r>
      <w:r w:rsidR="00F13632">
        <w:t>выделения округлых объектов может достаточно эффективно отделить клетки от фона</w:t>
      </w:r>
      <w:r w:rsidR="00EB5BC2">
        <w:t xml:space="preserve"> (красные пятна на рисунке </w:t>
      </w:r>
      <w:r w:rsidR="00EB5BC2">
        <w:rPr>
          <w:lang w:val="en-US"/>
        </w:rPr>
        <w:t>D</w:t>
      </w:r>
      <w:r w:rsidR="00EB5BC2" w:rsidRPr="00EB5BC2">
        <w:t xml:space="preserve"> </w:t>
      </w:r>
      <w:r w:rsidR="00EB5BC2">
        <w:t>справа)</w:t>
      </w:r>
      <w:r w:rsidR="00F13632">
        <w:t xml:space="preserve">. </w:t>
      </w:r>
    </w:p>
    <w:p w14:paraId="2C18713B" w14:textId="68B408BB" w:rsidR="00683575" w:rsidRDefault="003847D8" w:rsidP="00683575">
      <w:pPr>
        <w:keepNext/>
        <w:ind w:firstLine="720"/>
      </w:pPr>
      <w:r>
        <w:t xml:space="preserve">Однако несмотря на удобство и эффективность работы </w:t>
      </w:r>
      <w:r>
        <w:rPr>
          <w:lang w:val="en-US"/>
        </w:rPr>
        <w:t>StarDist</w:t>
      </w:r>
      <w:r>
        <w:t xml:space="preserve"> у него есть существенное ограничение. Как упоминалось выше эта модель эффективно распознает клетки, обладающие относительно округлой формой (</w:t>
      </w:r>
      <w:r>
        <w:rPr>
          <w:lang w:val="en-US"/>
        </w:rPr>
        <w:t>Vero</w:t>
      </w:r>
      <w:r w:rsidRPr="003847D8">
        <w:t xml:space="preserve">, </w:t>
      </w:r>
      <w:r>
        <w:rPr>
          <w:lang w:val="en-US"/>
        </w:rPr>
        <w:t>HeLa</w:t>
      </w:r>
      <w:r w:rsidRPr="003847D8">
        <w:t xml:space="preserve">, </w:t>
      </w:r>
      <w:r>
        <w:rPr>
          <w:lang w:val="en-US"/>
        </w:rPr>
        <w:t>MiaPaca</w:t>
      </w:r>
      <w:r w:rsidRPr="003847D8">
        <w:t xml:space="preserve"> 2, </w:t>
      </w:r>
      <w:r>
        <w:rPr>
          <w:lang w:val="en-US"/>
        </w:rPr>
        <w:t>HEK</w:t>
      </w:r>
      <w:r w:rsidRPr="003847D8">
        <w:t xml:space="preserve">-293 </w:t>
      </w:r>
      <w:r>
        <w:rPr>
          <w:lang w:val="en-US"/>
        </w:rPr>
        <w:t>et</w:t>
      </w:r>
      <w:r w:rsidRPr="003847D8">
        <w:t xml:space="preserve"> </w:t>
      </w:r>
      <w:r>
        <w:rPr>
          <w:lang w:val="en-US"/>
        </w:rPr>
        <w:t>c</w:t>
      </w:r>
      <w:r w:rsidRPr="003847D8">
        <w:t xml:space="preserve">.). </w:t>
      </w:r>
      <w:r>
        <w:t>Однако клетки с иной морфологией, например культуры фибробластов, распознаются намного хуже</w:t>
      </w:r>
      <w:r w:rsidR="003428FC">
        <w:t>: часто вытянутые клетки воспринимается как несколько объектов, а не как один</w:t>
      </w:r>
      <w:r w:rsidR="009456D5">
        <w:t xml:space="preserve">. Пример приведен ниже на рисунке. </w:t>
      </w:r>
      <w:r w:rsidR="00683575">
        <w:rPr>
          <w:noProof/>
        </w:rPr>
        <w:drawing>
          <wp:inline distT="0" distB="0" distL="0" distR="0" wp14:anchorId="722EEBA3" wp14:editId="358E51C1">
            <wp:extent cx="5940425" cy="1517650"/>
            <wp:effectExtent l="0" t="0" r="3175"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0425" cy="1517650"/>
                    </a:xfrm>
                    <a:prstGeom prst="rect">
                      <a:avLst/>
                    </a:prstGeom>
                    <a:noFill/>
                    <a:ln>
                      <a:noFill/>
                    </a:ln>
                  </pic:spPr>
                </pic:pic>
              </a:graphicData>
            </a:graphic>
          </wp:inline>
        </w:drawing>
      </w:r>
    </w:p>
    <w:p w14:paraId="6E2F8886" w14:textId="13F5DCA5" w:rsidR="003847D8" w:rsidRPr="00683575" w:rsidRDefault="00683575" w:rsidP="00683575">
      <w:pPr>
        <w:pStyle w:val="a4"/>
        <w:jc w:val="left"/>
      </w:pPr>
      <w:r>
        <w:t xml:space="preserve">Рисунок  </w:t>
      </w:r>
      <w:r>
        <w:fldChar w:fldCharType="begin"/>
      </w:r>
      <w:r>
        <w:instrText xml:space="preserve"> SEQ Рисунок_ \* ARABIC </w:instrText>
      </w:r>
      <w:r>
        <w:fldChar w:fldCharType="separate"/>
      </w:r>
      <w:r w:rsidR="00741D9F">
        <w:rPr>
          <w:noProof/>
        </w:rPr>
        <w:t>3</w:t>
      </w:r>
      <w:r>
        <w:rPr>
          <w:noProof/>
        </w:rPr>
        <w:fldChar w:fldCharType="end"/>
      </w:r>
      <w:r w:rsidRPr="00683575">
        <w:t xml:space="preserve"> </w:t>
      </w:r>
      <w:r>
        <w:t xml:space="preserve">Сегментация изображений содержащих культуру фибробластов при помощи </w:t>
      </w:r>
      <w:r>
        <w:rPr>
          <w:lang w:val="en-US"/>
        </w:rPr>
        <w:t>Stardist</w:t>
      </w:r>
      <w:r w:rsidRPr="00683575">
        <w:t xml:space="preserve">. </w:t>
      </w:r>
      <w:r>
        <w:rPr>
          <w:lang w:val="en-US"/>
        </w:rPr>
        <w:t>A</w:t>
      </w:r>
      <w:r w:rsidRPr="00683575">
        <w:t xml:space="preserve"> </w:t>
      </w:r>
      <w:r>
        <w:t xml:space="preserve">и </w:t>
      </w:r>
      <w:r>
        <w:rPr>
          <w:lang w:val="en-US"/>
        </w:rPr>
        <w:t>B</w:t>
      </w:r>
      <w:r w:rsidRPr="00683575">
        <w:t xml:space="preserve"> </w:t>
      </w:r>
      <w:r>
        <w:t xml:space="preserve">содержат все поле зрение, </w:t>
      </w:r>
      <w:r>
        <w:rPr>
          <w:lang w:val="en-US"/>
        </w:rPr>
        <w:t>C</w:t>
      </w:r>
      <w:r w:rsidRPr="00683575">
        <w:t xml:space="preserve"> </w:t>
      </w:r>
      <w:r>
        <w:t xml:space="preserve">и </w:t>
      </w:r>
      <w:r>
        <w:rPr>
          <w:lang w:val="en-US"/>
        </w:rPr>
        <w:t>D</w:t>
      </w:r>
      <w:r w:rsidRPr="00683575">
        <w:t xml:space="preserve"> </w:t>
      </w:r>
      <w:r>
        <w:t xml:space="preserve">увеличенное изображение. На рисунках </w:t>
      </w:r>
      <w:r>
        <w:rPr>
          <w:lang w:val="en-US"/>
        </w:rPr>
        <w:t>A</w:t>
      </w:r>
      <w:r w:rsidRPr="00683575">
        <w:t xml:space="preserve"> </w:t>
      </w:r>
      <w:r>
        <w:t xml:space="preserve">и </w:t>
      </w:r>
      <w:r>
        <w:rPr>
          <w:lang w:val="en-US"/>
        </w:rPr>
        <w:t>C</w:t>
      </w:r>
      <w:r w:rsidRPr="00683575">
        <w:t xml:space="preserve"> </w:t>
      </w:r>
      <w:r>
        <w:t>приведены исходные изображения во флуоресцентном канале</w:t>
      </w:r>
      <w:r w:rsidRPr="00683575">
        <w:t xml:space="preserve"> </w:t>
      </w:r>
      <w:r>
        <w:t>CytoCalcein 450</w:t>
      </w:r>
      <w:r w:rsidRPr="00683575">
        <w:t xml:space="preserve">, </w:t>
      </w:r>
      <w:r>
        <w:t xml:space="preserve">на </w:t>
      </w:r>
      <w:r>
        <w:rPr>
          <w:lang w:val="en-US"/>
        </w:rPr>
        <w:t>B</w:t>
      </w:r>
      <w:r w:rsidRPr="00683575">
        <w:t xml:space="preserve"> </w:t>
      </w:r>
      <w:r>
        <w:t xml:space="preserve">и </w:t>
      </w:r>
      <w:r>
        <w:rPr>
          <w:lang w:val="en-US"/>
        </w:rPr>
        <w:t>D</w:t>
      </w:r>
      <w:r w:rsidRPr="00683575">
        <w:t xml:space="preserve"> </w:t>
      </w:r>
      <w:r>
        <w:t xml:space="preserve">объекты выделенные </w:t>
      </w:r>
      <w:r>
        <w:rPr>
          <w:lang w:val="en-US"/>
        </w:rPr>
        <w:t>Stardist</w:t>
      </w:r>
      <w:r w:rsidRPr="00683575">
        <w:t xml:space="preserve">. </w:t>
      </w:r>
    </w:p>
    <w:p w14:paraId="0D791C3E" w14:textId="77063901" w:rsidR="00416445" w:rsidRPr="006739E9" w:rsidRDefault="00416445" w:rsidP="00737A78">
      <w:pPr>
        <w:ind w:firstLine="720"/>
      </w:pPr>
      <w:r>
        <w:t xml:space="preserve">Последующая обработка проводилась в программе </w:t>
      </w:r>
      <w:r>
        <w:rPr>
          <w:lang w:val="en-US"/>
        </w:rPr>
        <w:t>CellProfiler</w:t>
      </w:r>
      <w:r w:rsidR="0086414D">
        <w:t>, позволяющей осуществлять обработку и анализ изображений при помощи ряда модулей, запускаемых последовательно, составляющих пайплайн обработки. Пайплайн (</w:t>
      </w:r>
      <w:hyperlink r:id="rId23" w:tooltip="AN vero + staridst_masks.cpproj" w:history="1">
        <w:r w:rsidR="0086414D">
          <w:rPr>
            <w:rStyle w:val="a7"/>
            <w:rFonts w:ascii="Segoe UI" w:hAnsi="Segoe UI" w:cs="Segoe UI"/>
            <w:sz w:val="21"/>
            <w:szCs w:val="21"/>
            <w:shd w:val="clear" w:color="auto" w:fill="F6F8FA"/>
          </w:rPr>
          <w:t>AN vero + staridst_masks.cpproj</w:t>
        </w:r>
      </w:hyperlink>
      <w:r w:rsidR="0086414D">
        <w:t xml:space="preserve">), примененный в этой задаче доступен в репозитории </w:t>
      </w:r>
      <w:r w:rsidR="0086414D" w:rsidRPr="0086414D">
        <w:t xml:space="preserve">https://github.com/arteys/PhD-scripts. </w:t>
      </w:r>
    </w:p>
    <w:p w14:paraId="1EA26F68" w14:textId="3E4835B2" w:rsidR="004417B7" w:rsidRPr="00542A85" w:rsidRDefault="004417B7" w:rsidP="00737A78">
      <w:pPr>
        <w:ind w:firstLine="720"/>
      </w:pPr>
      <w:r>
        <w:t xml:space="preserve">На вход </w:t>
      </w:r>
      <w:r w:rsidR="00C94C3C">
        <w:t xml:space="preserve">пайплайна </w:t>
      </w:r>
      <w:r>
        <w:t xml:space="preserve">подается четыре изображения: флуоресцентное изображение клеток, снятое в канале флуоресценции CytoCalcein 450 и три монохромных сегментированных изображения, полученных при помощи </w:t>
      </w:r>
      <w:r>
        <w:rPr>
          <w:lang w:val="en-US"/>
        </w:rPr>
        <w:t>StarDist</w:t>
      </w:r>
      <w:r w:rsidRPr="004417B7">
        <w:t xml:space="preserve">. </w:t>
      </w:r>
      <w:r w:rsidR="00FE72F7">
        <w:t xml:space="preserve">Далее к каждому из них применяется модуль </w:t>
      </w:r>
      <w:r w:rsidR="00FE72F7">
        <w:rPr>
          <w:lang w:val="en-US"/>
        </w:rPr>
        <w:t>IdentifyPrimaryObjects</w:t>
      </w:r>
      <w:r w:rsidR="00FE72F7">
        <w:t xml:space="preserve">, с методом бинаризации </w:t>
      </w:r>
      <w:r w:rsidR="00FE72F7">
        <w:rPr>
          <w:lang w:val="en-US"/>
        </w:rPr>
        <w:t>Otsu</w:t>
      </w:r>
      <w:r w:rsidR="00FE72F7" w:rsidRPr="00FE72F7">
        <w:t xml:space="preserve">. </w:t>
      </w:r>
      <w:r w:rsidR="00FE72F7">
        <w:t xml:space="preserve">Этот модуль позволяет выделить на изображении отдельные объекты. В </w:t>
      </w:r>
      <w:r w:rsidR="00FE72F7">
        <w:rPr>
          <w:lang w:val="en-US"/>
        </w:rPr>
        <w:t>CellProfiler</w:t>
      </w:r>
      <w:r w:rsidR="00FE72F7" w:rsidRPr="00FE72F7">
        <w:t xml:space="preserve"> </w:t>
      </w:r>
      <w:r w:rsidR="00FE72F7">
        <w:t xml:space="preserve">присутствует так же модуль </w:t>
      </w:r>
      <w:r w:rsidR="00FE72F7">
        <w:rPr>
          <w:lang w:val="en-US"/>
        </w:rPr>
        <w:t>ConvertImageToObjects</w:t>
      </w:r>
      <w:r w:rsidR="00FE72F7">
        <w:t xml:space="preserve">, однако он более беден в настройках и не позволяет осуществлять фильтрацию объектов по размеру. </w:t>
      </w:r>
    </w:p>
    <w:p w14:paraId="1516FA5B" w14:textId="77777777" w:rsidR="009409CB" w:rsidRDefault="00FE72F7" w:rsidP="009409CB">
      <w:pPr>
        <w:keepNext/>
        <w:ind w:firstLine="720"/>
      </w:pPr>
      <w:r>
        <w:rPr>
          <w:noProof/>
        </w:rPr>
        <w:drawing>
          <wp:inline distT="0" distB="0" distL="0" distR="0" wp14:anchorId="31B13DF9" wp14:editId="05C955DC">
            <wp:extent cx="4703631" cy="1620000"/>
            <wp:effectExtent l="0" t="0" r="1905"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703631" cy="1620000"/>
                    </a:xfrm>
                    <a:prstGeom prst="rect">
                      <a:avLst/>
                    </a:prstGeom>
                    <a:noFill/>
                    <a:ln>
                      <a:noFill/>
                    </a:ln>
                  </pic:spPr>
                </pic:pic>
              </a:graphicData>
            </a:graphic>
          </wp:inline>
        </w:drawing>
      </w:r>
    </w:p>
    <w:p w14:paraId="260CF846" w14:textId="21748421" w:rsidR="00FE72F7" w:rsidRDefault="009409CB" w:rsidP="009409CB">
      <w:pPr>
        <w:pStyle w:val="a4"/>
        <w:jc w:val="left"/>
      </w:pPr>
      <w:r>
        <w:t xml:space="preserve">Рисунок  </w:t>
      </w:r>
      <w:r>
        <w:fldChar w:fldCharType="begin"/>
      </w:r>
      <w:r>
        <w:instrText xml:space="preserve"> SEQ Рисунок_ \* ARABIC </w:instrText>
      </w:r>
      <w:r>
        <w:fldChar w:fldCharType="separate"/>
      </w:r>
      <w:r w:rsidR="00741D9F">
        <w:rPr>
          <w:noProof/>
        </w:rPr>
        <w:t>4</w:t>
      </w:r>
      <w:r>
        <w:rPr>
          <w:noProof/>
        </w:rPr>
        <w:fldChar w:fldCharType="end"/>
      </w:r>
      <w:r w:rsidRPr="009409CB">
        <w:t xml:space="preserve"> </w:t>
      </w:r>
      <w:r>
        <w:t xml:space="preserve">Иллюстрация процесса обработки изображений в </w:t>
      </w:r>
      <w:r>
        <w:rPr>
          <w:lang w:val="en-US"/>
        </w:rPr>
        <w:t>CellProfiler</w:t>
      </w:r>
      <w:r w:rsidRPr="009409CB">
        <w:t xml:space="preserve">. </w:t>
      </w:r>
      <w:r>
        <w:rPr>
          <w:lang w:val="en-US"/>
        </w:rPr>
        <w:t>A</w:t>
      </w:r>
      <w:r w:rsidRPr="009409CB">
        <w:t xml:space="preserve"> – </w:t>
      </w:r>
      <w:r>
        <w:t xml:space="preserve">исходное изображение, полученное при помощи </w:t>
      </w:r>
      <w:r>
        <w:rPr>
          <w:lang w:val="en-US"/>
        </w:rPr>
        <w:t>StarDist</w:t>
      </w:r>
      <w:r w:rsidRPr="009409CB">
        <w:t xml:space="preserve">, </w:t>
      </w:r>
      <w:r>
        <w:rPr>
          <w:lang w:val="en-US"/>
        </w:rPr>
        <w:t>B</w:t>
      </w:r>
      <w:r w:rsidRPr="006762B1">
        <w:t xml:space="preserve"> </w:t>
      </w:r>
      <w:r w:rsidR="006762B1" w:rsidRPr="006762B1">
        <w:t>–</w:t>
      </w:r>
      <w:r w:rsidRPr="006762B1">
        <w:t xml:space="preserve"> </w:t>
      </w:r>
      <w:r w:rsidR="006762B1">
        <w:t xml:space="preserve">сегментация объектов, каждый объект окрашен в случайный цвет. </w:t>
      </w:r>
      <w:r w:rsidR="006762B1">
        <w:rPr>
          <w:lang w:val="en-US"/>
        </w:rPr>
        <w:t>C</w:t>
      </w:r>
      <w:r w:rsidR="006762B1" w:rsidRPr="006762B1">
        <w:t xml:space="preserve"> </w:t>
      </w:r>
      <w:r w:rsidR="006762B1">
        <w:t>–</w:t>
      </w:r>
      <w:r w:rsidR="006762B1" w:rsidRPr="006762B1">
        <w:t xml:space="preserve"> </w:t>
      </w:r>
      <w:r w:rsidR="006762B1">
        <w:t xml:space="preserve">контуры объектов наложенные на исходное изображение. </w:t>
      </w:r>
    </w:p>
    <w:p w14:paraId="18AB0099" w14:textId="183CC7C6" w:rsidR="006739E9" w:rsidRPr="00904256" w:rsidRDefault="006739E9" w:rsidP="006739E9">
      <w:pPr>
        <w:ind w:firstLine="720"/>
      </w:pPr>
      <w:r>
        <w:lastRenderedPageBreak/>
        <w:t xml:space="preserve">Для культур фибробластов, так как к ним с трудом применим </w:t>
      </w:r>
      <w:r>
        <w:rPr>
          <w:lang w:val="en-US"/>
        </w:rPr>
        <w:t>StarDist</w:t>
      </w:r>
      <w:r w:rsidRPr="000C6BEE">
        <w:t>,</w:t>
      </w:r>
      <w:r w:rsidRPr="00907C37">
        <w:t xml:space="preserve"> </w:t>
      </w:r>
      <w:r>
        <w:t xml:space="preserve">был создан отдельный пайплайн для </w:t>
      </w:r>
      <w:r>
        <w:rPr>
          <w:lang w:val="en-US"/>
        </w:rPr>
        <w:t>CellProfiler</w:t>
      </w:r>
      <w:r>
        <w:t xml:space="preserve">, где они сегментировались при помощи модуля </w:t>
      </w:r>
      <w:r>
        <w:rPr>
          <w:lang w:val="en-US"/>
        </w:rPr>
        <w:t>IdentifyPrimaryObjects</w:t>
      </w:r>
      <w:r>
        <w:t xml:space="preserve"> с методом бинаризации </w:t>
      </w:r>
      <w:r>
        <w:rPr>
          <w:lang w:val="en-US"/>
        </w:rPr>
        <w:t>Minimum</w:t>
      </w:r>
      <w:r w:rsidRPr="006739E9">
        <w:t xml:space="preserve"> </w:t>
      </w:r>
      <w:r>
        <w:rPr>
          <w:lang w:val="en-US"/>
        </w:rPr>
        <w:t>Cross</w:t>
      </w:r>
      <w:r w:rsidRPr="006739E9">
        <w:t>-</w:t>
      </w:r>
      <w:r>
        <w:rPr>
          <w:lang w:val="en-US"/>
        </w:rPr>
        <w:t>Entropy</w:t>
      </w:r>
      <w:r w:rsidRPr="006739E9">
        <w:t>,</w:t>
      </w:r>
      <w:r>
        <w:t xml:space="preserve"> после чего использовался модуль </w:t>
      </w:r>
      <w:r>
        <w:rPr>
          <w:lang w:val="en-US"/>
        </w:rPr>
        <w:t>ExpandOrShrkinkObjects</w:t>
      </w:r>
      <w:r>
        <w:t xml:space="preserve">, чтобы уменьшить размеры объектов так, чтобы они не соприкасались. </w:t>
      </w:r>
    </w:p>
    <w:p w14:paraId="1A1AB98E" w14:textId="77777777" w:rsidR="0073337A" w:rsidRDefault="0073337A" w:rsidP="0073337A">
      <w:pPr>
        <w:keepNext/>
      </w:pPr>
      <w:r>
        <w:rPr>
          <w:noProof/>
        </w:rPr>
        <w:drawing>
          <wp:inline distT="0" distB="0" distL="0" distR="0" wp14:anchorId="1BF2D9DB" wp14:editId="2ADF1806">
            <wp:extent cx="6254684" cy="1620000"/>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254684" cy="1620000"/>
                    </a:xfrm>
                    <a:prstGeom prst="rect">
                      <a:avLst/>
                    </a:prstGeom>
                    <a:noFill/>
                    <a:ln>
                      <a:noFill/>
                    </a:ln>
                  </pic:spPr>
                </pic:pic>
              </a:graphicData>
            </a:graphic>
          </wp:inline>
        </w:drawing>
      </w:r>
    </w:p>
    <w:p w14:paraId="28C16D69" w14:textId="2BC99F92" w:rsidR="0073337A" w:rsidRPr="0073337A" w:rsidRDefault="0073337A" w:rsidP="0073337A">
      <w:pPr>
        <w:pStyle w:val="a4"/>
        <w:jc w:val="left"/>
      </w:pPr>
      <w:r>
        <w:t xml:space="preserve">Рисунок  </w:t>
      </w:r>
      <w:r>
        <w:fldChar w:fldCharType="begin"/>
      </w:r>
      <w:r>
        <w:instrText xml:space="preserve"> SEQ Рисунок_ \* ARABIC </w:instrText>
      </w:r>
      <w:r>
        <w:fldChar w:fldCharType="separate"/>
      </w:r>
      <w:r w:rsidR="00741D9F">
        <w:rPr>
          <w:noProof/>
        </w:rPr>
        <w:t>5</w:t>
      </w:r>
      <w:r>
        <w:rPr>
          <w:noProof/>
        </w:rPr>
        <w:fldChar w:fldCharType="end"/>
      </w:r>
      <w:r w:rsidRPr="0073337A">
        <w:t xml:space="preserve"> </w:t>
      </w:r>
      <w:r>
        <w:t xml:space="preserve">Иллюстрация процесса сегментации изображений культуры клеток фибробластов человека при помощи </w:t>
      </w:r>
      <w:r>
        <w:rPr>
          <w:lang w:val="en-US"/>
        </w:rPr>
        <w:t>CellProfiler</w:t>
      </w:r>
      <w:r w:rsidRPr="0073337A">
        <w:t xml:space="preserve">. </w:t>
      </w:r>
      <w:r>
        <w:rPr>
          <w:lang w:val="en-US"/>
        </w:rPr>
        <w:t>A</w:t>
      </w:r>
      <w:r w:rsidRPr="0073337A">
        <w:t xml:space="preserve"> </w:t>
      </w:r>
      <w:r>
        <w:t>–</w:t>
      </w:r>
      <w:r w:rsidRPr="0073337A">
        <w:t xml:space="preserve"> </w:t>
      </w:r>
      <w:r>
        <w:t xml:space="preserve">исходное флуоресцентное изображение клеток, </w:t>
      </w:r>
      <w:r>
        <w:rPr>
          <w:lang w:val="en-US"/>
        </w:rPr>
        <w:t>B</w:t>
      </w:r>
      <w:r w:rsidRPr="0073337A">
        <w:t xml:space="preserve"> – </w:t>
      </w:r>
      <w:r>
        <w:t xml:space="preserve">первичная сегментация при помощи модуля </w:t>
      </w:r>
      <w:r>
        <w:rPr>
          <w:lang w:val="en-US"/>
        </w:rPr>
        <w:t>IdentifyPrimaryObjects</w:t>
      </w:r>
      <w:r w:rsidRPr="0073337A">
        <w:t xml:space="preserve">, </w:t>
      </w:r>
      <w:r>
        <w:t xml:space="preserve">С – разделение объектов при помощи модуля </w:t>
      </w:r>
      <w:r>
        <w:rPr>
          <w:lang w:val="en-US"/>
        </w:rPr>
        <w:t>ExpandOrShrkinkObjects</w:t>
      </w:r>
      <w:r w:rsidRPr="0073337A">
        <w:t xml:space="preserve">, </w:t>
      </w:r>
      <w:r>
        <w:rPr>
          <w:lang w:val="en-US"/>
        </w:rPr>
        <w:t>D</w:t>
      </w:r>
      <w:r w:rsidRPr="0073337A">
        <w:t xml:space="preserve"> </w:t>
      </w:r>
      <w:r>
        <w:t>–</w:t>
      </w:r>
      <w:r w:rsidRPr="0073337A">
        <w:t xml:space="preserve"> </w:t>
      </w:r>
      <w:r>
        <w:t>границы</w:t>
      </w:r>
      <w:r w:rsidR="004F1258">
        <w:t xml:space="preserve"> распознанных объектов, наложенные на исходное флуоресцентное изображение</w:t>
      </w:r>
      <w:r>
        <w:t xml:space="preserve"> </w:t>
      </w:r>
    </w:p>
    <w:p w14:paraId="27239C94" w14:textId="5D539613" w:rsidR="0073337A" w:rsidRPr="00FD04E9" w:rsidRDefault="0073337A" w:rsidP="0073337A">
      <w:pPr>
        <w:ind w:firstLine="720"/>
      </w:pPr>
      <w:r>
        <w:t>Такая методика сегментации работает эффективно, пока клетки растут не слишком близко друг к другу, что вполне пригодно для культуры фибробластов человека, используемой в исследовании.</w:t>
      </w:r>
      <w:r w:rsidR="00FD04E9" w:rsidRPr="00FD04E9">
        <w:t xml:space="preserve"> </w:t>
      </w:r>
      <w:r w:rsidR="00FD04E9">
        <w:t>Пайплайн (</w:t>
      </w:r>
      <w:hyperlink r:id="rId26" w:tooltip="AN vero.cpproj" w:history="1">
        <w:r w:rsidR="00FD04E9">
          <w:rPr>
            <w:rStyle w:val="a7"/>
            <w:rFonts w:ascii="Segoe UI" w:hAnsi="Segoe UI" w:cs="Segoe UI"/>
            <w:sz w:val="21"/>
            <w:szCs w:val="21"/>
            <w:shd w:val="clear" w:color="auto" w:fill="FFFFFF"/>
          </w:rPr>
          <w:t>AN vero.cpproj</w:t>
        </w:r>
      </w:hyperlink>
      <w:r w:rsidR="00FD04E9">
        <w:t xml:space="preserve">) доступен в репозитории </w:t>
      </w:r>
      <w:r w:rsidR="00FD04E9" w:rsidRPr="0086414D">
        <w:t>https://github.com/arteys/PhD-scripts</w:t>
      </w:r>
      <w:r w:rsidR="00FD04E9">
        <w:t xml:space="preserve">. </w:t>
      </w:r>
    </w:p>
    <w:p w14:paraId="5A6B03A7" w14:textId="5553AD68" w:rsidR="00FE72F7" w:rsidRPr="00FE72F7" w:rsidRDefault="00FE72F7" w:rsidP="00B61B80">
      <w:pPr>
        <w:ind w:firstLine="720"/>
      </w:pPr>
      <w:r>
        <w:t xml:space="preserve">Объекты, полученные из трех изображений, были, соответственно, поделены на три класса. </w:t>
      </w:r>
      <w:r>
        <w:rPr>
          <w:lang w:val="en-US"/>
        </w:rPr>
        <w:t>Cells</w:t>
      </w:r>
      <w:r w:rsidRPr="00FE72F7">
        <w:t xml:space="preserve">, </w:t>
      </w:r>
      <w:r>
        <w:rPr>
          <w:lang w:val="en-US"/>
        </w:rPr>
        <w:t>Necrotic</w:t>
      </w:r>
      <w:r w:rsidRPr="00FE72F7">
        <w:t xml:space="preserve"> </w:t>
      </w:r>
      <w:r>
        <w:t xml:space="preserve">и </w:t>
      </w:r>
      <w:r>
        <w:rPr>
          <w:lang w:val="en-US"/>
        </w:rPr>
        <w:t>Apoptotic</w:t>
      </w:r>
      <w:r>
        <w:t>, соответствующие всем клеткам, клеткам окрашенным 7-</w:t>
      </w:r>
      <w:r>
        <w:rPr>
          <w:lang w:val="en-US"/>
        </w:rPr>
        <w:t>AAD</w:t>
      </w:r>
      <w:r w:rsidRPr="00FE72F7">
        <w:t xml:space="preserve"> </w:t>
      </w:r>
      <w:r>
        <w:t xml:space="preserve">и клеткам окрашенным </w:t>
      </w:r>
      <w:r w:rsidRPr="00737A78">
        <w:t>Apopxin Green</w:t>
      </w:r>
      <w:r w:rsidRPr="00FE72F7">
        <w:t>.</w:t>
      </w:r>
    </w:p>
    <w:p w14:paraId="46BCC8B3" w14:textId="7888E8F5" w:rsidR="00197E2B" w:rsidRPr="00996B0E" w:rsidRDefault="00FE72F7" w:rsidP="00B61B80">
      <w:pPr>
        <w:ind w:firstLine="720"/>
      </w:pPr>
      <w:r>
        <w:t xml:space="preserve">После выделения из сегментированных изображений объектов использвался модуль </w:t>
      </w:r>
      <w:r>
        <w:rPr>
          <w:lang w:val="en-US"/>
        </w:rPr>
        <w:t>RelateObjects</w:t>
      </w:r>
      <w:r w:rsidRPr="00FE72F7">
        <w:t xml:space="preserve">, </w:t>
      </w:r>
      <w:r>
        <w:t xml:space="preserve">позволяющий определять наложение объектов друг на друга. Для определения апоптотических клеток изучалось наложение объекта класса </w:t>
      </w:r>
      <w:r>
        <w:rPr>
          <w:lang w:val="en-US"/>
        </w:rPr>
        <w:t>Apoptotic</w:t>
      </w:r>
      <w:r w:rsidRPr="00FE72F7">
        <w:t xml:space="preserve"> </w:t>
      </w:r>
      <w:r>
        <w:t xml:space="preserve">на объект </w:t>
      </w:r>
      <w:r>
        <w:rPr>
          <w:lang w:val="en-US"/>
        </w:rPr>
        <w:t>Cells</w:t>
      </w:r>
      <w:r w:rsidRPr="00FE72F7">
        <w:t xml:space="preserve">, </w:t>
      </w:r>
      <w:r>
        <w:t xml:space="preserve">некротических клеток </w:t>
      </w:r>
      <w:r>
        <w:rPr>
          <w:lang w:val="en-US"/>
        </w:rPr>
        <w:t>Necrotic</w:t>
      </w:r>
      <w:r w:rsidRPr="00FE72F7">
        <w:t xml:space="preserve"> </w:t>
      </w:r>
      <w:r>
        <w:t xml:space="preserve">на </w:t>
      </w:r>
      <w:r>
        <w:rPr>
          <w:lang w:val="en-US"/>
        </w:rPr>
        <w:t>Cells</w:t>
      </w:r>
      <w:r>
        <w:t xml:space="preserve"> и для выявления клеток в поздней стадии апоптоза</w:t>
      </w:r>
      <w:r w:rsidR="00996B0E">
        <w:t xml:space="preserve"> (</w:t>
      </w:r>
      <w:r w:rsidR="00996B0E">
        <w:rPr>
          <w:lang w:val="en-US"/>
        </w:rPr>
        <w:t>Late</w:t>
      </w:r>
      <w:r w:rsidR="00996B0E" w:rsidRPr="00AB532D">
        <w:t xml:space="preserve"> </w:t>
      </w:r>
      <w:r w:rsidR="00996B0E">
        <w:rPr>
          <w:lang w:val="en-US"/>
        </w:rPr>
        <w:t>Apoptotic</w:t>
      </w:r>
      <w:r w:rsidR="00996B0E">
        <w:t>)</w:t>
      </w:r>
      <w:r>
        <w:t xml:space="preserve"> наложение объектов </w:t>
      </w:r>
      <w:r>
        <w:rPr>
          <w:lang w:val="en-US"/>
        </w:rPr>
        <w:t>Necrotic</w:t>
      </w:r>
      <w:r w:rsidRPr="00FE72F7">
        <w:t xml:space="preserve"> </w:t>
      </w:r>
      <w:r>
        <w:t xml:space="preserve">и </w:t>
      </w:r>
      <w:r>
        <w:rPr>
          <w:lang w:val="en-US"/>
        </w:rPr>
        <w:t>Apoptotic</w:t>
      </w:r>
      <w:r w:rsidRPr="00FE72F7">
        <w:t xml:space="preserve"> </w:t>
      </w:r>
      <w:r>
        <w:t xml:space="preserve">одновременно на объект класса </w:t>
      </w:r>
      <w:r>
        <w:rPr>
          <w:lang w:val="en-US"/>
        </w:rPr>
        <w:t>Cells</w:t>
      </w:r>
      <w:r w:rsidRPr="00FE72F7">
        <w:t>.</w:t>
      </w:r>
      <w:r w:rsidR="00AB532D" w:rsidRPr="00AB532D">
        <w:t xml:space="preserve"> </w:t>
      </w:r>
      <w:r w:rsidR="00AB532D">
        <w:t xml:space="preserve">При этом </w:t>
      </w:r>
      <w:r w:rsidR="00996B0E">
        <w:t>объекты,</w:t>
      </w:r>
      <w:r w:rsidR="00AB532D">
        <w:t xml:space="preserve"> принадлежащие множеству </w:t>
      </w:r>
      <w:r w:rsidR="00996B0E">
        <w:rPr>
          <w:lang w:val="en-US"/>
        </w:rPr>
        <w:t>Late</w:t>
      </w:r>
      <w:r w:rsidR="00996B0E" w:rsidRPr="00AB532D">
        <w:t xml:space="preserve"> </w:t>
      </w:r>
      <w:r w:rsidR="006E2CF1">
        <w:rPr>
          <w:lang w:val="en-US"/>
        </w:rPr>
        <w:t>Apoptotic</w:t>
      </w:r>
      <w:r w:rsidR="006E2CF1" w:rsidRPr="00AB532D">
        <w:t>, удалялись</w:t>
      </w:r>
      <w:r w:rsidR="00AB532D">
        <w:t xml:space="preserve"> из групп объектов классов </w:t>
      </w:r>
      <w:r w:rsidR="00AB532D">
        <w:rPr>
          <w:lang w:val="en-US"/>
        </w:rPr>
        <w:t>Necrotic</w:t>
      </w:r>
      <w:r w:rsidR="00AB532D" w:rsidRPr="00AB532D">
        <w:t xml:space="preserve"> </w:t>
      </w:r>
      <w:r w:rsidR="00AB532D">
        <w:t xml:space="preserve">и </w:t>
      </w:r>
      <w:r w:rsidR="00AB532D">
        <w:rPr>
          <w:lang w:val="en-US"/>
        </w:rPr>
        <w:t>Apoptotic</w:t>
      </w:r>
      <w:r w:rsidR="00996B0E">
        <w:t xml:space="preserve"> при помощи модуля </w:t>
      </w:r>
      <w:r w:rsidR="00996B0E">
        <w:rPr>
          <w:lang w:val="en-US"/>
        </w:rPr>
        <w:t>MaskObjects</w:t>
      </w:r>
      <w:r w:rsidR="00996B0E" w:rsidRPr="00996B0E">
        <w:t xml:space="preserve">. </w:t>
      </w:r>
    </w:p>
    <w:p w14:paraId="4AA1BCF0" w14:textId="77777777" w:rsidR="006762B1" w:rsidRDefault="00B61B80" w:rsidP="006762B1">
      <w:pPr>
        <w:keepNext/>
      </w:pPr>
      <w:r>
        <w:tab/>
        <w:t xml:space="preserve">Далее использовался модуль </w:t>
      </w:r>
      <w:r>
        <w:rPr>
          <w:lang w:val="en-US"/>
        </w:rPr>
        <w:t>OverlayOutlines</w:t>
      </w:r>
      <w:r w:rsidRPr="00B61B80">
        <w:t xml:space="preserve">, </w:t>
      </w:r>
      <w:r>
        <w:t xml:space="preserve">для генерации изображений, которые использовались далее для визуального контроля правильности работы пайплайна. Этот модуль позволяет наложить контуры объектов на изображение, в данном случае использовалось исходное флуоресцентное изображение, полученное при окрашивании </w:t>
      </w:r>
      <w:r>
        <w:lastRenderedPageBreak/>
        <w:t>CytoCalcein 450.</w:t>
      </w:r>
      <w:r w:rsidRPr="00B61B80">
        <w:t xml:space="preserve"> </w:t>
      </w:r>
      <w:r>
        <w:rPr>
          <w:noProof/>
        </w:rPr>
        <w:drawing>
          <wp:inline distT="0" distB="0" distL="0" distR="0" wp14:anchorId="7C46BDA2" wp14:editId="2EBFCAA9">
            <wp:extent cx="5918266" cy="1519555"/>
            <wp:effectExtent l="0" t="0" r="635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Рисунок 28"/>
                    <pic:cNvPicPr>
                      <a:picLocks noChangeAspect="1" noChangeArrowheads="1"/>
                    </pic:cNvPicPr>
                  </pic:nvPicPr>
                  <pic:blipFill>
                    <a:blip r:embed="rId27" cstate="print">
                      <a:extLst>
                        <a:ext uri="{28A0092B-C50C-407E-A947-70E740481C1C}">
                          <a14:useLocalDpi xmlns:a14="http://schemas.microsoft.com/office/drawing/2010/main" val="0"/>
                        </a:ext>
                      </a:extLst>
                    </a:blip>
                    <a:stretch>
                      <a:fillRect/>
                    </a:stretch>
                  </pic:blipFill>
                  <pic:spPr bwMode="auto">
                    <a:xfrm>
                      <a:off x="0" y="0"/>
                      <a:ext cx="5918266" cy="1519555"/>
                    </a:xfrm>
                    <a:prstGeom prst="rect">
                      <a:avLst/>
                    </a:prstGeom>
                    <a:noFill/>
                    <a:ln>
                      <a:noFill/>
                    </a:ln>
                  </pic:spPr>
                </pic:pic>
              </a:graphicData>
            </a:graphic>
          </wp:inline>
        </w:drawing>
      </w:r>
    </w:p>
    <w:p w14:paraId="306878B7" w14:textId="61BED22C" w:rsidR="00B61B80" w:rsidRPr="006762B1" w:rsidRDefault="006762B1" w:rsidP="006762B1">
      <w:pPr>
        <w:pStyle w:val="a4"/>
        <w:jc w:val="left"/>
      </w:pPr>
      <w:r>
        <w:t xml:space="preserve">Рисунок  </w:t>
      </w:r>
      <w:r>
        <w:fldChar w:fldCharType="begin"/>
      </w:r>
      <w:r>
        <w:instrText xml:space="preserve"> SEQ Рисунок_ \* ARABIC </w:instrText>
      </w:r>
      <w:r>
        <w:fldChar w:fldCharType="separate"/>
      </w:r>
      <w:r w:rsidR="00741D9F">
        <w:rPr>
          <w:noProof/>
        </w:rPr>
        <w:t>6</w:t>
      </w:r>
      <w:r>
        <w:rPr>
          <w:noProof/>
        </w:rPr>
        <w:fldChar w:fldCharType="end"/>
      </w:r>
      <w:r>
        <w:t xml:space="preserve"> </w:t>
      </w:r>
      <w:r w:rsidRPr="00E07AFE">
        <w:t>Иллюстрация процесса обработки изображений в CellProfiler</w:t>
      </w:r>
      <w:r>
        <w:t xml:space="preserve">. </w:t>
      </w:r>
      <w:r>
        <w:rPr>
          <w:lang w:val="en-US"/>
        </w:rPr>
        <w:t>A</w:t>
      </w:r>
      <w:r w:rsidRPr="006762B1">
        <w:t xml:space="preserve"> – </w:t>
      </w:r>
      <w:r>
        <w:t>исходное флуоресцентное изображение</w:t>
      </w:r>
      <w:r w:rsidR="00966468" w:rsidRPr="00904256">
        <w:t xml:space="preserve"> </w:t>
      </w:r>
      <w:r w:rsidR="00966468">
        <w:t>в канале CytoCalcein 450</w:t>
      </w:r>
      <w:r>
        <w:t xml:space="preserve">. </w:t>
      </w:r>
      <w:r>
        <w:rPr>
          <w:lang w:val="en-US"/>
        </w:rPr>
        <w:t>B</w:t>
      </w:r>
      <w:r>
        <w:t xml:space="preserve"> – контуры выделенных клеток, </w:t>
      </w:r>
      <w:r>
        <w:rPr>
          <w:lang w:val="en-US"/>
        </w:rPr>
        <w:t>C</w:t>
      </w:r>
      <w:r w:rsidRPr="006762B1">
        <w:t xml:space="preserve"> </w:t>
      </w:r>
      <w:r>
        <w:t>–</w:t>
      </w:r>
      <w:r w:rsidRPr="006762B1">
        <w:t xml:space="preserve"> </w:t>
      </w:r>
      <w:r>
        <w:t xml:space="preserve">контуры клеток, для которых наблюдалась флуоресценция </w:t>
      </w:r>
      <w:r w:rsidRPr="00737A78">
        <w:t>Apopxin Green</w:t>
      </w:r>
      <w:r w:rsidRPr="006762B1">
        <w:t xml:space="preserve">, </w:t>
      </w:r>
      <w:r>
        <w:rPr>
          <w:lang w:val="en-US"/>
        </w:rPr>
        <w:t>D</w:t>
      </w:r>
      <w:r w:rsidRPr="006762B1">
        <w:t xml:space="preserve"> </w:t>
      </w:r>
      <w:r>
        <w:t>–</w:t>
      </w:r>
      <w:r w:rsidRPr="006762B1">
        <w:t xml:space="preserve"> </w:t>
      </w:r>
      <w:r>
        <w:t>контуры клеток для которых наблюдалась флуоресценция 7</w:t>
      </w:r>
      <w:r w:rsidRPr="006762B1">
        <w:t>-</w:t>
      </w:r>
      <w:r>
        <w:rPr>
          <w:lang w:val="en-US"/>
        </w:rPr>
        <w:t>AAD</w:t>
      </w:r>
      <w:r w:rsidRPr="006762B1">
        <w:t>.</w:t>
      </w:r>
    </w:p>
    <w:p w14:paraId="20D63676" w14:textId="41351680" w:rsidR="00B61B80" w:rsidRDefault="00B61B80" w:rsidP="00FE72F7">
      <w:r>
        <w:tab/>
        <w:t xml:space="preserve">Изображения сохранялись при помощи модуля </w:t>
      </w:r>
      <w:r>
        <w:rPr>
          <w:lang w:val="en-US"/>
        </w:rPr>
        <w:t>SaveImages</w:t>
      </w:r>
      <w:r w:rsidRPr="00B61B80">
        <w:t xml:space="preserve">. </w:t>
      </w:r>
      <w:r>
        <w:t xml:space="preserve">Количество объектов каждого класса сохранялось в таблицу формата </w:t>
      </w:r>
      <w:r w:rsidRPr="00B61B80">
        <w:t>.</w:t>
      </w:r>
      <w:r>
        <w:rPr>
          <w:lang w:val="en-US"/>
        </w:rPr>
        <w:t>csv</w:t>
      </w:r>
      <w:r>
        <w:t xml:space="preserve"> при помощи модуля </w:t>
      </w:r>
      <w:r>
        <w:rPr>
          <w:lang w:val="en-US"/>
        </w:rPr>
        <w:t>ExportToSpreadsheet</w:t>
      </w:r>
      <w:r w:rsidRPr="00B61B80">
        <w:t xml:space="preserve">. </w:t>
      </w:r>
      <w:r>
        <w:t>Далее эти таблицы анализировались при помощи ещё одно</w:t>
      </w:r>
      <w:r w:rsidR="00C554E7">
        <w:t>го</w:t>
      </w:r>
      <w:r>
        <w:t xml:space="preserve"> скрипта на </w:t>
      </w:r>
      <w:r>
        <w:rPr>
          <w:lang w:val="en-US"/>
        </w:rPr>
        <w:t>Python</w:t>
      </w:r>
      <w:r w:rsidR="00487BEF">
        <w:t xml:space="preserve">, который позволял из специфического формата таблиц, создаваемых </w:t>
      </w:r>
      <w:r w:rsidR="00487BEF">
        <w:rPr>
          <w:lang w:val="en-US"/>
        </w:rPr>
        <w:t>CellProfiler</w:t>
      </w:r>
      <w:r w:rsidR="00487BEF" w:rsidRPr="00487BEF">
        <w:t>’</w:t>
      </w:r>
      <w:r w:rsidR="00487BEF">
        <w:t>ом сгенерировать более удобные для последующей работы таблицы с данными по общему числу и отдельным категориям клеток</w:t>
      </w:r>
      <w:r w:rsidR="00234125">
        <w:t>,</w:t>
      </w:r>
      <w:r w:rsidR="00442CFB">
        <w:t xml:space="preserve"> а </w:t>
      </w:r>
      <w:r w:rsidR="0099086A">
        <w:t>также</w:t>
      </w:r>
      <w:r w:rsidR="00442CFB">
        <w:t xml:space="preserve"> строить гистограммы, показывающие соответствующие данные в графическом формате.</w:t>
      </w:r>
      <w:r w:rsidR="00487BEF">
        <w:t xml:space="preserve"> </w:t>
      </w:r>
    </w:p>
    <w:p w14:paraId="660B54D7" w14:textId="780EA361" w:rsidR="00234125" w:rsidRDefault="00692CE5" w:rsidP="00234125">
      <w:pPr>
        <w:keepNext/>
        <w:jc w:val="center"/>
      </w:pPr>
      <w:r>
        <w:rPr>
          <w:noProof/>
        </w:rPr>
        <w:drawing>
          <wp:inline distT="0" distB="0" distL="0" distR="0" wp14:anchorId="79695606" wp14:editId="55D1FC28">
            <wp:extent cx="4518107" cy="2160000"/>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518107" cy="2160000"/>
                    </a:xfrm>
                    <a:prstGeom prst="rect">
                      <a:avLst/>
                    </a:prstGeom>
                    <a:noFill/>
                    <a:ln>
                      <a:noFill/>
                    </a:ln>
                  </pic:spPr>
                </pic:pic>
              </a:graphicData>
            </a:graphic>
          </wp:inline>
        </w:drawing>
      </w:r>
    </w:p>
    <w:p w14:paraId="106C9D0A" w14:textId="4278AFB8" w:rsidR="00234125" w:rsidRPr="00692CE5" w:rsidRDefault="00234125" w:rsidP="00234125">
      <w:pPr>
        <w:pStyle w:val="a4"/>
      </w:pPr>
      <w:r>
        <w:t xml:space="preserve">Рисунок  </w:t>
      </w:r>
      <w:r>
        <w:fldChar w:fldCharType="begin"/>
      </w:r>
      <w:r>
        <w:instrText xml:space="preserve"> SEQ Рисунок_ \* ARABIC </w:instrText>
      </w:r>
      <w:r>
        <w:fldChar w:fldCharType="separate"/>
      </w:r>
      <w:r w:rsidR="00741D9F">
        <w:rPr>
          <w:noProof/>
        </w:rPr>
        <w:t>7</w:t>
      </w:r>
      <w:r>
        <w:rPr>
          <w:noProof/>
        </w:rPr>
        <w:fldChar w:fldCharType="end"/>
      </w:r>
      <w:r>
        <w:t xml:space="preserve"> </w:t>
      </w:r>
      <w:r w:rsidR="000E4EA6">
        <w:t xml:space="preserve">Жизнеспособность клеток в положительном и отрицательном контроле. </w:t>
      </w:r>
      <w:r w:rsidR="00904256">
        <w:t>График,</w:t>
      </w:r>
      <w:r>
        <w:t xml:space="preserve"> на котором отображено общее количество клеток, </w:t>
      </w:r>
      <w:r w:rsidR="00904256">
        <w:t>клеток,</w:t>
      </w:r>
      <w:r>
        <w:t xml:space="preserve"> находящихся в стадии апоптоза, в стадии позднего апоптоза и в стадии некроза, вместе с доверительными интервалами. </w:t>
      </w:r>
      <w:r w:rsidR="00C44E2C">
        <w:t>Набор данных для построения групп графиков получен на основе 10 изображений для к</w:t>
      </w:r>
      <w:r w:rsidR="000E4EA6">
        <w:t>аждой группы.</w:t>
      </w:r>
      <w:r w:rsidR="00692CE5" w:rsidRPr="00692CE5">
        <w:t xml:space="preserve"> </w:t>
      </w:r>
      <w:r w:rsidR="00692CE5">
        <w:rPr>
          <w:lang w:val="en-US"/>
        </w:rPr>
        <w:t>A</w:t>
      </w:r>
      <w:r w:rsidR="00692CE5" w:rsidRPr="00692CE5">
        <w:t xml:space="preserve"> – </w:t>
      </w:r>
      <w:r w:rsidR="00692CE5">
        <w:t xml:space="preserve">культура </w:t>
      </w:r>
      <w:r w:rsidR="00692CE5">
        <w:rPr>
          <w:lang w:val="en-US"/>
        </w:rPr>
        <w:t>Vero</w:t>
      </w:r>
      <w:r w:rsidR="00692CE5" w:rsidRPr="00692CE5">
        <w:t xml:space="preserve">, </w:t>
      </w:r>
      <w:r w:rsidR="00692CE5">
        <w:rPr>
          <w:lang w:val="en-US"/>
        </w:rPr>
        <w:t>B</w:t>
      </w:r>
      <w:r w:rsidR="00692CE5" w:rsidRPr="00666403">
        <w:t xml:space="preserve"> – </w:t>
      </w:r>
      <w:r w:rsidR="00692CE5">
        <w:t>культура фибробластов человека</w:t>
      </w:r>
    </w:p>
    <w:p w14:paraId="56CD3E87" w14:textId="0CB54ED5" w:rsidR="00CD378D" w:rsidRDefault="00CD378D" w:rsidP="00CD378D">
      <w:pPr>
        <w:ind w:firstLine="720"/>
      </w:pPr>
      <w:r>
        <w:t>Вместе с графиками скрипт выдает все основные параметры численные значения (абсолютные и относительные) и стандартные отклонения.</w:t>
      </w:r>
      <w:r w:rsidR="00C4656D">
        <w:t xml:space="preserve"> </w:t>
      </w:r>
      <w:r w:rsidR="00885FEA">
        <w:t>Сам с</w:t>
      </w:r>
      <w:r w:rsidR="00C4656D">
        <w:t>крипт</w:t>
      </w:r>
      <w:r w:rsidR="00885FEA">
        <w:t xml:space="preserve"> </w:t>
      </w:r>
      <w:r w:rsidR="00885FEA" w:rsidRPr="00885FEA">
        <w:t>(</w:t>
      </w:r>
      <w:hyperlink r:id="rId29" w:tooltip="CP_AN_table_processing.py" w:history="1">
        <w:r w:rsidR="00885FEA">
          <w:rPr>
            <w:rStyle w:val="a7"/>
            <w:rFonts w:ascii="Segoe UI" w:hAnsi="Segoe UI" w:cs="Segoe UI"/>
            <w:sz w:val="21"/>
            <w:szCs w:val="21"/>
            <w:shd w:val="clear" w:color="auto" w:fill="FFFFFF"/>
          </w:rPr>
          <w:t>CP_AN_table_processing.py</w:t>
        </w:r>
      </w:hyperlink>
      <w:r w:rsidR="00885FEA" w:rsidRPr="00885FEA">
        <w:t>)</w:t>
      </w:r>
      <w:r w:rsidR="00885FEA">
        <w:t xml:space="preserve"> и сырые данные для него </w:t>
      </w:r>
      <w:r w:rsidR="00C4656D">
        <w:t>доступ</w:t>
      </w:r>
      <w:r w:rsidR="00885FEA">
        <w:t>ны</w:t>
      </w:r>
      <w:r w:rsidR="00C4656D">
        <w:t xml:space="preserve"> в репозитории </w:t>
      </w:r>
      <w:hyperlink r:id="rId30" w:history="1">
        <w:r w:rsidR="002158CE" w:rsidRPr="006420D1">
          <w:rPr>
            <w:rStyle w:val="a7"/>
          </w:rPr>
          <w:t>https://github.com/arteys/PhD-scripts</w:t>
        </w:r>
      </w:hyperlink>
      <w:r w:rsidR="002158CE" w:rsidRPr="00885FEA">
        <w:t xml:space="preserve">. </w:t>
      </w:r>
    </w:p>
    <w:p w14:paraId="23342B4C" w14:textId="193563B3" w:rsidR="00233F25" w:rsidRDefault="00077BBF" w:rsidP="00233F25">
      <w:pPr>
        <w:pStyle w:val="3"/>
      </w:pPr>
      <w:bookmarkStart w:id="35" w:name="_Toc125154154"/>
      <w:r>
        <w:t>Сфероиды на мембранах</w:t>
      </w:r>
      <w:bookmarkEnd w:id="35"/>
    </w:p>
    <w:p w14:paraId="2DB82565" w14:textId="4466652C" w:rsidR="00077BBF" w:rsidRPr="00077BBF" w:rsidRDefault="00077BBF" w:rsidP="00077BBF">
      <w:pPr>
        <w:pStyle w:val="4"/>
      </w:pPr>
      <w:bookmarkStart w:id="36" w:name="_Toc125154155"/>
      <w:r>
        <w:t>Выращивание сфероидов</w:t>
      </w:r>
      <w:bookmarkEnd w:id="36"/>
    </w:p>
    <w:p w14:paraId="236DD435" w14:textId="2321EA18" w:rsidR="00233F25" w:rsidRDefault="00233F25" w:rsidP="00233F25">
      <w:pPr>
        <w:ind w:firstLine="720"/>
      </w:pPr>
      <w:r>
        <w:t>Для сравнения сфероиды из культуры фибробластов человека изготавливались методом агарозных микроячеек.</w:t>
      </w:r>
      <w:r w:rsidR="00C6029D" w:rsidRPr="00C6029D">
        <w:t xml:space="preserve"> </w:t>
      </w:r>
      <w:r w:rsidR="00C6029D">
        <w:t xml:space="preserve">Для этого в ячейку планшета или чашку петри </w:t>
      </w:r>
      <w:r w:rsidR="00E95537">
        <w:t xml:space="preserve">наливается расплавленная агароза, после чего специальным штампом в ней делаются углубления, после чего в эти углубления сеются клетки, где они формируют клеточные сфероиды. </w:t>
      </w:r>
    </w:p>
    <w:p w14:paraId="28F1C364" w14:textId="5B5A0FCB" w:rsidR="009A5CD0" w:rsidRPr="00692CE5" w:rsidRDefault="00E551BC" w:rsidP="00233F25">
      <w:pPr>
        <w:ind w:firstLine="720"/>
      </w:pPr>
      <w:r>
        <w:lastRenderedPageBreak/>
        <w:t xml:space="preserve">Штампы для изготовления агарозных микроячеек доступны коммерчески, однако их стоимость непропорционально велика. В данной работе было принято решение изготовить </w:t>
      </w:r>
      <w:r w:rsidR="007A6175">
        <w:t xml:space="preserve">штампы самостоятельно, используя </w:t>
      </w:r>
      <w:r w:rsidR="007A6175">
        <w:rPr>
          <w:lang w:val="en-US"/>
        </w:rPr>
        <w:t>MSLA</w:t>
      </w:r>
      <w:r w:rsidR="007A6175" w:rsidRPr="007A6175">
        <w:t xml:space="preserve"> </w:t>
      </w:r>
      <w:r w:rsidR="007A6175">
        <w:t>3</w:t>
      </w:r>
      <w:r w:rsidR="007A6175">
        <w:rPr>
          <w:lang w:val="en-US"/>
        </w:rPr>
        <w:t>d</w:t>
      </w:r>
      <w:r w:rsidR="007A6175" w:rsidRPr="007A6175">
        <w:t xml:space="preserve"> </w:t>
      </w:r>
      <w:r w:rsidR="007A6175">
        <w:t xml:space="preserve">печать. Сам процесс изготовления штампов и сопутствующие сложности находится вне области </w:t>
      </w:r>
      <w:r w:rsidR="004730E8">
        <w:t>диссертационного исследования,</w:t>
      </w:r>
      <w:r w:rsidR="007A6175">
        <w:t xml:space="preserve"> и соответствующая работа будет опубликована отдельно. </w:t>
      </w:r>
      <w:r w:rsidR="00A0199A">
        <w:t xml:space="preserve">Штампы сконструированы таким образом, чтобы печататься в горизонтальной ориентации без дополнительных поддержек, что придает им достаточно необычную форму. </w:t>
      </w:r>
    </w:p>
    <w:p w14:paraId="671E4EA4" w14:textId="671908FD" w:rsidR="00E551BC" w:rsidRDefault="007A6175" w:rsidP="00233F25">
      <w:pPr>
        <w:ind w:firstLine="720"/>
      </w:pPr>
      <w:r>
        <w:t xml:space="preserve">Тем не менее </w:t>
      </w:r>
      <w:r>
        <w:rPr>
          <w:lang w:val="en-US"/>
        </w:rPr>
        <w:t>SLA</w:t>
      </w:r>
      <w:r w:rsidRPr="007A6175">
        <w:t xml:space="preserve"> </w:t>
      </w:r>
      <w:r>
        <w:t xml:space="preserve">модели штампов доступны в репозитории </w:t>
      </w:r>
      <w:r w:rsidRPr="007A6175">
        <w:t>[</w:t>
      </w:r>
      <w:r>
        <w:t>СОЗДАТЬ УЖЕ</w:t>
      </w:r>
      <w:r w:rsidRPr="007A6175">
        <w:t>].</w:t>
      </w:r>
      <w:r w:rsidR="00644172">
        <w:t xml:space="preserve"> В данном исследовании использовались штампы, с диаметром микроячеек в 300 мкм и глубиной в 200 мкм. Штампы печатались на том же </w:t>
      </w:r>
      <w:r w:rsidR="00644172">
        <w:rPr>
          <w:lang w:val="en-US"/>
        </w:rPr>
        <w:t>MSLA</w:t>
      </w:r>
      <w:r w:rsidR="00644172" w:rsidRPr="00644172">
        <w:t xml:space="preserve"> 3</w:t>
      </w:r>
      <w:r w:rsidR="00644172">
        <w:rPr>
          <w:lang w:val="en-US"/>
        </w:rPr>
        <w:t>d</w:t>
      </w:r>
      <w:r w:rsidR="00644172" w:rsidRPr="00644172">
        <w:t xml:space="preserve"> </w:t>
      </w:r>
      <w:r w:rsidR="00644172">
        <w:t xml:space="preserve">принтере, который использовался для печати первичных молдов. После печати штампы промывались стандартным образом, перед использованием они стерилизовались 70% спиртом. </w:t>
      </w:r>
    </w:p>
    <w:p w14:paraId="21245E24" w14:textId="77777777" w:rsidR="00801ADE" w:rsidRDefault="00801ADE" w:rsidP="007575C5">
      <w:pPr>
        <w:keepNext/>
        <w:jc w:val="center"/>
      </w:pPr>
      <w:r>
        <w:rPr>
          <w:noProof/>
        </w:rPr>
        <w:drawing>
          <wp:inline distT="0" distB="0" distL="0" distR="0" wp14:anchorId="01717285" wp14:editId="507D1E09">
            <wp:extent cx="4731533" cy="1620000"/>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731533" cy="1620000"/>
                    </a:xfrm>
                    <a:prstGeom prst="rect">
                      <a:avLst/>
                    </a:prstGeom>
                    <a:noFill/>
                    <a:ln>
                      <a:noFill/>
                    </a:ln>
                  </pic:spPr>
                </pic:pic>
              </a:graphicData>
            </a:graphic>
          </wp:inline>
        </w:drawing>
      </w:r>
    </w:p>
    <w:p w14:paraId="467ACCCB" w14:textId="7E1583C9" w:rsidR="00801ADE" w:rsidRPr="00801ADE" w:rsidRDefault="00801ADE" w:rsidP="00801ADE">
      <w:pPr>
        <w:pStyle w:val="a4"/>
        <w:jc w:val="left"/>
      </w:pPr>
      <w:r>
        <w:t xml:space="preserve">Рисунок  </w:t>
      </w:r>
      <w:r>
        <w:fldChar w:fldCharType="begin"/>
      </w:r>
      <w:r>
        <w:instrText xml:space="preserve"> SEQ Рисунок_ \* ARABIC </w:instrText>
      </w:r>
      <w:r>
        <w:fldChar w:fldCharType="separate"/>
      </w:r>
      <w:r w:rsidR="00741D9F">
        <w:rPr>
          <w:noProof/>
        </w:rPr>
        <w:t>8</w:t>
      </w:r>
      <w:r>
        <w:fldChar w:fldCharType="end"/>
      </w:r>
      <w:r w:rsidRPr="00801ADE">
        <w:t xml:space="preserve"> </w:t>
      </w:r>
      <w:r>
        <w:rPr>
          <w:lang w:val="en-US"/>
        </w:rPr>
        <w:t>A</w:t>
      </w:r>
      <w:r w:rsidRPr="00801ADE">
        <w:t xml:space="preserve"> - </w:t>
      </w:r>
      <w:r>
        <w:rPr>
          <w:lang w:val="en-US"/>
        </w:rPr>
        <w:t>c</w:t>
      </w:r>
      <w:r>
        <w:t>хематичное изображение штампа для изготовления микроячеек.</w:t>
      </w:r>
      <w:r w:rsidRPr="00801ADE">
        <w:t xml:space="preserve"> </w:t>
      </w:r>
      <w:r>
        <w:rPr>
          <w:lang w:val="en-US"/>
        </w:rPr>
        <w:t>B</w:t>
      </w:r>
      <w:r w:rsidRPr="00801ADE">
        <w:t xml:space="preserve"> – </w:t>
      </w:r>
      <w:r>
        <w:t xml:space="preserve">макрофотография рабочей части штампа (диаметр стержней 300 мкм), </w:t>
      </w:r>
      <w:r>
        <w:rPr>
          <w:lang w:val="en-US"/>
        </w:rPr>
        <w:t>C</w:t>
      </w:r>
      <w:r w:rsidRPr="00801ADE">
        <w:t xml:space="preserve"> </w:t>
      </w:r>
      <w:r>
        <w:t>–</w:t>
      </w:r>
      <w:r w:rsidRPr="00801ADE">
        <w:t xml:space="preserve"> </w:t>
      </w:r>
      <w:r>
        <w:t>отпечаток оставленный штампом в агарозе, налитой в чашку петри.</w:t>
      </w:r>
    </w:p>
    <w:p w14:paraId="3D0C7A1B" w14:textId="059306F6" w:rsidR="0045583B" w:rsidRDefault="00954093" w:rsidP="00233F25">
      <w:pPr>
        <w:ind w:firstLine="720"/>
      </w:pPr>
      <w:r>
        <w:t xml:space="preserve">Для изготовления микроячеек бралось 200 мг агарозы </w:t>
      </w:r>
      <w:r w:rsidRPr="00954093">
        <w:t>[</w:t>
      </w:r>
      <w:r>
        <w:t>МАРКА</w:t>
      </w:r>
      <w:r w:rsidRPr="00954093">
        <w:t>]</w:t>
      </w:r>
      <w:r>
        <w:t xml:space="preserve">, которая помещалась в 15 мл пластиковую пробирку и заливалась 10 мл среды </w:t>
      </w:r>
      <w:r>
        <w:rPr>
          <w:lang w:val="en-US"/>
        </w:rPr>
        <w:t>DMEM</w:t>
      </w:r>
      <w:r>
        <w:t xml:space="preserve"> после чего прогревалась на водяной бане при температуре 95 градусов </w:t>
      </w:r>
      <w:r w:rsidR="00644172">
        <w:t>в течение</w:t>
      </w:r>
      <w:r>
        <w:t xml:space="preserve"> 1.5 часов. Несколько раз в процессе нагрева агароза встряхивалась, это, а </w:t>
      </w:r>
      <w:r w:rsidR="001A2271">
        <w:t>также</w:t>
      </w:r>
      <w:r>
        <w:t xml:space="preserve"> длительный нагрев, позволяет удалить пузыри, которые далее могут усложнить микроскопическое изучение сфероидов в микроячейках. </w:t>
      </w:r>
    </w:p>
    <w:p w14:paraId="5AA3BB02" w14:textId="53FA084B" w:rsidR="00E551BC" w:rsidRDefault="00E551BC" w:rsidP="00233F25">
      <w:pPr>
        <w:ind w:firstLine="720"/>
      </w:pPr>
      <w:r>
        <w:t>2 мл расплавленной агарозы наливалось в 35 мм чашку</w:t>
      </w:r>
      <w:r w:rsidR="00644172">
        <w:t>, после чего в неё устанавливался штамп. Агароза затвердевает в течение примерно 15 минут при комнатной температуре, после чего штамп аккуратно извлекался, оставляя углубления – микроячейки</w:t>
      </w:r>
      <w:r w:rsidR="005B653E">
        <w:t>.</w:t>
      </w:r>
      <w:r w:rsidR="001A2271">
        <w:t xml:space="preserve"> Штампы были сконструированы нескольких разных форм, в том числе для 6 луночного планшета, и для чашки петри со стеклянным дном, используемой для конфокальной микроскопии. </w:t>
      </w:r>
    </w:p>
    <w:p w14:paraId="21CC128F" w14:textId="2CF0C820" w:rsidR="00BE4130" w:rsidRDefault="005B653E" w:rsidP="00233F25">
      <w:pPr>
        <w:ind w:firstLine="720"/>
      </w:pPr>
      <w:r>
        <w:t xml:space="preserve">Клетки, культивированные во флаконе до состояния монослоя, отделялись при помощи раствора трипсина-Версена по стандартной процедуре, после чего центрифугировались на 500 </w:t>
      </w:r>
      <w:r>
        <w:rPr>
          <w:lang w:val="en-US"/>
        </w:rPr>
        <w:t>RPM</w:t>
      </w:r>
      <w:r w:rsidRPr="005B653E">
        <w:t xml:space="preserve"> </w:t>
      </w:r>
      <w:r w:rsidR="000A0859">
        <w:t>в течение</w:t>
      </w:r>
      <w:r>
        <w:t xml:space="preserve"> 5 минут при температуре 4</w:t>
      </w:r>
      <w:r>
        <w:rPr>
          <w:lang w:val="en-US"/>
        </w:rPr>
        <w:t>C</w:t>
      </w:r>
      <w:r w:rsidR="000A0859">
        <w:t>, после чего супернатант удалялся и замещался на полную питательную среду.</w:t>
      </w:r>
      <w:r w:rsidRPr="005B653E">
        <w:t xml:space="preserve"> </w:t>
      </w:r>
      <w:r>
        <w:t xml:space="preserve">Стадия центрифугирования необходима чтобы убрать из раствора трипсин, который может осложнить формирование сфероидов. </w:t>
      </w:r>
      <w:r w:rsidR="000A0859">
        <w:t xml:space="preserve">Количество клеток подсчитывалось при помощи гемоцитометра, и клетки разбавлялись до количества примерно в 400 клеток на одну микроячейку. Далее суспензия клеток заливалась в ячейку, сформированную штампом в агарозном молде. </w:t>
      </w:r>
    </w:p>
    <w:p w14:paraId="2C3A34BD" w14:textId="6CAE4BAB" w:rsidR="00BE4130" w:rsidRPr="00A930AD" w:rsidRDefault="00BE4130" w:rsidP="00233F25">
      <w:pPr>
        <w:ind w:firstLine="720"/>
      </w:pPr>
      <w:r>
        <w:lastRenderedPageBreak/>
        <w:t xml:space="preserve">Аналогичный подход использовался для формирования сфероидов с микроячейках, сделанных на мембранах. </w:t>
      </w:r>
      <w:r w:rsidR="00A930AD">
        <w:t xml:space="preserve">Изготовленные и отмытые мембраны помещались в ячейку 24 луночного планшета, после чего поверх них наливалась клеточная суспензия. </w:t>
      </w:r>
    </w:p>
    <w:p w14:paraId="38AA9C1B" w14:textId="32CDF9EC" w:rsidR="005B653E" w:rsidRPr="00A930AD" w:rsidRDefault="00BE4130" w:rsidP="00233F25">
      <w:pPr>
        <w:ind w:firstLine="720"/>
      </w:pPr>
      <w:r>
        <w:t xml:space="preserve">Формирование сфероидов в агарозных молдах </w:t>
      </w:r>
      <w:r w:rsidR="00A930AD">
        <w:t xml:space="preserve">занимало </w:t>
      </w:r>
      <w:r>
        <w:t>примерно 48 часов</w:t>
      </w:r>
      <w:r w:rsidR="00A930AD">
        <w:t xml:space="preserve">, после чего они были готовы к дальнейшим манипуляциям. Микрофотографии отдельных клеток в агарозной микроячейке и сфромировавшегося сфероида приведены на изображении ниже. </w:t>
      </w:r>
    </w:p>
    <w:p w14:paraId="630CDF94" w14:textId="77777777" w:rsidR="00733C95" w:rsidRDefault="00E54930" w:rsidP="007575C5">
      <w:pPr>
        <w:keepNext/>
        <w:ind w:firstLine="720"/>
        <w:jc w:val="center"/>
      </w:pPr>
      <w:r>
        <w:rPr>
          <w:noProof/>
        </w:rPr>
        <w:drawing>
          <wp:inline distT="0" distB="0" distL="0" distR="0" wp14:anchorId="4D4A9101" wp14:editId="430C9506">
            <wp:extent cx="3221591" cy="1620000"/>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221591" cy="1620000"/>
                    </a:xfrm>
                    <a:prstGeom prst="rect">
                      <a:avLst/>
                    </a:prstGeom>
                    <a:noFill/>
                    <a:ln>
                      <a:noFill/>
                    </a:ln>
                  </pic:spPr>
                </pic:pic>
              </a:graphicData>
            </a:graphic>
          </wp:inline>
        </w:drawing>
      </w:r>
    </w:p>
    <w:p w14:paraId="05B6792E" w14:textId="79298F55" w:rsidR="00E54930" w:rsidRDefault="00733C95" w:rsidP="00733C95">
      <w:pPr>
        <w:pStyle w:val="a4"/>
        <w:jc w:val="left"/>
      </w:pPr>
      <w:r>
        <w:t xml:space="preserve">Рисунок  </w:t>
      </w:r>
      <w:r>
        <w:fldChar w:fldCharType="begin"/>
      </w:r>
      <w:r>
        <w:instrText xml:space="preserve"> SEQ Рисунок_ \* ARABIC </w:instrText>
      </w:r>
      <w:r>
        <w:fldChar w:fldCharType="separate"/>
      </w:r>
      <w:r w:rsidR="00741D9F">
        <w:rPr>
          <w:noProof/>
        </w:rPr>
        <w:t>9</w:t>
      </w:r>
      <w:r>
        <w:fldChar w:fldCharType="end"/>
      </w:r>
      <w:r>
        <w:t xml:space="preserve"> Формирование сфероида культуры клеток фибробластов человека в агарознной микроячейке. А – сразу после внесения клеток в ячейку, </w:t>
      </w:r>
      <w:r>
        <w:rPr>
          <w:lang w:val="en-US"/>
        </w:rPr>
        <w:t>B</w:t>
      </w:r>
      <w:r w:rsidRPr="00733C95">
        <w:t xml:space="preserve"> – </w:t>
      </w:r>
      <w:r>
        <w:t>через 48 часов.</w:t>
      </w:r>
      <w:r w:rsidR="006C1B3D">
        <w:t xml:space="preserve"> Масштабная линейка 200 мкм.</w:t>
      </w:r>
    </w:p>
    <w:p w14:paraId="1CEDD63E" w14:textId="3644937F" w:rsidR="00077BBF" w:rsidRPr="00077BBF" w:rsidRDefault="00077BBF" w:rsidP="00077BBF">
      <w:pPr>
        <w:pStyle w:val="4"/>
      </w:pPr>
      <w:bookmarkStart w:id="37" w:name="_Toc125154156"/>
      <w:r>
        <w:t>Численное изучение морфологических характеристик сфероидов</w:t>
      </w:r>
      <w:bookmarkEnd w:id="37"/>
    </w:p>
    <w:p w14:paraId="00409275" w14:textId="69119721" w:rsidR="0090329E" w:rsidRPr="00233F25" w:rsidRDefault="00233F25" w:rsidP="0090329E">
      <w:pPr>
        <w:ind w:firstLine="720"/>
      </w:pPr>
      <w:r>
        <w:t xml:space="preserve">Для измерения размеров, формы и других морфологических характеристик сфероидов использовалась оптическая микроскопия. </w:t>
      </w:r>
      <w:r w:rsidR="00BD3831">
        <w:t xml:space="preserve">Чашки петри или планшеты, в которых были сделаны агарозные микроячейки, изучались при помощи инвертированного микроскопа </w:t>
      </w:r>
      <w:r>
        <w:t>фотографировались при помощи цифровой камеры в проходящем свете, либо по одному (с использованием 20</w:t>
      </w:r>
      <w:r>
        <w:rPr>
          <w:lang w:val="en-US"/>
        </w:rPr>
        <w:t>X</w:t>
      </w:r>
      <w:r>
        <w:t>) объектива, либо по несколько штук (с использованием 10</w:t>
      </w:r>
      <w:r>
        <w:rPr>
          <w:lang w:val="en-US"/>
        </w:rPr>
        <w:t>X</w:t>
      </w:r>
      <w:r>
        <w:t xml:space="preserve"> или 4</w:t>
      </w:r>
      <w:r>
        <w:rPr>
          <w:lang w:val="en-US"/>
        </w:rPr>
        <w:t>X</w:t>
      </w:r>
      <w:r w:rsidRPr="00AB1B30">
        <w:t xml:space="preserve"> </w:t>
      </w:r>
      <w:r>
        <w:t xml:space="preserve">объектива). </w:t>
      </w:r>
    </w:p>
    <w:p w14:paraId="19630A32" w14:textId="77777777" w:rsidR="00233F25" w:rsidRDefault="00233F25" w:rsidP="007575C5">
      <w:pPr>
        <w:keepNext/>
        <w:ind w:firstLine="720"/>
        <w:jc w:val="center"/>
      </w:pPr>
      <w:r>
        <w:rPr>
          <w:noProof/>
        </w:rPr>
        <w:drawing>
          <wp:inline distT="0" distB="0" distL="0" distR="0" wp14:anchorId="777B02FE" wp14:editId="0D0743C2">
            <wp:extent cx="3109788" cy="1620000"/>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109788" cy="1620000"/>
                    </a:xfrm>
                    <a:prstGeom prst="rect">
                      <a:avLst/>
                    </a:prstGeom>
                    <a:noFill/>
                    <a:ln>
                      <a:noFill/>
                    </a:ln>
                  </pic:spPr>
                </pic:pic>
              </a:graphicData>
            </a:graphic>
          </wp:inline>
        </w:drawing>
      </w:r>
    </w:p>
    <w:p w14:paraId="078AEB8C" w14:textId="54D7AAFB" w:rsidR="00233F25" w:rsidRDefault="00233F25" w:rsidP="00233F25">
      <w:pPr>
        <w:pStyle w:val="a4"/>
        <w:jc w:val="left"/>
      </w:pPr>
      <w:r>
        <w:t xml:space="preserve">Рисунок  </w:t>
      </w:r>
      <w:r>
        <w:fldChar w:fldCharType="begin"/>
      </w:r>
      <w:r>
        <w:instrText xml:space="preserve"> SEQ Рисунок_ \* ARABIC </w:instrText>
      </w:r>
      <w:r>
        <w:fldChar w:fldCharType="separate"/>
      </w:r>
      <w:r w:rsidR="00741D9F">
        <w:rPr>
          <w:noProof/>
        </w:rPr>
        <w:t>10</w:t>
      </w:r>
      <w:r>
        <w:rPr>
          <w:noProof/>
        </w:rPr>
        <w:fldChar w:fldCharType="end"/>
      </w:r>
      <w:r w:rsidRPr="00233F25">
        <w:t xml:space="preserve"> </w:t>
      </w:r>
      <w:r>
        <w:t>Клеточные сфероиды из фибробластов человека в микроячейках. А - в агарозной микролунке снято при помощи 20</w:t>
      </w:r>
      <w:r w:rsidR="00EA3DA1">
        <w:rPr>
          <w:lang w:val="en-US"/>
        </w:rPr>
        <w:t>x</w:t>
      </w:r>
      <w:r>
        <w:t xml:space="preserve"> объектива, </w:t>
      </w:r>
      <w:r>
        <w:rPr>
          <w:lang w:val="en-US"/>
        </w:rPr>
        <w:t>B</w:t>
      </w:r>
      <w:r w:rsidRPr="00233F25">
        <w:t xml:space="preserve"> </w:t>
      </w:r>
      <w:r>
        <w:t>–</w:t>
      </w:r>
      <w:r w:rsidRPr="00233F25">
        <w:t xml:space="preserve"> </w:t>
      </w:r>
      <w:r>
        <w:t>на белковой мембране, снято при помощи 10</w:t>
      </w:r>
      <w:r w:rsidR="00EA3DA1">
        <w:rPr>
          <w:lang w:val="en-US"/>
        </w:rPr>
        <w:t>x</w:t>
      </w:r>
      <w:r w:rsidRPr="00233F25">
        <w:t xml:space="preserve"> </w:t>
      </w:r>
      <w:r>
        <w:t xml:space="preserve">объектива. Масштабная линейка – 200 мкм. </w:t>
      </w:r>
    </w:p>
    <w:p w14:paraId="0647A50A" w14:textId="00C73655" w:rsidR="00EA3DA1" w:rsidRDefault="00EA3DA1" w:rsidP="00EA3DA1">
      <w:r>
        <w:tab/>
        <w:t xml:space="preserve">Если выше использовались методы подсчета клеток с использованием флуоресцентной микроскопии, то здесь использовалась обычная оптическая микроскопия и подходы должны были быть иными. </w:t>
      </w:r>
      <w:r w:rsidR="006203D8">
        <w:t>Кроме этого,</w:t>
      </w:r>
      <w:r>
        <w:t xml:space="preserve"> изображение содержит </w:t>
      </w:r>
      <w:r w:rsidR="00C6029D">
        <w:t>дополнительные объекты (края ячейки),</w:t>
      </w:r>
      <w:r>
        <w:t xml:space="preserve"> затрудняющие работу некоторых алгоритмов. </w:t>
      </w:r>
      <w:r w:rsidR="00DB468D">
        <w:t xml:space="preserve">В итоге для определения размеров и других морфологических характеристик сфероидов использовался комплекс из программы </w:t>
      </w:r>
      <w:r w:rsidR="00DB468D">
        <w:rPr>
          <w:lang w:val="en-US"/>
        </w:rPr>
        <w:t>Ilastik</w:t>
      </w:r>
      <w:r w:rsidR="002C769A">
        <w:t xml:space="preserve"> (версии 1.4.</w:t>
      </w:r>
      <w:r w:rsidR="002C769A" w:rsidRPr="002C769A">
        <w:t>0</w:t>
      </w:r>
      <w:r w:rsidR="002C769A">
        <w:rPr>
          <w:lang w:val="en-US"/>
        </w:rPr>
        <w:t>rc</w:t>
      </w:r>
      <w:r w:rsidR="002C769A" w:rsidRPr="002C769A">
        <w:t>8)</w:t>
      </w:r>
      <w:r w:rsidR="00DB468D">
        <w:t>, позволяющей осуществлять сегментацию изображений на базе машинного обучения</w:t>
      </w:r>
      <w:r w:rsidR="00DB468D">
        <w:fldChar w:fldCharType="begin"/>
      </w:r>
      <w:r w:rsidR="00DB468D">
        <w:instrText xml:space="preserve"> ADDIN ZOTERO_ITEM CSL_CITATION {"citationID":"RizEfcxW","properties":{"formattedCitation":"\\super 8\\nosupersub{}","plainCitation":"8","noteIndex":0},"citationItems":[{"id":5396,"uris":["http://zotero.org/users/9952283/items/3LL2VE48"],"itemData":{"id":5396,"type":"article-journal","container-title":"Nature Methods","DOI":"10.1038/s41592-019-0582-9","ISSN":"1548-7091, 1548-7105","issue":"12","journalAbbreviation":"Nat Methods","language":"en","page":"1226-1232","source":"DOI.org (Crossref)","title":"ilastik: interactive machine learning for (bio)image analysis","title-short":"ilastik","volume":"16","author":[{"family":"Berg","given":"Stuart"},{"family":"Kutra","given":"Dominik"},{"family":"Kroeger","given":"Thorben"},{"family":"Straehle","given":"Christoph N."},{"family":"Kausler","given":"Bernhard X."},{"family":"Haubold","given":"Carsten"},{"family":"Schiegg","given":"Martin"},{"family":"Ales","given":"Janez"},{"family":"Beier","given":"Thorsten"},{"family":"Rudy","given":"Markus"},{"family":"Eren","given":"Kemal"},{"family":"Cervantes","given":"Jaime I"},{"family":"Xu","given":"Buote"},{"family":"Beuttenmueller","given":"Fynn"},{"family":"Wolny","given":"Adrian"},{"family":"Zhang","given":"Chong"},{"family":"Koethe","given":"Ullrich"},{"family":"Hamprecht","given":"Fred A."},{"family":"Kreshuk","given":"Anna"}],"issued":{"date-parts":[["2019",12]]}}}],"schema":"https://github.com/citation-style-language/schema/raw/master/csl-citation.json"} </w:instrText>
      </w:r>
      <w:r w:rsidR="00DB468D">
        <w:fldChar w:fldCharType="separate"/>
      </w:r>
      <w:r w:rsidR="00DB468D" w:rsidRPr="00DB468D">
        <w:rPr>
          <w:vertAlign w:val="superscript"/>
        </w:rPr>
        <w:t>8</w:t>
      </w:r>
      <w:r w:rsidR="00DB468D">
        <w:fldChar w:fldCharType="end"/>
      </w:r>
      <w:r w:rsidR="00DB468D">
        <w:t xml:space="preserve"> и уже упомянутой выше программы </w:t>
      </w:r>
      <w:r w:rsidR="00DB468D">
        <w:rPr>
          <w:lang w:val="en-US"/>
        </w:rPr>
        <w:t>CellProfiler</w:t>
      </w:r>
      <w:r w:rsidR="005844BC">
        <w:t>.</w:t>
      </w:r>
    </w:p>
    <w:p w14:paraId="6ED2A84C" w14:textId="5D129AEE" w:rsidR="005844BC" w:rsidRPr="002C769A" w:rsidRDefault="005844BC" w:rsidP="00EA3DA1">
      <w:r>
        <w:lastRenderedPageBreak/>
        <w:tab/>
        <w:t>Для работы</w:t>
      </w:r>
      <w:r w:rsidRPr="005844BC">
        <w:t xml:space="preserve"> </w:t>
      </w:r>
      <w:r>
        <w:rPr>
          <w:lang w:val="en-US"/>
        </w:rPr>
        <w:t>Ilastik</w:t>
      </w:r>
      <w:r w:rsidRPr="005844BC">
        <w:t xml:space="preserve"> </w:t>
      </w:r>
      <w:r>
        <w:t>модель предварительно обучалась путем ручного аннотирования изображения.</w:t>
      </w:r>
      <w:r w:rsidRPr="005844BC">
        <w:t xml:space="preserve"> </w:t>
      </w:r>
      <w:r>
        <w:t>Для этого бралось исходное цветное изображение без каких-либо модификаций</w:t>
      </w:r>
      <w:r w:rsidR="00A442E0">
        <w:t xml:space="preserve"> (в оригинальных цветах, без масштабной линейки)</w:t>
      </w:r>
      <w:r>
        <w:t xml:space="preserve">. Далее на нем отмечались различные области, а именно: сфероид, границы ячейки и сама поверхность мембраны. При этом использовалась функция </w:t>
      </w:r>
      <w:r>
        <w:rPr>
          <w:lang w:val="en-US"/>
        </w:rPr>
        <w:t>Live</w:t>
      </w:r>
      <w:r w:rsidRPr="005844BC">
        <w:t xml:space="preserve"> </w:t>
      </w:r>
      <w:r>
        <w:rPr>
          <w:lang w:val="en-US"/>
        </w:rPr>
        <w:t>Update</w:t>
      </w:r>
      <w:r w:rsidRPr="005844BC">
        <w:t xml:space="preserve"> </w:t>
      </w:r>
      <w:r>
        <w:t>для онлайн оценки качества сегментации. Модель тренировалась на 1-2 изображении из набора, этого было достаточно для удовлетворительной сегментации оставшихся изображений.</w:t>
      </w:r>
      <w:r w:rsidR="002C769A">
        <w:t xml:space="preserve"> Проект для </w:t>
      </w:r>
      <w:r w:rsidR="002C769A">
        <w:rPr>
          <w:lang w:val="en-US"/>
        </w:rPr>
        <w:t>ilastik</w:t>
      </w:r>
      <w:r w:rsidR="002C769A" w:rsidRPr="002C769A">
        <w:t xml:space="preserve"> (</w:t>
      </w:r>
      <w:hyperlink r:id="rId34" w:tooltip="Spheroids segmentation.ilp" w:history="1">
        <w:r w:rsidR="002C769A">
          <w:rPr>
            <w:rStyle w:val="a7"/>
            <w:rFonts w:ascii="Segoe UI" w:hAnsi="Segoe UI" w:cs="Segoe UI"/>
            <w:sz w:val="21"/>
            <w:szCs w:val="21"/>
            <w:shd w:val="clear" w:color="auto" w:fill="F6F8FA"/>
          </w:rPr>
          <w:t>Spheroids segmentation.ilp</w:t>
        </w:r>
      </w:hyperlink>
      <w:r w:rsidR="002C769A" w:rsidRPr="002C769A">
        <w:t xml:space="preserve">) </w:t>
      </w:r>
      <w:r w:rsidR="002C769A">
        <w:t xml:space="preserve">доступен в репозитории </w:t>
      </w:r>
      <w:hyperlink r:id="rId35" w:history="1">
        <w:r w:rsidR="001F0CB3" w:rsidRPr="00B02B70">
          <w:rPr>
            <w:rStyle w:val="a7"/>
          </w:rPr>
          <w:t>https://github.com/arteys/PhD-scripts</w:t>
        </w:r>
      </w:hyperlink>
      <w:r w:rsidR="002C769A">
        <w:t>.</w:t>
      </w:r>
    </w:p>
    <w:p w14:paraId="42B670F9" w14:textId="77777777" w:rsidR="00450408" w:rsidRDefault="00A442E0" w:rsidP="00450408">
      <w:pPr>
        <w:keepNext/>
      </w:pPr>
      <w:r>
        <w:tab/>
      </w:r>
      <w:r w:rsidRPr="00450408">
        <w:t xml:space="preserve"> </w:t>
      </w:r>
      <w:r w:rsidR="00450408">
        <w:rPr>
          <w:noProof/>
        </w:rPr>
        <w:drawing>
          <wp:inline distT="0" distB="0" distL="0" distR="0" wp14:anchorId="53D5A5C9" wp14:editId="33EFC20E">
            <wp:extent cx="5797465" cy="1980000"/>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97465" cy="1980000"/>
                    </a:xfrm>
                    <a:prstGeom prst="rect">
                      <a:avLst/>
                    </a:prstGeom>
                    <a:noFill/>
                    <a:ln>
                      <a:noFill/>
                    </a:ln>
                  </pic:spPr>
                </pic:pic>
              </a:graphicData>
            </a:graphic>
          </wp:inline>
        </w:drawing>
      </w:r>
    </w:p>
    <w:p w14:paraId="5E9E2BFE" w14:textId="1055324E" w:rsidR="005844BC" w:rsidRPr="00450408" w:rsidRDefault="00450408" w:rsidP="00450408">
      <w:pPr>
        <w:pStyle w:val="a4"/>
        <w:jc w:val="left"/>
      </w:pPr>
      <w:r>
        <w:t xml:space="preserve">Рисунок  </w:t>
      </w:r>
      <w:r>
        <w:fldChar w:fldCharType="begin"/>
      </w:r>
      <w:r>
        <w:instrText xml:space="preserve"> SEQ Рисунок_ \* ARABIC </w:instrText>
      </w:r>
      <w:r>
        <w:fldChar w:fldCharType="separate"/>
      </w:r>
      <w:r w:rsidR="00741D9F">
        <w:rPr>
          <w:noProof/>
        </w:rPr>
        <w:t>11</w:t>
      </w:r>
      <w:r>
        <w:rPr>
          <w:noProof/>
        </w:rPr>
        <w:fldChar w:fldCharType="end"/>
      </w:r>
      <w:r w:rsidRPr="00450408">
        <w:t xml:space="preserve"> </w:t>
      </w:r>
      <w:r>
        <w:t xml:space="preserve">Этапы сегментации изображения при помощи </w:t>
      </w:r>
      <w:r>
        <w:rPr>
          <w:lang w:val="en-US"/>
        </w:rPr>
        <w:t>Ilastik</w:t>
      </w:r>
      <w:r w:rsidRPr="00450408">
        <w:t xml:space="preserve">. </w:t>
      </w:r>
      <w:r>
        <w:rPr>
          <w:lang w:val="en-US"/>
        </w:rPr>
        <w:t>A</w:t>
      </w:r>
      <w:r w:rsidRPr="00450408">
        <w:t xml:space="preserve"> - </w:t>
      </w:r>
      <w:r>
        <w:t xml:space="preserve">исходное изображение. </w:t>
      </w:r>
      <w:r>
        <w:rPr>
          <w:lang w:val="en-US"/>
        </w:rPr>
        <w:t>B</w:t>
      </w:r>
      <w:r w:rsidRPr="00450408">
        <w:t xml:space="preserve"> – </w:t>
      </w:r>
      <w:r>
        <w:t xml:space="preserve">исходное изображение с вручную аннотироваными участками. Желтые линии – сфероид, красные – край лунки, синие – поверхность мембраны. </w:t>
      </w:r>
      <w:r>
        <w:rPr>
          <w:lang w:val="en-US"/>
        </w:rPr>
        <w:t>C</w:t>
      </w:r>
      <w:r w:rsidRPr="00450408">
        <w:t xml:space="preserve"> – </w:t>
      </w:r>
      <w:r>
        <w:t xml:space="preserve">исходное изображение с наложенной на него картой вероятностей принадлежности пикселей к конкретному классу. </w:t>
      </w:r>
    </w:p>
    <w:p w14:paraId="21550601" w14:textId="26935E69" w:rsidR="00450408" w:rsidRPr="00DB468D" w:rsidRDefault="00450408" w:rsidP="00450408">
      <w:pPr>
        <w:ind w:firstLine="720"/>
      </w:pPr>
      <w:r>
        <w:t>Результат сегментации сохранялся в виде карты вероятностей (</w:t>
      </w:r>
      <w:r>
        <w:rPr>
          <w:lang w:val="en-US"/>
        </w:rPr>
        <w:t>Propability</w:t>
      </w:r>
      <w:r w:rsidRPr="00A442E0">
        <w:t xml:space="preserve"> </w:t>
      </w:r>
      <w:r>
        <w:rPr>
          <w:lang w:val="en-US"/>
        </w:rPr>
        <w:t>Map</w:t>
      </w:r>
      <w:r w:rsidRPr="00A442E0">
        <w:t>),</w:t>
      </w:r>
      <w:r>
        <w:t xml:space="preserve"> представляющей из себя </w:t>
      </w:r>
      <w:r w:rsidRPr="00A442E0">
        <w:t>.</w:t>
      </w:r>
      <w:r>
        <w:rPr>
          <w:lang w:val="en-US"/>
        </w:rPr>
        <w:t>tiff</w:t>
      </w:r>
      <w:r w:rsidRPr="00A442E0">
        <w:t xml:space="preserve"> </w:t>
      </w:r>
      <w:r>
        <w:t xml:space="preserve">файл, где цветами закодирована вероятность принадлежности конкретных пикселей к конкретному классу. Дальнейшая обработка изображений осуществлялась в </w:t>
      </w:r>
      <w:r>
        <w:rPr>
          <w:lang w:val="en-US"/>
        </w:rPr>
        <w:t>CellProfiler</w:t>
      </w:r>
      <w:r w:rsidRPr="00450408">
        <w:t>.</w:t>
      </w:r>
    </w:p>
    <w:p w14:paraId="1D77190E" w14:textId="0A62EC7D" w:rsidR="00AA0EA6" w:rsidRDefault="00450408" w:rsidP="008A12B3">
      <w:pPr>
        <w:ind w:firstLine="720"/>
      </w:pPr>
      <w:r>
        <w:t xml:space="preserve">На вход </w:t>
      </w:r>
      <w:r>
        <w:rPr>
          <w:lang w:val="en-US"/>
        </w:rPr>
        <w:t>CellProfiler</w:t>
      </w:r>
      <w:r>
        <w:t xml:space="preserve"> давалось исходное изображение и карта вероятностей, полученная в </w:t>
      </w:r>
      <w:r>
        <w:rPr>
          <w:lang w:val="en-US"/>
        </w:rPr>
        <w:t>Ilastik</w:t>
      </w:r>
      <w:r w:rsidRPr="00450408">
        <w:t xml:space="preserve">. </w:t>
      </w:r>
      <w:r>
        <w:t xml:space="preserve">Методы сегментации изображений, основанные на машинном обучении часто дают не совсем однозначный результат и требуют дополнительных манипуляций для их использования, что и было проделано. </w:t>
      </w:r>
      <w:r w:rsidR="00AA0EA6">
        <w:t>В первую очередь трехцветная карта вероятностей разделялась на три канала, соответствующие разным областям на изображении.</w:t>
      </w:r>
      <w:r w:rsidR="00AA0EA6">
        <w:rPr>
          <w:noProof/>
        </w:rPr>
        <w:drawing>
          <wp:inline distT="0" distB="0" distL="0" distR="0" wp14:anchorId="5E3F9330" wp14:editId="73FEA092">
            <wp:extent cx="6319505" cy="1620000"/>
            <wp:effectExtent l="0" t="0" r="5715"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Рисунок 31"/>
                    <pic:cNvPicPr>
                      <a:picLocks noChangeAspect="1" noChangeArrowheads="1"/>
                    </pic:cNvPicPr>
                  </pic:nvPicPr>
                  <pic:blipFill>
                    <a:blip r:embed="rId37" cstate="print">
                      <a:extLst>
                        <a:ext uri="{28A0092B-C50C-407E-A947-70E740481C1C}">
                          <a14:useLocalDpi xmlns:a14="http://schemas.microsoft.com/office/drawing/2010/main" val="0"/>
                        </a:ext>
                      </a:extLst>
                    </a:blip>
                    <a:stretch>
                      <a:fillRect/>
                    </a:stretch>
                  </pic:blipFill>
                  <pic:spPr bwMode="auto">
                    <a:xfrm>
                      <a:off x="0" y="0"/>
                      <a:ext cx="6319505" cy="1620000"/>
                    </a:xfrm>
                    <a:prstGeom prst="rect">
                      <a:avLst/>
                    </a:prstGeom>
                    <a:noFill/>
                    <a:ln>
                      <a:noFill/>
                    </a:ln>
                  </pic:spPr>
                </pic:pic>
              </a:graphicData>
            </a:graphic>
          </wp:inline>
        </w:drawing>
      </w:r>
    </w:p>
    <w:p w14:paraId="7D08FB7C" w14:textId="3F610730" w:rsidR="00AA0EA6" w:rsidRDefault="00AA0EA6" w:rsidP="00AA0EA6">
      <w:pPr>
        <w:pStyle w:val="a4"/>
        <w:jc w:val="left"/>
      </w:pPr>
      <w:r>
        <w:t xml:space="preserve">Рисунок  </w:t>
      </w:r>
      <w:r>
        <w:fldChar w:fldCharType="begin"/>
      </w:r>
      <w:r>
        <w:instrText xml:space="preserve"> SEQ Рисунок_ \* ARABIC </w:instrText>
      </w:r>
      <w:r>
        <w:fldChar w:fldCharType="separate"/>
      </w:r>
      <w:r w:rsidR="00741D9F">
        <w:rPr>
          <w:noProof/>
        </w:rPr>
        <w:t>12</w:t>
      </w:r>
      <w:r>
        <w:rPr>
          <w:noProof/>
        </w:rPr>
        <w:fldChar w:fldCharType="end"/>
      </w:r>
      <w:r>
        <w:t xml:space="preserve"> Обработка карты вероятностей. А - исходная карта, полученная в </w:t>
      </w:r>
      <w:r>
        <w:rPr>
          <w:lang w:val="en-US"/>
        </w:rPr>
        <w:t>Ilastik</w:t>
      </w:r>
      <w:r w:rsidRPr="00AA0EA6">
        <w:t xml:space="preserve">, </w:t>
      </w:r>
      <w:r>
        <w:rPr>
          <w:lang w:val="en-US"/>
        </w:rPr>
        <w:t>B</w:t>
      </w:r>
      <w:r w:rsidRPr="00AA0EA6">
        <w:t>,</w:t>
      </w:r>
      <w:r>
        <w:rPr>
          <w:lang w:val="en-US"/>
        </w:rPr>
        <w:t>C</w:t>
      </w:r>
      <w:r w:rsidRPr="00AA0EA6">
        <w:t>,</w:t>
      </w:r>
      <w:r>
        <w:rPr>
          <w:lang w:val="en-US"/>
        </w:rPr>
        <w:t>D</w:t>
      </w:r>
      <w:r w:rsidRPr="00AA0EA6">
        <w:t xml:space="preserve"> </w:t>
      </w:r>
      <w:r>
        <w:t>–</w:t>
      </w:r>
      <w:r w:rsidRPr="00AA0EA6">
        <w:t xml:space="preserve"> </w:t>
      </w:r>
      <w:r>
        <w:t xml:space="preserve">отдельные каналы: сфероиды, края лунки и поверхность мембраны соответственно. Белым выделена область с максимальной вероятностью присутствия объекта. </w:t>
      </w:r>
    </w:p>
    <w:p w14:paraId="74EEF4EF" w14:textId="1496370E" w:rsidR="00470472" w:rsidRDefault="00E94204" w:rsidP="00AA0EA6">
      <w:r>
        <w:lastRenderedPageBreak/>
        <w:t xml:space="preserve">Как видно классы сфероидов и стенок лунки накладываются, их необходимо разделить, чтобы избежать артефактов в последующем, для этого использовалось несколько модулей последовательно. В первую очередь при помощи модуля </w:t>
      </w:r>
      <w:r>
        <w:rPr>
          <w:lang w:val="en-US"/>
        </w:rPr>
        <w:t>MaskImage</w:t>
      </w:r>
      <w:r>
        <w:t xml:space="preserve"> из карты вероятностей сфероидов вычиталась карта вероятностей стенки микроячейки. </w:t>
      </w:r>
      <w:r w:rsidR="00470472">
        <w:t>Это позволяло избавиться от существенного количества пикселей, общих между картами.</w:t>
      </w:r>
    </w:p>
    <w:p w14:paraId="402F3AE6" w14:textId="619CBAFE" w:rsidR="00AA0EA6" w:rsidRDefault="00E94204" w:rsidP="00AA0EA6">
      <w:r>
        <w:t xml:space="preserve">Далее изображение сглаживалось при помощи </w:t>
      </w:r>
      <w:r>
        <w:rPr>
          <w:lang w:val="en-US"/>
        </w:rPr>
        <w:t>Gaussian</w:t>
      </w:r>
      <w:r w:rsidRPr="00E94204">
        <w:t xml:space="preserve"> </w:t>
      </w:r>
      <w:r>
        <w:rPr>
          <w:lang w:val="en-US"/>
        </w:rPr>
        <w:t>Filter</w:t>
      </w:r>
      <w:r w:rsidRPr="00E94204">
        <w:t xml:space="preserve"> </w:t>
      </w:r>
      <w:r>
        <w:t xml:space="preserve">из модуля </w:t>
      </w:r>
      <w:r>
        <w:rPr>
          <w:lang w:val="en-US"/>
        </w:rPr>
        <w:t>Smooth</w:t>
      </w:r>
      <w:r>
        <w:t>, чтобы избавится от различных мелких артефактов. Наконец к изображению</w:t>
      </w:r>
      <w:r w:rsidR="00470472">
        <w:t xml:space="preserve"> применялась операция морфологической эрозии – позволяющая уменьшить объекты в размере и сделать их менее связными, что позволяло из колец сделать отдельные штрихи, которые далее легко отбраковывались</w:t>
      </w:r>
      <w:r w:rsidR="00C654B9">
        <w:t xml:space="preserve"> дальше</w:t>
      </w:r>
      <w:r w:rsidR="00470472">
        <w:t xml:space="preserve">. </w:t>
      </w:r>
    </w:p>
    <w:p w14:paraId="51E33AC0" w14:textId="0F0E146B" w:rsidR="00FA4532" w:rsidRDefault="00470472" w:rsidP="00AA0EA6">
      <w:r>
        <w:t xml:space="preserve">Наконец при помощи модуля </w:t>
      </w:r>
      <w:r>
        <w:rPr>
          <w:lang w:val="en-US"/>
        </w:rPr>
        <w:t>IdentifyPrimaryObjects</w:t>
      </w:r>
      <w:r w:rsidRPr="00470472">
        <w:t xml:space="preserve"> </w:t>
      </w:r>
      <w:r>
        <w:t xml:space="preserve">на карте вероятностей находились объекты интереса, в данном случае клеточные сфероиды. Однако примененная выше операция эрозии уменьшала их в размере, для компенсации этого использовался модуль </w:t>
      </w:r>
      <w:r>
        <w:rPr>
          <w:lang w:val="en-US"/>
        </w:rPr>
        <w:t>ExpandOfShrinkObjects</w:t>
      </w:r>
      <w:r w:rsidRPr="00470472">
        <w:t xml:space="preserve"> (</w:t>
      </w:r>
      <w:r>
        <w:t xml:space="preserve">в режиме </w:t>
      </w:r>
      <w:r>
        <w:rPr>
          <w:lang w:val="en-US"/>
        </w:rPr>
        <w:t>Expand</w:t>
      </w:r>
      <w:r w:rsidRPr="00470472">
        <w:t xml:space="preserve">). </w:t>
      </w:r>
    </w:p>
    <w:p w14:paraId="783BF5E9" w14:textId="77777777" w:rsidR="008A12B3" w:rsidRDefault="008A12B3" w:rsidP="008A12B3">
      <w:pPr>
        <w:keepNext/>
        <w:jc w:val="center"/>
      </w:pPr>
      <w:r>
        <w:rPr>
          <w:noProof/>
        </w:rPr>
        <w:drawing>
          <wp:inline distT="0" distB="0" distL="0" distR="0" wp14:anchorId="306A4672" wp14:editId="1C28BD6E">
            <wp:extent cx="4798804" cy="1620000"/>
            <wp:effectExtent l="0" t="0" r="1905"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Рисунок 32"/>
                    <pic:cNvPicPr>
                      <a:picLocks noChangeAspect="1" noChangeArrowheads="1"/>
                    </pic:cNvPicPr>
                  </pic:nvPicPr>
                  <pic:blipFill>
                    <a:blip r:embed="rId38" cstate="print">
                      <a:extLst>
                        <a:ext uri="{28A0092B-C50C-407E-A947-70E740481C1C}">
                          <a14:useLocalDpi xmlns:a14="http://schemas.microsoft.com/office/drawing/2010/main" val="0"/>
                        </a:ext>
                      </a:extLst>
                    </a:blip>
                    <a:stretch>
                      <a:fillRect/>
                    </a:stretch>
                  </pic:blipFill>
                  <pic:spPr bwMode="auto">
                    <a:xfrm>
                      <a:off x="0" y="0"/>
                      <a:ext cx="4798804" cy="1620000"/>
                    </a:xfrm>
                    <a:prstGeom prst="rect">
                      <a:avLst/>
                    </a:prstGeom>
                    <a:noFill/>
                    <a:ln>
                      <a:noFill/>
                    </a:ln>
                  </pic:spPr>
                </pic:pic>
              </a:graphicData>
            </a:graphic>
          </wp:inline>
        </w:drawing>
      </w:r>
    </w:p>
    <w:p w14:paraId="2A320BBD" w14:textId="112456DC" w:rsidR="008A12B3" w:rsidRPr="00830111" w:rsidRDefault="008A12B3" w:rsidP="008A12B3">
      <w:pPr>
        <w:pStyle w:val="a4"/>
        <w:jc w:val="left"/>
      </w:pPr>
      <w:r>
        <w:t xml:space="preserve">Рисунок  </w:t>
      </w:r>
      <w:r>
        <w:fldChar w:fldCharType="begin"/>
      </w:r>
      <w:r>
        <w:instrText xml:space="preserve"> SEQ Рисунок_ \* ARABIC </w:instrText>
      </w:r>
      <w:r>
        <w:fldChar w:fldCharType="separate"/>
      </w:r>
      <w:r w:rsidR="00741D9F">
        <w:rPr>
          <w:noProof/>
        </w:rPr>
        <w:t>13</w:t>
      </w:r>
      <w:r>
        <w:rPr>
          <w:noProof/>
        </w:rPr>
        <w:fldChar w:fldCharType="end"/>
      </w:r>
      <w:r w:rsidRPr="008A12B3">
        <w:t xml:space="preserve"> </w:t>
      </w:r>
      <w:r>
        <w:t>Обработка карты вероятностей.</w:t>
      </w:r>
      <w:r w:rsidRPr="008A12B3">
        <w:t xml:space="preserve"> </w:t>
      </w:r>
      <w:r>
        <w:rPr>
          <w:lang w:val="en-US"/>
        </w:rPr>
        <w:t>A</w:t>
      </w:r>
      <w:r w:rsidRPr="008A12B3">
        <w:t xml:space="preserve"> – </w:t>
      </w:r>
      <w:r>
        <w:t xml:space="preserve">после вычитания из карты вероятностей сфероидов карты со стеной микроячейки, </w:t>
      </w:r>
      <w:r>
        <w:rPr>
          <w:lang w:val="en-US"/>
        </w:rPr>
        <w:t>B</w:t>
      </w:r>
      <w:r w:rsidRPr="008A12B3">
        <w:t xml:space="preserve"> </w:t>
      </w:r>
      <w:r>
        <w:t>–</w:t>
      </w:r>
      <w:r w:rsidRPr="008A12B3">
        <w:t xml:space="preserve"> </w:t>
      </w:r>
      <w:r>
        <w:t xml:space="preserve">после операции морфологической эрозии, </w:t>
      </w:r>
      <w:r>
        <w:rPr>
          <w:lang w:val="en-US"/>
        </w:rPr>
        <w:t>C</w:t>
      </w:r>
      <w:r w:rsidRPr="008A12B3">
        <w:t xml:space="preserve"> </w:t>
      </w:r>
      <w:r>
        <w:t>–</w:t>
      </w:r>
      <w:r w:rsidRPr="008A12B3">
        <w:t xml:space="preserve"> </w:t>
      </w:r>
      <w:r>
        <w:t>наложенны</w:t>
      </w:r>
      <w:r w:rsidR="00830111">
        <w:t>е на исходное изображение контуры распознанного сфероида</w:t>
      </w:r>
    </w:p>
    <w:p w14:paraId="14A98437" w14:textId="42F54EE6" w:rsidR="00470472" w:rsidRDefault="00470472" w:rsidP="00AA0EA6">
      <w:r>
        <w:t>Наконец у объектов измерялись морфологические характеристики (размер, геометрия)</w:t>
      </w:r>
      <w:r w:rsidR="00FA4532" w:rsidRPr="00FA4532">
        <w:t xml:space="preserve"> </w:t>
      </w:r>
      <w:r w:rsidR="00FA4532">
        <w:t xml:space="preserve">при помощи модуля </w:t>
      </w:r>
      <w:r w:rsidR="00FA4532">
        <w:rPr>
          <w:lang w:val="en-US"/>
        </w:rPr>
        <w:t>MeasureObjectSizeShape</w:t>
      </w:r>
      <w:r>
        <w:t xml:space="preserve">, а контуры объектов накладывались </w:t>
      </w:r>
      <w:r w:rsidR="00C654B9">
        <w:t>на исходное изображение,</w:t>
      </w:r>
      <w:r>
        <w:t xml:space="preserve"> из которого определялась интенсивность окрашивания сфероида</w:t>
      </w:r>
      <w:r w:rsidR="00FA4532">
        <w:t xml:space="preserve"> (модуль</w:t>
      </w:r>
      <w:r w:rsidR="00FA4532" w:rsidRPr="00FA4532">
        <w:t xml:space="preserve"> </w:t>
      </w:r>
      <w:r w:rsidR="00FA4532">
        <w:rPr>
          <w:lang w:val="en-US"/>
        </w:rPr>
        <w:t>MeasureObjectIntensity</w:t>
      </w:r>
      <w:r w:rsidR="00FA4532" w:rsidRPr="00FA4532">
        <w:t>)</w:t>
      </w:r>
      <w:r>
        <w:t xml:space="preserve">. Численные данные сохранялись в виде таблицы, а изображения с наложенными объектами сохранялись в формате </w:t>
      </w:r>
      <w:r w:rsidRPr="00470472">
        <w:t>.</w:t>
      </w:r>
      <w:r>
        <w:rPr>
          <w:lang w:val="en-US"/>
        </w:rPr>
        <w:t>png</w:t>
      </w:r>
      <w:r w:rsidRPr="00470472">
        <w:t>.</w:t>
      </w:r>
      <w:r w:rsidR="00EB65F7" w:rsidRPr="00EB65F7">
        <w:t xml:space="preserve"> </w:t>
      </w:r>
      <w:r w:rsidR="00EB65F7">
        <w:t xml:space="preserve">Табличные данные обрабатывались при помощи скрипта на </w:t>
      </w:r>
      <w:r w:rsidR="00EB65F7">
        <w:rPr>
          <w:lang w:val="en-US"/>
        </w:rPr>
        <w:t>Python</w:t>
      </w:r>
      <w:r w:rsidR="00EB65F7">
        <w:t xml:space="preserve"> (</w:t>
      </w:r>
      <w:hyperlink r:id="rId39" w:tooltip="CP_spheroids_processing.py" w:history="1">
        <w:r w:rsidR="00EB65F7">
          <w:rPr>
            <w:rStyle w:val="a7"/>
            <w:rFonts w:ascii="Segoe UI" w:hAnsi="Segoe UI" w:cs="Segoe UI"/>
            <w:sz w:val="21"/>
            <w:szCs w:val="21"/>
            <w:shd w:val="clear" w:color="auto" w:fill="FFFFFF"/>
          </w:rPr>
          <w:t>CP_spheroids_processing.py</w:t>
        </w:r>
      </w:hyperlink>
      <w:r w:rsidR="00EB65F7">
        <w:t xml:space="preserve">), доступного в репозитории </w:t>
      </w:r>
      <w:hyperlink r:id="rId40" w:history="1">
        <w:r w:rsidR="00EB65F7" w:rsidRPr="00B02B70">
          <w:rPr>
            <w:rStyle w:val="a7"/>
          </w:rPr>
          <w:t>https://github.com/arteys/PhD-scripts</w:t>
        </w:r>
      </w:hyperlink>
      <w:r w:rsidR="00DD5A3E">
        <w:t>.</w:t>
      </w:r>
    </w:p>
    <w:p w14:paraId="57E0A7F4" w14:textId="6847D32D" w:rsidR="009D5408" w:rsidRDefault="001E61B6" w:rsidP="001E61B6">
      <w:pPr>
        <w:pStyle w:val="4"/>
      </w:pPr>
      <w:bookmarkStart w:id="38" w:name="_Toc125154157"/>
      <w:r>
        <w:t>Изучение сфероидов при помощи конфокального микроскопа</w:t>
      </w:r>
      <w:bookmarkEnd w:id="38"/>
    </w:p>
    <w:p w14:paraId="2957CD94" w14:textId="3250E593" w:rsidR="004C304B" w:rsidRDefault="00750CBE" w:rsidP="004C304B">
      <w:pPr>
        <w:ind w:firstLine="360"/>
      </w:pPr>
      <w:r>
        <w:t>Клеточные сфероиды являются достаточно сложным объектом для изучения при помощи флуоресцентного конфокального микроскопа. Они являются достаточно большими объектами во всех трех измерениях и могут быть недостаточно прозрачными, а так же иметь достаточно большой индекс рефракции, оба этих фактора ухудшают качество получаемого изображения. Чтобы преодолеть это ограничения разработаны различные протоколы оптического просветления (</w:t>
      </w:r>
      <w:r>
        <w:rPr>
          <w:lang w:val="en-US"/>
        </w:rPr>
        <w:t>optical</w:t>
      </w:r>
      <w:r w:rsidRPr="00750CBE">
        <w:t xml:space="preserve"> </w:t>
      </w:r>
      <w:r>
        <w:rPr>
          <w:lang w:val="en-US"/>
        </w:rPr>
        <w:t>clearing</w:t>
      </w:r>
      <w:r>
        <w:t>) клеточных сфер</w:t>
      </w:r>
      <w:r w:rsidR="008B56E8">
        <w:t>и</w:t>
      </w:r>
      <w:r>
        <w:t>одов, заключающиеся в обработке их различными растворителями, позволяющими увеличить их прозрачность и приравнять индекс рефракции внутри сфероида к индексу рефракции среды</w:t>
      </w:r>
      <w:r w:rsidR="004C304B">
        <w:t xml:space="preserve"> </w:t>
      </w:r>
      <w:r w:rsidR="004C304B">
        <w:fldChar w:fldCharType="begin"/>
      </w:r>
      <w:r w:rsidR="004C304B">
        <w:instrText xml:space="preserve"> ADDIN ZOTERO_ITEM CSL_CITATION {"citationID":"whGmVWgW","properties":{"formattedCitation":"\\super 9\\nosupersub{}","plainCitation":"9","noteIndex":0},"citationItems":[{"id":5402,"uris":["http://zotero.org/users/9952283/items/LSRCFI99"],"itemData":{"id":5402,"type":"article-journal","container-title":"Biotechnology and Bioengineering","DOI":"10.1002/bit.27105","ISSN":"0006-3592, 1097-0290","issue":"10","journalAbbreviation":"Biotechnology and Bioengineering","language":"en","page":"2742-2763","source":"DOI.org (Crossref)","title":"Optical clearing methods: An overview of the techniques used for the imaging of 3D spheroids","title-short":"Optical clearing methods","volume":"116","author":[{"family":"Costa","given":"Elisabete C."},{"family":"Silva","given":"Daniel N."},{"family":"Moreira","given":"André F."},{"family":"Correia","given":"Ilídio J."}],"issued":{"date-parts":[["2019",10]]}}}],"schema":"https://github.com/citation-style-language/schema/raw/master/csl-citation.json"} </w:instrText>
      </w:r>
      <w:r w:rsidR="004C304B">
        <w:fldChar w:fldCharType="separate"/>
      </w:r>
      <w:r w:rsidR="004C304B" w:rsidRPr="004C304B">
        <w:rPr>
          <w:vertAlign w:val="superscript"/>
        </w:rPr>
        <w:t>9</w:t>
      </w:r>
      <w:r w:rsidR="004C304B">
        <w:fldChar w:fldCharType="end"/>
      </w:r>
      <w:r>
        <w:t xml:space="preserve">. </w:t>
      </w:r>
    </w:p>
    <w:p w14:paraId="23045643" w14:textId="7883B0BF" w:rsidR="004C304B" w:rsidRDefault="004C304B" w:rsidP="004C304B">
      <w:pPr>
        <w:ind w:firstLine="360"/>
      </w:pPr>
      <w:r>
        <w:t xml:space="preserve">В настоящей работе использовался метод оптического просветления с использованием 88% водного раствора глицерина. Метод был адаптирован из работы </w:t>
      </w:r>
      <w:r>
        <w:fldChar w:fldCharType="begin"/>
      </w:r>
      <w:r>
        <w:instrText xml:space="preserve"> ADDIN ZOTERO_ITEM CSL_CITATION {"citationID":"F0a7LlPI","properties":{"formattedCitation":"\\super 10\\nosupersub{}","plainCitation":"10","noteIndex":0},"citationItems":[{"id":5400,"uris":["http://zotero.org/users/9952283/items/GCK2H6L8"],"itemData":{"id":5400,"type":"article-journal","container-title":"Frontiers in Molecular Biosciences","DOI":"10.3389/fmolb.2020.00020","ISSN":"2296-889X","journalAbbreviation":"Front. Mol. Biosci.","page":"20","source":"DOI.org (Crossref)","title":"Routine Optical Clearing of 3D-Cell Cultures: Simplicity Forward","title-short":"Routine Optical Clearing of 3D-Cell Cultures","volume":"7","author":[{"family":"Nürnberg","given":"Elina"},{"family":"Vitacolonna","given":"Mario"},{"family":"Klicks","given":"Julia"},{"family":"Molitor","given":"Elena","non-dropping-particle":"von"},{"family":"Cesetti","given":"Tiziana"},{"family":"Keller","given":"Florian"},{"family":"Bruch","given":"Roman"},{"family":"Ertongur-Fauth","given":"Torsten"},{"family":"Riedel","given":"Katja"},{"family":"Scholz","given":"Paul"},{"family":"Lau","given":"Thorsten"},{"family":"Schneider","given":"Richard"},{"family":"Meier","given":"Julia"},{"family":"Hafner","given":"Mathias"},{"family":"Rudolf","given":"Rüdiger"}],"issued":{"date-parts":[["2020",2,21]]}}}],"schema":"https://github.com/citation-style-language/schema/raw/master/csl-citation.json"} </w:instrText>
      </w:r>
      <w:r>
        <w:fldChar w:fldCharType="separate"/>
      </w:r>
      <w:r w:rsidRPr="004C304B">
        <w:rPr>
          <w:vertAlign w:val="superscript"/>
        </w:rPr>
        <w:t>10</w:t>
      </w:r>
      <w:r>
        <w:fldChar w:fldCharType="end"/>
      </w:r>
      <w:r>
        <w:t xml:space="preserve">, где авторы сравнивали доступный глицерин с другими существующими веществами для </w:t>
      </w:r>
      <w:r>
        <w:lastRenderedPageBreak/>
        <w:t xml:space="preserve">просветления и нашли его не уступающим более дорогим, в том числе коммерческим продуктам. </w:t>
      </w:r>
    </w:p>
    <w:p w14:paraId="6F207882" w14:textId="42BD7AA5" w:rsidR="001A2271" w:rsidRDefault="001A2271" w:rsidP="004C304B">
      <w:pPr>
        <w:ind w:firstLine="360"/>
      </w:pPr>
      <w:r>
        <w:t xml:space="preserve">Просветление проводилось, в случае сферодов выращенных в агарозных молдах, прямо в молде, в чашке петри со стеклянным дном для конфокальной микроскопии. </w:t>
      </w:r>
      <w:r w:rsidR="00796B11">
        <w:t>Для сфероидов на мембранах просветление проводилось в ячейке 24 луночного планшета, однако для изучения при помощи конфокального микроскопа они так же переносились в чашку со стеклянным дном.</w:t>
      </w:r>
    </w:p>
    <w:p w14:paraId="22F3B831" w14:textId="00BF5F73" w:rsidR="00626D9D" w:rsidRPr="007F1A6C" w:rsidRDefault="00796B11" w:rsidP="004C304B">
      <w:pPr>
        <w:ind w:firstLine="360"/>
      </w:pPr>
      <w:r>
        <w:t xml:space="preserve">Предварительно сфероиды промывались фосфатным буфером, 2 раза по пять минут, далее проводилась фиксация раствором 4% формальдегида в фосфатном буфере в течении 1 часа в инкубаторе, при температуре 37С. Далее образцы промывались фосфатным буфером 2 раза по пять минут. В работе, откуда адаптирована методика далее шли этапы пермеабилизации и нейтрализации свободного альдегида, однако это необходимо лишь при дальнейшем иммуноокрашивании. В данном случае для окрашивания использовались низкомолекулярные органические флуорофоры, они и так достаточно хорошо прокрашивают сфероид. </w:t>
      </w:r>
      <w:r w:rsidR="00D75E54">
        <w:t xml:space="preserve">Для окрашивания сфероидов использовался </w:t>
      </w:r>
      <w:r w:rsidR="00D75E54">
        <w:rPr>
          <w:lang w:val="en-US"/>
        </w:rPr>
        <w:t>C</w:t>
      </w:r>
      <w:r w:rsidR="00D75E54" w:rsidRPr="00D75E54">
        <w:rPr>
          <w:lang w:val="en-US"/>
        </w:rPr>
        <w:t>yto</w:t>
      </w:r>
      <w:r w:rsidR="00D75E54">
        <w:rPr>
          <w:lang w:val="en-US"/>
        </w:rPr>
        <w:t>C</w:t>
      </w:r>
      <w:r w:rsidR="00D75E54" w:rsidRPr="00D75E54">
        <w:rPr>
          <w:lang w:val="en-US"/>
        </w:rPr>
        <w:t>alcein</w:t>
      </w:r>
      <w:r w:rsidR="00D75E54" w:rsidRPr="00D75E54">
        <w:t xml:space="preserve"> </w:t>
      </w:r>
      <w:r w:rsidR="00D75E54">
        <w:rPr>
          <w:lang w:val="en-US"/>
        </w:rPr>
        <w:t>V</w:t>
      </w:r>
      <w:r w:rsidR="00D75E54" w:rsidRPr="00D75E54">
        <w:rPr>
          <w:lang w:val="en-US"/>
        </w:rPr>
        <w:t>iolet</w:t>
      </w:r>
      <w:r w:rsidR="00D75E54" w:rsidRPr="00D75E54">
        <w:t xml:space="preserve"> 450</w:t>
      </w:r>
      <w:r w:rsidR="00D75E54">
        <w:t xml:space="preserve">, для окрашивания целиком клеток, </w:t>
      </w:r>
      <w:r w:rsidR="00D75E54">
        <w:rPr>
          <w:lang w:val="en-US"/>
        </w:rPr>
        <w:t>DAPI</w:t>
      </w:r>
      <w:r w:rsidR="00D75E54">
        <w:t xml:space="preserve"> и </w:t>
      </w:r>
      <w:r w:rsidR="00D75E54">
        <w:rPr>
          <w:lang w:val="en-US"/>
        </w:rPr>
        <w:t>Hoechst</w:t>
      </w:r>
      <w:r w:rsidR="00D75E54" w:rsidRPr="00D75E54">
        <w:t xml:space="preserve"> 33258 </w:t>
      </w:r>
      <w:r w:rsidR="00D75E54">
        <w:t xml:space="preserve">для окрашивания ядер клеток и </w:t>
      </w:r>
      <w:r w:rsidR="009D59CA">
        <w:t xml:space="preserve">М-29 - </w:t>
      </w:r>
      <w:r w:rsidR="00D75E54">
        <w:t>экспериментальный краситель на ЭПР, предоставленный Н.П. Бельской из УРФУ, окрашивающий ЭР клеток</w:t>
      </w:r>
      <w:r w:rsidR="009D59CA">
        <w:t>, как было показано в работе</w:t>
      </w:r>
      <w:r w:rsidR="007F1A6C">
        <w:fldChar w:fldCharType="begin"/>
      </w:r>
      <w:r w:rsidR="007F1A6C">
        <w:instrText xml:space="preserve"> ADDIN ZOTERO_ITEM CSL_CITATION {"citationID":"jpakp3rn","properties":{"formattedCitation":"\\super 11\\nosupersub{}","plainCitation":"11","noteIndex":0},"citationItems":[{"id":5404,"uris":["http://zotero.org/users/9952283/items/JU8WKTUK"],"itemData":{"id":5404,"type":"article-journal","container-title":"Dyes and Pigments","DOI":"10.1016/j.dyepig.2022.110165","ISSN":"01437208","journalAbbreviation":"Dyes and Pigments","language":"en","page":"110165","source":"DOI.org (Crossref)","title":"N,O-bidentate ligands-based salicylic spiroborates: A bright frontier of bioimaging","title-short":"N,O-bidentate ligands-based salicylic spiroborates","volume":"200","author":[{"family":"Lugovik","given":"Kseniya I."},{"family":"Fomin","given":"Timur O."},{"family":"Minin","given":"Artem S."},{"family":"Pozdina","given":"Varvara A."},{"family":"Shevyrin","given":"Vadim A."},{"family":"Benassi","given":"Enrico"},{"family":"Belskaya","given":"Nataliya P."}],"issued":{"date-parts":[["2022",4]]}}}],"schema":"https://github.com/citation-style-language/schema/raw/master/csl-citation.json"} </w:instrText>
      </w:r>
      <w:r w:rsidR="007F1A6C">
        <w:fldChar w:fldCharType="separate"/>
      </w:r>
      <w:r w:rsidR="007F1A6C" w:rsidRPr="007F1A6C">
        <w:rPr>
          <w:vertAlign w:val="superscript"/>
        </w:rPr>
        <w:t>11</w:t>
      </w:r>
      <w:r w:rsidR="007F1A6C">
        <w:fldChar w:fldCharType="end"/>
      </w:r>
      <w:r w:rsidR="00D75E54">
        <w:t xml:space="preserve">. </w:t>
      </w:r>
      <w:r w:rsidR="007F1A6C">
        <w:rPr>
          <w:lang w:val="en-US"/>
        </w:rPr>
        <w:t>C</w:t>
      </w:r>
      <w:r w:rsidR="007F1A6C" w:rsidRPr="00D75E54">
        <w:rPr>
          <w:lang w:val="en-US"/>
        </w:rPr>
        <w:t>yto</w:t>
      </w:r>
      <w:r w:rsidR="007F1A6C">
        <w:rPr>
          <w:lang w:val="en-US"/>
        </w:rPr>
        <w:t>C</w:t>
      </w:r>
      <w:r w:rsidR="007F1A6C" w:rsidRPr="00D75E54">
        <w:rPr>
          <w:lang w:val="en-US"/>
        </w:rPr>
        <w:t>alcein</w:t>
      </w:r>
      <w:r w:rsidR="007F1A6C" w:rsidRPr="00D75E54">
        <w:t xml:space="preserve"> </w:t>
      </w:r>
      <w:r w:rsidR="007F1A6C">
        <w:rPr>
          <w:lang w:val="en-US"/>
        </w:rPr>
        <w:t>V</w:t>
      </w:r>
      <w:r w:rsidR="007F1A6C" w:rsidRPr="00D75E54">
        <w:rPr>
          <w:lang w:val="en-US"/>
        </w:rPr>
        <w:t>iolet</w:t>
      </w:r>
      <w:r w:rsidR="007F1A6C" w:rsidRPr="00D75E54">
        <w:t xml:space="preserve"> 450</w:t>
      </w:r>
      <w:r w:rsidR="007F1A6C" w:rsidRPr="007F1A6C">
        <w:t xml:space="preserve"> </w:t>
      </w:r>
      <w:r w:rsidR="007F1A6C">
        <w:t xml:space="preserve">добавлялся в рекомендованной производителем концентрации (1 мкл стокового раствора на 200 мкл) растворенный в буфере для анализа, инкубация с ним осуществлялась в течение одного часа. </w:t>
      </w:r>
      <w:r w:rsidR="007F1A6C">
        <w:rPr>
          <w:lang w:val="en-US"/>
        </w:rPr>
        <w:t>DAPI</w:t>
      </w:r>
      <w:r w:rsidR="007F1A6C" w:rsidRPr="007F1A6C">
        <w:t xml:space="preserve"> </w:t>
      </w:r>
      <w:r w:rsidR="007F1A6C">
        <w:t>добавлялся до концентрации</w:t>
      </w:r>
      <w:r w:rsidR="007F1A6C" w:rsidRPr="007F1A6C">
        <w:t xml:space="preserve"> 500 </w:t>
      </w:r>
      <w:r w:rsidR="007F1A6C">
        <w:t>н</w:t>
      </w:r>
      <w:r w:rsidR="007F1A6C">
        <w:rPr>
          <w:lang w:val="en-US"/>
        </w:rPr>
        <w:t>M</w:t>
      </w:r>
      <w:r w:rsidR="007F1A6C">
        <w:t xml:space="preserve"> в фосфатном буфере, </w:t>
      </w:r>
      <w:r w:rsidR="007F1A6C">
        <w:rPr>
          <w:lang w:val="en-US"/>
        </w:rPr>
        <w:t>Hoechst</w:t>
      </w:r>
      <w:r w:rsidR="007F1A6C" w:rsidRPr="00D75E54">
        <w:t xml:space="preserve"> 33258</w:t>
      </w:r>
      <w:r w:rsidR="007F1A6C" w:rsidRPr="007F1A6C">
        <w:t xml:space="preserve"> </w:t>
      </w:r>
      <w:r w:rsidR="007F1A6C">
        <w:t>добавлялся до концентрации</w:t>
      </w:r>
      <w:r w:rsidR="007F1A6C" w:rsidRPr="007F1A6C">
        <w:t xml:space="preserve"> </w:t>
      </w:r>
      <w:r w:rsidR="007F1A6C" w:rsidRPr="007F1A6C">
        <w:t>1</w:t>
      </w:r>
      <w:r w:rsidR="007F1A6C" w:rsidRPr="007F1A6C">
        <w:t xml:space="preserve"> </w:t>
      </w:r>
      <w:r w:rsidR="007F1A6C">
        <w:t>мк</w:t>
      </w:r>
      <w:r w:rsidR="007F1A6C">
        <w:rPr>
          <w:lang w:val="en-US"/>
        </w:rPr>
        <w:t>M</w:t>
      </w:r>
      <w:r w:rsidR="007F1A6C">
        <w:t>, инкубация с ними занимала 30 минут. Краситель на ЭПР добавлялся до концентрации 5 мкМ</w:t>
      </w:r>
      <w:r w:rsidR="00501285">
        <w:t xml:space="preserve">, инкубация с ним так же занимала 30 минут. </w:t>
      </w:r>
    </w:p>
    <w:p w14:paraId="7A16E374" w14:textId="53B85DBC" w:rsidR="00796B11" w:rsidRDefault="00626D9D" w:rsidP="004C304B">
      <w:pPr>
        <w:ind w:firstLine="360"/>
      </w:pPr>
      <w:r>
        <w:t xml:space="preserve">Далее образцы заливались 88% водным раствором глицерина. Для сфероидов на мембранах было достаточно инкубировать их с глицерином в течение 24 часов при комнатной температуре. Для просветления сфероидов в агарозном молде время инбкуации необходимо было увеличить до 48 часов. Более того, после 24 часов инкубации агарозного молда глицерин удалялся и заменялся на свежий. Необходимость этого была обусловлена недостаточным просветлением сфероидов, вероятнее всего </w:t>
      </w:r>
      <w:r w:rsidR="00A46E98">
        <w:t>из-за</w:t>
      </w:r>
      <w:r>
        <w:t xml:space="preserve"> наличия избытка воды внутри самого молда, которая разбавляла глицерин</w:t>
      </w:r>
      <w:r w:rsidR="00DB4BAB">
        <w:t xml:space="preserve"> и его индекс рефракции отклонялся от оптимального. </w:t>
      </w:r>
      <w:r w:rsidR="00A90391">
        <w:t xml:space="preserve">Отличия в изображении сфероидов до и после процедуры просветления приведены на рисунке ниже. </w:t>
      </w:r>
    </w:p>
    <w:p w14:paraId="74EC718E" w14:textId="77777777" w:rsidR="00FE6ADE" w:rsidRDefault="0059759D" w:rsidP="00FE6ADE">
      <w:pPr>
        <w:keepNext/>
      </w:pPr>
      <w:r>
        <w:rPr>
          <w:noProof/>
        </w:rPr>
        <w:drawing>
          <wp:inline distT="0" distB="0" distL="0" distR="0" wp14:anchorId="3C6E680B" wp14:editId="30B4AE8B">
            <wp:extent cx="6254684" cy="1620000"/>
            <wp:effectExtent l="0" t="0" r="0" b="0"/>
            <wp:docPr id="40" name="Рисунок 40" descr="Изображение выглядит как текст, беспозвоночно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Рисунок 40" descr="Изображение выглядит как текст, беспозвоночное&#10;&#10;Автоматически созданное описание"/>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254684" cy="1620000"/>
                    </a:xfrm>
                    <a:prstGeom prst="rect">
                      <a:avLst/>
                    </a:prstGeom>
                    <a:noFill/>
                    <a:ln>
                      <a:noFill/>
                    </a:ln>
                  </pic:spPr>
                </pic:pic>
              </a:graphicData>
            </a:graphic>
          </wp:inline>
        </w:drawing>
      </w:r>
    </w:p>
    <w:p w14:paraId="09CCA35E" w14:textId="297D9CB2" w:rsidR="0059759D" w:rsidRPr="00FE6ADE" w:rsidRDefault="00FE6ADE" w:rsidP="00FE6ADE">
      <w:pPr>
        <w:pStyle w:val="a4"/>
        <w:jc w:val="left"/>
      </w:pPr>
      <w:r>
        <w:t xml:space="preserve">Рисунок  </w:t>
      </w:r>
      <w:r>
        <w:fldChar w:fldCharType="begin"/>
      </w:r>
      <w:r>
        <w:instrText xml:space="preserve"> SEQ Рисунок_ \* ARABIC </w:instrText>
      </w:r>
      <w:r>
        <w:fldChar w:fldCharType="separate"/>
      </w:r>
      <w:r w:rsidR="00741D9F">
        <w:rPr>
          <w:noProof/>
        </w:rPr>
        <w:t>14</w:t>
      </w:r>
      <w:r>
        <w:fldChar w:fldCharType="end"/>
      </w:r>
      <w:r w:rsidRPr="00FE6ADE">
        <w:t xml:space="preserve"> </w:t>
      </w:r>
      <w:r>
        <w:t>Клеточные сфероиды в проходящем свете (</w:t>
      </w:r>
      <w:r>
        <w:rPr>
          <w:lang w:val="en-US"/>
        </w:rPr>
        <w:t>A</w:t>
      </w:r>
      <w:r w:rsidRPr="00FE6ADE">
        <w:t xml:space="preserve"> </w:t>
      </w:r>
      <w:r>
        <w:t>и</w:t>
      </w:r>
      <w:r w:rsidRPr="00FE6ADE">
        <w:t xml:space="preserve"> </w:t>
      </w:r>
      <w:r>
        <w:rPr>
          <w:lang w:val="en-US"/>
        </w:rPr>
        <w:t>C</w:t>
      </w:r>
      <w:r w:rsidRPr="00FE6ADE">
        <w:t xml:space="preserve">) </w:t>
      </w:r>
      <w:r>
        <w:t>и во флуоресцентном режиме (</w:t>
      </w:r>
      <w:r>
        <w:rPr>
          <w:lang w:val="en-US"/>
        </w:rPr>
        <w:t>B</w:t>
      </w:r>
      <w:r w:rsidRPr="00FE6ADE">
        <w:t xml:space="preserve"> </w:t>
      </w:r>
      <w:r>
        <w:t xml:space="preserve">и </w:t>
      </w:r>
      <w:r>
        <w:rPr>
          <w:lang w:val="en-US"/>
        </w:rPr>
        <w:t>D</w:t>
      </w:r>
      <w:r>
        <w:t>)</w:t>
      </w:r>
      <w:r w:rsidRPr="00FE6ADE">
        <w:t xml:space="preserve">. </w:t>
      </w:r>
      <w:r>
        <w:rPr>
          <w:lang w:val="en-US"/>
        </w:rPr>
        <w:t>A</w:t>
      </w:r>
      <w:r w:rsidRPr="00FE6ADE">
        <w:t xml:space="preserve"> </w:t>
      </w:r>
      <w:r>
        <w:t xml:space="preserve">и </w:t>
      </w:r>
      <w:r>
        <w:rPr>
          <w:lang w:val="en-US"/>
        </w:rPr>
        <w:t>B</w:t>
      </w:r>
      <w:r w:rsidRPr="00FE6ADE">
        <w:t xml:space="preserve"> </w:t>
      </w:r>
      <w:r>
        <w:t xml:space="preserve">до процедуры просветления, </w:t>
      </w:r>
      <w:r>
        <w:rPr>
          <w:lang w:val="en-US"/>
        </w:rPr>
        <w:t>C</w:t>
      </w:r>
      <w:r w:rsidRPr="00FE6ADE">
        <w:t xml:space="preserve"> </w:t>
      </w:r>
      <w:r>
        <w:t xml:space="preserve">и </w:t>
      </w:r>
      <w:r>
        <w:rPr>
          <w:lang w:val="en-US"/>
        </w:rPr>
        <w:t>D</w:t>
      </w:r>
      <w:r w:rsidRPr="00FE6ADE">
        <w:t xml:space="preserve"> </w:t>
      </w:r>
      <w:r>
        <w:t>после неё. На изображениях, полученных во флуоресцентном режиме приведен конфокальный срез на середине высоты сфероида. Окрашивание произведено экспериментальным красителем на ЭПР.</w:t>
      </w:r>
      <w:r w:rsidR="00551E87">
        <w:t xml:space="preserve"> Масшатбная линейка – 100 мкм. </w:t>
      </w:r>
    </w:p>
    <w:p w14:paraId="1572F759" w14:textId="56BB8C22" w:rsidR="00074B9A" w:rsidRPr="00074B9A" w:rsidRDefault="00074B9A" w:rsidP="00074B9A">
      <w:pPr>
        <w:ind w:firstLine="360"/>
      </w:pPr>
      <w:r>
        <w:lastRenderedPageBreak/>
        <w:t xml:space="preserve">Клеточные сфероиды наблюдались при помощи конфокального микроскопа при возбуждении лазерами оптимальными для возбуждения соответствующих красителей длин волн. Для </w:t>
      </w:r>
      <w:r>
        <w:rPr>
          <w:lang w:val="en-US"/>
        </w:rPr>
        <w:t>C</w:t>
      </w:r>
      <w:r w:rsidRPr="00D75E54">
        <w:rPr>
          <w:lang w:val="en-US"/>
        </w:rPr>
        <w:t>yto</w:t>
      </w:r>
      <w:r>
        <w:rPr>
          <w:lang w:val="en-US"/>
        </w:rPr>
        <w:t>C</w:t>
      </w:r>
      <w:r w:rsidRPr="00D75E54">
        <w:rPr>
          <w:lang w:val="en-US"/>
        </w:rPr>
        <w:t>alcein</w:t>
      </w:r>
      <w:r w:rsidRPr="00D75E54">
        <w:t xml:space="preserve"> </w:t>
      </w:r>
      <w:r>
        <w:rPr>
          <w:lang w:val="en-US"/>
        </w:rPr>
        <w:t>V</w:t>
      </w:r>
      <w:r w:rsidRPr="00D75E54">
        <w:rPr>
          <w:lang w:val="en-US"/>
        </w:rPr>
        <w:t>iolet</w:t>
      </w:r>
      <w:r w:rsidRPr="00D75E54">
        <w:t xml:space="preserve"> 450</w:t>
      </w:r>
      <w:r>
        <w:t>,</w:t>
      </w:r>
      <w:r>
        <w:t xml:space="preserve"> </w:t>
      </w:r>
      <w:r>
        <w:rPr>
          <w:lang w:val="en-US"/>
        </w:rPr>
        <w:t>DAPI</w:t>
      </w:r>
      <w:r w:rsidRPr="00074B9A">
        <w:t xml:space="preserve"> </w:t>
      </w:r>
      <w:r>
        <w:t xml:space="preserve">и </w:t>
      </w:r>
      <w:r>
        <w:rPr>
          <w:lang w:val="en-US"/>
        </w:rPr>
        <w:t>Hoechst</w:t>
      </w:r>
      <w:r w:rsidRPr="00D75E54">
        <w:t xml:space="preserve"> 33258</w:t>
      </w:r>
      <w:r>
        <w:t xml:space="preserve"> длинна волны возбуждения составляла 405 нм, испускание регистрировалось в диапазоне от 420 до 460 нм, для </w:t>
      </w:r>
      <w:r w:rsidR="00D01C0D">
        <w:t>М-29</w:t>
      </w:r>
      <w:r>
        <w:t xml:space="preserve"> длинна волны возбуждения составляла 488 нм, испускание регистрировалось в диапазоне 440-460 нм. </w:t>
      </w:r>
    </w:p>
    <w:p w14:paraId="2F8EF311" w14:textId="1D064ADE" w:rsidR="009D5408" w:rsidRPr="00550A79" w:rsidRDefault="009D5408" w:rsidP="00074B9A">
      <w:pPr>
        <w:ind w:firstLine="360"/>
      </w:pPr>
      <w:r>
        <w:t xml:space="preserve">Для выравнивания яркости и контрастности образцов по </w:t>
      </w:r>
      <w:r>
        <w:rPr>
          <w:lang w:val="en-US"/>
        </w:rPr>
        <w:t>z</w:t>
      </w:r>
      <w:r w:rsidRPr="009D5408">
        <w:t>-</w:t>
      </w:r>
      <w:r>
        <w:t xml:space="preserve">оси использовался плагин для </w:t>
      </w:r>
      <w:r>
        <w:rPr>
          <w:lang w:val="en-US"/>
        </w:rPr>
        <w:t>ImageJ</w:t>
      </w:r>
      <w:r>
        <w:t xml:space="preserve"> </w:t>
      </w:r>
      <w:r w:rsidRPr="009D5408">
        <w:t>Stack Contrast Adjustment Plugin</w:t>
      </w:r>
      <w:r>
        <w:t xml:space="preserve">, доступный по ссылке </w:t>
      </w:r>
      <w:hyperlink r:id="rId42" w:history="1">
        <w:r w:rsidRPr="00CA5797">
          <w:rPr>
            <w:rStyle w:val="a7"/>
          </w:rPr>
          <w:t>https://imagej.nih.gov/ij/plugins/stack-contrast/index.htm</w:t>
        </w:r>
      </w:hyperlink>
      <w:r>
        <w:t>.</w:t>
      </w:r>
      <w:r w:rsidR="00550A79" w:rsidRPr="00550A79">
        <w:t xml:space="preserve"> </w:t>
      </w:r>
      <w:r w:rsidR="005F163E">
        <w:t>Для цветового кодирования</w:t>
      </w:r>
      <w:r w:rsidR="00550A79">
        <w:t xml:space="preserve"> по </w:t>
      </w:r>
      <w:r w:rsidR="00550A79">
        <w:rPr>
          <w:lang w:val="en-US"/>
        </w:rPr>
        <w:t>z</w:t>
      </w:r>
      <w:r w:rsidR="00550A79" w:rsidRPr="00550A79">
        <w:t>-</w:t>
      </w:r>
      <w:r w:rsidR="00550A79">
        <w:t xml:space="preserve">оси использовался плагин </w:t>
      </w:r>
      <w:r w:rsidR="00550A79" w:rsidRPr="00550A79">
        <w:t>Z-stack Depth Color Code</w:t>
      </w:r>
      <w:r w:rsidR="00550A79">
        <w:t xml:space="preserve">, доступный по ссылке </w:t>
      </w:r>
      <w:hyperlink r:id="rId43" w:history="1">
        <w:r w:rsidR="00550A79" w:rsidRPr="00CA5797">
          <w:rPr>
            <w:rStyle w:val="a7"/>
          </w:rPr>
          <w:t>https://github.com/ekatrukha/ZstackDepthColorCode</w:t>
        </w:r>
      </w:hyperlink>
      <w:r w:rsidR="00550A79">
        <w:t>.</w:t>
      </w:r>
    </w:p>
    <w:p w14:paraId="2BC3FAA3" w14:textId="77777777" w:rsidR="009D5408" w:rsidRPr="00DD5A3E" w:rsidRDefault="009D5408" w:rsidP="00AA0EA6"/>
    <w:p w14:paraId="229E050B" w14:textId="7C319C33" w:rsidR="00233F25" w:rsidRDefault="00450408" w:rsidP="00AA0EA6">
      <w:r>
        <w:t xml:space="preserve"> </w:t>
      </w:r>
    </w:p>
    <w:p w14:paraId="1FEF3778" w14:textId="2B00C2DE" w:rsidR="00BF5ABF" w:rsidRDefault="00327901" w:rsidP="00BF5ABF">
      <w:pPr>
        <w:pStyle w:val="2"/>
      </w:pPr>
      <w:bookmarkStart w:id="39" w:name="_Toc125154158"/>
      <w:r>
        <w:t>Сокультивирование клеток</w:t>
      </w:r>
      <w:bookmarkEnd w:id="39"/>
    </w:p>
    <w:p w14:paraId="57409A96" w14:textId="2817AE70" w:rsidR="00BF5ABF" w:rsidRDefault="00BF5ABF" w:rsidP="00BF5ABF">
      <w:pPr>
        <w:pStyle w:val="3"/>
      </w:pPr>
      <w:bookmarkStart w:id="40" w:name="_Toc125154159"/>
      <w:r>
        <w:t>Конфокальная микроскопия сокультивированных клеток</w:t>
      </w:r>
      <w:bookmarkEnd w:id="40"/>
    </w:p>
    <w:p w14:paraId="2F8BCFD6" w14:textId="173FBD26" w:rsidR="00645438" w:rsidRPr="00645438" w:rsidRDefault="00645438" w:rsidP="00645438">
      <w:r>
        <w:rPr>
          <w:noProof/>
        </w:rPr>
        <w:drawing>
          <wp:inline distT="0" distB="0" distL="0" distR="0" wp14:anchorId="51C296B7" wp14:editId="683503C6">
            <wp:extent cx="5940425" cy="2025650"/>
            <wp:effectExtent l="0" t="0" r="3175"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0425" cy="2025650"/>
                    </a:xfrm>
                    <a:prstGeom prst="rect">
                      <a:avLst/>
                    </a:prstGeom>
                    <a:noFill/>
                    <a:ln>
                      <a:noFill/>
                    </a:ln>
                  </pic:spPr>
                </pic:pic>
              </a:graphicData>
            </a:graphic>
          </wp:inline>
        </w:drawing>
      </w:r>
    </w:p>
    <w:p w14:paraId="055FAEAF" w14:textId="77777777" w:rsidR="00723ED7" w:rsidRDefault="00000000">
      <w:pPr>
        <w:pStyle w:val="3"/>
      </w:pPr>
      <w:bookmarkStart w:id="41" w:name="_Toc125154160"/>
      <w:r>
        <w:t>rtPCR клеток</w:t>
      </w:r>
      <w:bookmarkEnd w:id="41"/>
    </w:p>
    <w:p w14:paraId="42BD1D5B" w14:textId="77777777" w:rsidR="00723ED7" w:rsidRPr="002A1A25" w:rsidRDefault="00000000">
      <w:r>
        <w:tab/>
        <w:t xml:space="preserve">Предварительно клетки снимались с мембран при помощи раствора Трипсина-Версена, как это уже было описано выше. </w:t>
      </w:r>
    </w:p>
    <w:p w14:paraId="6C1C0539" w14:textId="77777777" w:rsidR="00723ED7" w:rsidRDefault="00000000">
      <w:r>
        <w:tab/>
        <w:t>Для выделения высококачественной тотальной РНК из клеток использовали спин-колонки RNeasy с силикагелем (RNeasy Mini Kit, Qiagen) с обработкой ДНКазой в колонках в соответствии с инструкциями производителя.</w:t>
      </w:r>
    </w:p>
    <w:p w14:paraId="0A013B65" w14:textId="77777777" w:rsidR="00723ED7" w:rsidRDefault="00000000">
      <w:r>
        <w:tab/>
        <w:t>Целостность РНК контролировали электрофорезом в агарозном геле. Для получения кДНК проводили обратную транскрипцию с 2 мкг выделенной РНК. Обратную транскрипцию проводили с помощью набора для синтеза кДНК iScript gDNA Clear (Bio-Rad Laboratories, Inc.) в соответствии с инструкциями производителя.</w:t>
      </w:r>
    </w:p>
    <w:p w14:paraId="6C504384" w14:textId="31034AC4" w:rsidR="00723ED7" w:rsidRDefault="00000000">
      <w:r>
        <w:tab/>
        <w:t>Для количественной ПЦР 1 мкл кДНК каждого образца пипеткой переносили в 96-луночный планшет планшет для кПЦР, по 1 мкл каждого праймера (Lumiprobe RUS) (список праймеров приведен в таблице ниже) и 22 мкл раствора мастер-микса в трёх повторностях. Глицеральдегид-3-фосфатдегидрогеназа (ГАФД) – ген домашнего хозяйства использовался для нормирования полученных данных; деионизованная вода и РНК были включены в качестве контроля.</w:t>
      </w:r>
    </w:p>
    <w:p w14:paraId="66581D83" w14:textId="00015E95" w:rsidR="00695CE6" w:rsidRPr="00695CE6" w:rsidRDefault="00695CE6">
      <w:r w:rsidRPr="00695CE6">
        <w:rPr>
          <w:highlight w:val="yellow"/>
        </w:rPr>
        <w:t>[ОПИСАНИЕ ГЕНОВ В ЛИТОБЗОР]</w:t>
      </w:r>
    </w:p>
    <w:p w14:paraId="5E3B1723" w14:textId="77777777" w:rsidR="00723ED7" w:rsidRDefault="00000000">
      <w:pPr>
        <w:keepNext/>
        <w:pBdr>
          <w:top w:val="nil"/>
          <w:left w:val="nil"/>
          <w:bottom w:val="nil"/>
          <w:right w:val="nil"/>
          <w:between w:val="nil"/>
        </w:pBdr>
        <w:spacing w:after="200" w:line="240" w:lineRule="auto"/>
        <w:jc w:val="center"/>
        <w:rPr>
          <w:i/>
          <w:color w:val="000000"/>
          <w:sz w:val="20"/>
          <w:szCs w:val="20"/>
        </w:rPr>
      </w:pPr>
      <w:r>
        <w:rPr>
          <w:i/>
          <w:color w:val="000000"/>
          <w:sz w:val="20"/>
          <w:szCs w:val="20"/>
        </w:rPr>
        <w:lastRenderedPageBreak/>
        <w:t>Таблица 1 Праймеры использованные в работе</w:t>
      </w:r>
    </w:p>
    <w:tbl>
      <w:tblPr>
        <w:tblStyle w:val="ac"/>
        <w:tblW w:w="9335" w:type="dxa"/>
        <w:tblInd w:w="0" w:type="dxa"/>
        <w:tblLayout w:type="fixed"/>
        <w:tblLook w:val="0400" w:firstRow="0" w:lastRow="0" w:firstColumn="0" w:lastColumn="0" w:noHBand="0" w:noVBand="1"/>
      </w:tblPr>
      <w:tblGrid>
        <w:gridCol w:w="4243"/>
        <w:gridCol w:w="5092"/>
      </w:tblGrid>
      <w:tr w:rsidR="00723ED7" w14:paraId="0ABE91B0" w14:textId="77777777">
        <w:trPr>
          <w:trHeight w:val="485"/>
        </w:trPr>
        <w:tc>
          <w:tcPr>
            <w:tcW w:w="42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F3810B" w14:textId="77777777" w:rsidR="00723ED7" w:rsidRDefault="00000000">
            <w:pPr>
              <w:ind w:right="-320" w:firstLine="567"/>
              <w:rPr>
                <w:b/>
              </w:rPr>
            </w:pPr>
            <w:r>
              <w:rPr>
                <w:b/>
                <w:color w:val="000000"/>
              </w:rPr>
              <w:t>Gene symbol</w:t>
            </w:r>
          </w:p>
        </w:tc>
        <w:tc>
          <w:tcPr>
            <w:tcW w:w="50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AA48FA" w14:textId="77777777" w:rsidR="00723ED7" w:rsidRDefault="00000000">
            <w:pPr>
              <w:ind w:right="-320" w:firstLine="567"/>
              <w:rPr>
                <w:b/>
              </w:rPr>
            </w:pPr>
            <w:sdt>
              <w:sdtPr>
                <w:tag w:val="goog_rdk_3"/>
                <w:id w:val="-1356420463"/>
              </w:sdtPr>
              <w:sdtContent>
                <w:r>
                  <w:rPr>
                    <w:rFonts w:ascii="Cardo" w:eastAsia="Cardo" w:hAnsi="Cardo" w:cs="Cardo"/>
                    <w:b/>
                    <w:color w:val="000000"/>
                  </w:rPr>
                  <w:t>Primer sequences (5'→ 3')</w:t>
                </w:r>
              </w:sdtContent>
            </w:sdt>
          </w:p>
        </w:tc>
      </w:tr>
      <w:tr w:rsidR="00723ED7" w:rsidRPr="00692CE5" w14:paraId="6FD9CCEA" w14:textId="77777777">
        <w:trPr>
          <w:trHeight w:val="755"/>
        </w:trPr>
        <w:tc>
          <w:tcPr>
            <w:tcW w:w="42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E7D1DF" w14:textId="77777777" w:rsidR="00723ED7" w:rsidRDefault="00000000">
            <w:pPr>
              <w:ind w:right="-320" w:firstLine="567"/>
            </w:pPr>
            <w:sdt>
              <w:sdtPr>
                <w:tag w:val="goog_rdk_4"/>
                <w:id w:val="-794215739"/>
              </w:sdtPr>
              <w:sdtContent/>
            </w:sdt>
            <w:r>
              <w:rPr>
                <w:color w:val="000000"/>
              </w:rPr>
              <w:t>Vimentin (Vim)</w:t>
            </w:r>
          </w:p>
        </w:tc>
        <w:tc>
          <w:tcPr>
            <w:tcW w:w="50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6B360D" w14:textId="77777777" w:rsidR="00723ED7" w:rsidRPr="006C040C" w:rsidRDefault="00000000">
            <w:pPr>
              <w:ind w:right="-320"/>
              <w:rPr>
                <w:lang w:val="en-US"/>
              </w:rPr>
            </w:pPr>
            <w:r w:rsidRPr="006C040C">
              <w:rPr>
                <w:color w:val="000000"/>
                <w:lang w:val="en-US"/>
              </w:rPr>
              <w:t>Forward: 5’- GAGAACTTTGCCGTTGAAGC</w:t>
            </w:r>
          </w:p>
          <w:p w14:paraId="070542A1" w14:textId="77777777" w:rsidR="00723ED7" w:rsidRPr="006C040C" w:rsidRDefault="00000000">
            <w:pPr>
              <w:ind w:right="-320"/>
              <w:rPr>
                <w:lang w:val="en-US"/>
              </w:rPr>
            </w:pPr>
            <w:r w:rsidRPr="006C040C">
              <w:rPr>
                <w:color w:val="000000"/>
                <w:lang w:val="en-US"/>
              </w:rPr>
              <w:t>Reverse: 5’- TCCAGCAGCTTCCTGTAGGT</w:t>
            </w:r>
          </w:p>
        </w:tc>
      </w:tr>
      <w:tr w:rsidR="00723ED7" w:rsidRPr="00692CE5" w14:paraId="18980F56" w14:textId="77777777">
        <w:trPr>
          <w:trHeight w:val="755"/>
        </w:trPr>
        <w:tc>
          <w:tcPr>
            <w:tcW w:w="42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971037" w14:textId="77777777" w:rsidR="00723ED7" w:rsidRDefault="00000000">
            <w:pPr>
              <w:ind w:right="-320" w:firstLine="567"/>
            </w:pPr>
            <w:sdt>
              <w:sdtPr>
                <w:tag w:val="goog_rdk_5"/>
                <w:id w:val="-1869130740"/>
              </w:sdtPr>
              <w:sdtContent/>
            </w:sdt>
            <w:r>
              <w:rPr>
                <w:color w:val="000000"/>
              </w:rPr>
              <w:t>Fibronectin (FN)</w:t>
            </w:r>
          </w:p>
        </w:tc>
        <w:tc>
          <w:tcPr>
            <w:tcW w:w="50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55D456" w14:textId="77777777" w:rsidR="00723ED7" w:rsidRPr="006C040C" w:rsidRDefault="00000000">
            <w:pPr>
              <w:ind w:right="-320"/>
              <w:rPr>
                <w:lang w:val="en-US"/>
              </w:rPr>
            </w:pPr>
            <w:r w:rsidRPr="006C040C">
              <w:rPr>
                <w:color w:val="000000"/>
                <w:lang w:val="en-US"/>
              </w:rPr>
              <w:t>Forward: 5’-ACAACACCGAGGTGACTGAGAC-3’</w:t>
            </w:r>
          </w:p>
          <w:p w14:paraId="56BFD696" w14:textId="77777777" w:rsidR="00723ED7" w:rsidRPr="006C040C" w:rsidRDefault="00000000">
            <w:pPr>
              <w:ind w:right="-320"/>
              <w:rPr>
                <w:lang w:val="en-US"/>
              </w:rPr>
            </w:pPr>
            <w:r w:rsidRPr="006C040C">
              <w:rPr>
                <w:color w:val="000000"/>
                <w:lang w:val="en-US"/>
              </w:rPr>
              <w:t>Reverse: 5’-GGACACAACGATGCTTCCTGAG-3’</w:t>
            </w:r>
          </w:p>
        </w:tc>
      </w:tr>
      <w:tr w:rsidR="00723ED7" w14:paraId="47D9D255" w14:textId="77777777">
        <w:trPr>
          <w:trHeight w:val="755"/>
        </w:trPr>
        <w:tc>
          <w:tcPr>
            <w:tcW w:w="42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911DBA" w14:textId="77777777" w:rsidR="00723ED7" w:rsidRDefault="00000000">
            <w:pPr>
              <w:ind w:right="-320" w:firstLine="567"/>
            </w:pPr>
            <w:sdt>
              <w:sdtPr>
                <w:tag w:val="goog_rdk_6"/>
                <w:id w:val="1088806946"/>
              </w:sdtPr>
              <w:sdtContent/>
            </w:sdt>
            <w:r>
              <w:rPr>
                <w:color w:val="000000"/>
              </w:rPr>
              <w:t>Snail1 (Snail1)</w:t>
            </w:r>
          </w:p>
        </w:tc>
        <w:tc>
          <w:tcPr>
            <w:tcW w:w="50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2E26FD" w14:textId="77777777" w:rsidR="00723ED7" w:rsidRDefault="00000000">
            <w:pPr>
              <w:ind w:right="-320"/>
            </w:pPr>
            <w:r>
              <w:rPr>
                <w:color w:val="000000"/>
              </w:rPr>
              <w:t>Forward: 5′-GAAAGGCCTTCAACTGCAAA-3′</w:t>
            </w:r>
          </w:p>
          <w:p w14:paraId="339A7727" w14:textId="77777777" w:rsidR="00723ED7" w:rsidRDefault="00000000">
            <w:pPr>
              <w:ind w:right="-320"/>
            </w:pPr>
            <w:r>
              <w:rPr>
                <w:color w:val="000000"/>
              </w:rPr>
              <w:t>Reverse: 5′-TGACATCTGAGTGGGTCTGG-3′</w:t>
            </w:r>
          </w:p>
        </w:tc>
      </w:tr>
      <w:tr w:rsidR="00723ED7" w14:paraId="112F1BF9" w14:textId="77777777">
        <w:trPr>
          <w:trHeight w:val="755"/>
        </w:trPr>
        <w:tc>
          <w:tcPr>
            <w:tcW w:w="42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66E571" w14:textId="77777777" w:rsidR="00723ED7" w:rsidRDefault="00000000">
            <w:pPr>
              <w:ind w:right="-320" w:firstLine="567"/>
            </w:pPr>
            <w:sdt>
              <w:sdtPr>
                <w:tag w:val="goog_rdk_7"/>
                <w:id w:val="-497733439"/>
              </w:sdtPr>
              <w:sdtContent/>
            </w:sdt>
            <w:r>
              <w:rPr>
                <w:color w:val="000000"/>
              </w:rPr>
              <w:t>Zeb1 (Zeb1)</w:t>
            </w:r>
          </w:p>
        </w:tc>
        <w:tc>
          <w:tcPr>
            <w:tcW w:w="50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7CDC5F" w14:textId="77777777" w:rsidR="00723ED7" w:rsidRDefault="00000000">
            <w:pPr>
              <w:ind w:right="-320"/>
            </w:pPr>
            <w:r>
              <w:rPr>
                <w:color w:val="000000"/>
              </w:rPr>
              <w:t>Forward: 5′-TTCACAGTGGAGAGAAGCCA-3′</w:t>
            </w:r>
          </w:p>
          <w:p w14:paraId="591EE474" w14:textId="77777777" w:rsidR="00723ED7" w:rsidRDefault="00000000">
            <w:pPr>
              <w:ind w:right="-320"/>
            </w:pPr>
            <w:r>
              <w:rPr>
                <w:color w:val="000000"/>
              </w:rPr>
              <w:t>Reverse: 5′-GCCTGGTGATGCTGAAAGAG-3′</w:t>
            </w:r>
          </w:p>
        </w:tc>
      </w:tr>
      <w:tr w:rsidR="00723ED7" w14:paraId="4094F2A8" w14:textId="77777777">
        <w:trPr>
          <w:trHeight w:val="755"/>
        </w:trPr>
        <w:tc>
          <w:tcPr>
            <w:tcW w:w="42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50CD2A" w14:textId="77777777" w:rsidR="00723ED7" w:rsidRPr="006C040C" w:rsidRDefault="00000000">
            <w:pPr>
              <w:ind w:right="-111" w:firstLine="567"/>
              <w:rPr>
                <w:lang w:val="en-US"/>
              </w:rPr>
            </w:pPr>
            <w:sdt>
              <w:sdtPr>
                <w:tag w:val="goog_rdk_8"/>
                <w:id w:val="1731261036"/>
              </w:sdtPr>
              <w:sdtContent/>
            </w:sdt>
            <w:r w:rsidRPr="006C040C">
              <w:rPr>
                <w:color w:val="000000"/>
                <w:lang w:val="en-US"/>
              </w:rPr>
              <w:t xml:space="preserve">Actin </w:t>
            </w:r>
            <w:r>
              <w:rPr>
                <w:color w:val="000000"/>
              </w:rPr>
              <w:t>α</w:t>
            </w:r>
            <w:r w:rsidRPr="006C040C">
              <w:rPr>
                <w:color w:val="000000"/>
                <w:lang w:val="en-US"/>
              </w:rPr>
              <w:t>-smooth muscle (</w:t>
            </w:r>
            <w:r>
              <w:rPr>
                <w:color w:val="000000"/>
              </w:rPr>
              <w:t>α</w:t>
            </w:r>
            <w:r w:rsidRPr="006C040C">
              <w:rPr>
                <w:color w:val="000000"/>
                <w:lang w:val="en-US"/>
              </w:rPr>
              <w:t>-SMA)</w:t>
            </w:r>
          </w:p>
        </w:tc>
        <w:tc>
          <w:tcPr>
            <w:tcW w:w="50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DB9674" w14:textId="77777777" w:rsidR="00723ED7" w:rsidRDefault="00000000">
            <w:pPr>
              <w:ind w:right="-320"/>
            </w:pPr>
            <w:r>
              <w:rPr>
                <w:color w:val="000000"/>
              </w:rPr>
              <w:t>Forward: 5′-GGCGGTGCTGTCTCTCTAT-3′</w:t>
            </w:r>
          </w:p>
          <w:p w14:paraId="7027C3F1" w14:textId="77777777" w:rsidR="00723ED7" w:rsidRDefault="00000000">
            <w:pPr>
              <w:ind w:right="-320"/>
            </w:pPr>
            <w:r>
              <w:rPr>
                <w:color w:val="000000"/>
              </w:rPr>
              <w:t>Reverse: 5′-CCAGATCCAGACGCATGATG-3′</w:t>
            </w:r>
          </w:p>
        </w:tc>
      </w:tr>
      <w:tr w:rsidR="00723ED7" w14:paraId="22BE8923" w14:textId="77777777">
        <w:trPr>
          <w:trHeight w:val="755"/>
        </w:trPr>
        <w:tc>
          <w:tcPr>
            <w:tcW w:w="42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2DE57C" w14:textId="77777777" w:rsidR="00723ED7" w:rsidRDefault="00000000">
            <w:pPr>
              <w:ind w:right="-111" w:firstLine="567"/>
            </w:pPr>
            <w:sdt>
              <w:sdtPr>
                <w:tag w:val="goog_rdk_9"/>
                <w:id w:val="11349117"/>
              </w:sdtPr>
              <w:sdtContent/>
            </w:sdt>
            <w:r>
              <w:rPr>
                <w:color w:val="000000"/>
              </w:rPr>
              <w:t>Fibroblast Activation Protein (FAP)</w:t>
            </w:r>
          </w:p>
        </w:tc>
        <w:tc>
          <w:tcPr>
            <w:tcW w:w="50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C98057" w14:textId="77777777" w:rsidR="00723ED7" w:rsidRDefault="00000000">
            <w:pPr>
              <w:ind w:right="-320"/>
            </w:pPr>
            <w:r>
              <w:rPr>
                <w:color w:val="000000"/>
              </w:rPr>
              <w:t>Forward: 5′-AATAGAACCATGCTTTGGAGATACT-3′</w:t>
            </w:r>
          </w:p>
          <w:p w14:paraId="514D6F95" w14:textId="77777777" w:rsidR="00723ED7" w:rsidRDefault="00000000">
            <w:pPr>
              <w:ind w:right="-320"/>
            </w:pPr>
            <w:r>
              <w:rPr>
                <w:color w:val="000000"/>
              </w:rPr>
              <w:t>Reverse: 5′-TTTACTCCCAACAGGCGACC-3′</w:t>
            </w:r>
          </w:p>
        </w:tc>
      </w:tr>
      <w:tr w:rsidR="00723ED7" w14:paraId="513B2B64" w14:textId="77777777">
        <w:trPr>
          <w:trHeight w:val="755"/>
        </w:trPr>
        <w:tc>
          <w:tcPr>
            <w:tcW w:w="42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9FCDAC" w14:textId="77777777" w:rsidR="00723ED7" w:rsidRDefault="00000000">
            <w:pPr>
              <w:ind w:right="-111" w:firstLine="567"/>
            </w:pPr>
            <w:sdt>
              <w:sdtPr>
                <w:tag w:val="goog_rdk_10"/>
                <w:id w:val="-1978398"/>
              </w:sdtPr>
              <w:sdtContent/>
            </w:sdt>
            <w:r>
              <w:rPr>
                <w:color w:val="000000"/>
              </w:rPr>
              <w:t>E-CADHERIN (E-CAD)</w:t>
            </w:r>
          </w:p>
        </w:tc>
        <w:tc>
          <w:tcPr>
            <w:tcW w:w="50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A1FDAD" w14:textId="77777777" w:rsidR="00723ED7" w:rsidRDefault="00000000">
            <w:pPr>
              <w:ind w:right="-320"/>
            </w:pPr>
            <w:r>
              <w:rPr>
                <w:color w:val="000000"/>
              </w:rPr>
              <w:t>Forward: 5′-AGATCCTGAGCTCCCTGACA-3′</w:t>
            </w:r>
          </w:p>
          <w:p w14:paraId="2C8DA68D" w14:textId="77777777" w:rsidR="00723ED7" w:rsidRDefault="00000000">
            <w:pPr>
              <w:ind w:right="-320"/>
            </w:pPr>
            <w:r>
              <w:rPr>
                <w:color w:val="000000"/>
              </w:rPr>
              <w:t>Reverse: 5′-GTGCTTAACCCCTCACCTTG-3′</w:t>
            </w:r>
          </w:p>
        </w:tc>
      </w:tr>
      <w:tr w:rsidR="00723ED7" w14:paraId="35533EA4" w14:textId="77777777">
        <w:trPr>
          <w:trHeight w:val="1025"/>
        </w:trPr>
        <w:tc>
          <w:tcPr>
            <w:tcW w:w="42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FC6FB2" w14:textId="77777777" w:rsidR="00723ED7" w:rsidRPr="006C040C" w:rsidRDefault="00000000">
            <w:pPr>
              <w:ind w:right="-111" w:firstLine="567"/>
              <w:rPr>
                <w:lang w:val="en-US"/>
              </w:rPr>
            </w:pPr>
            <w:r w:rsidRPr="006C040C">
              <w:rPr>
                <w:color w:val="000000"/>
                <w:lang w:val="en-US"/>
              </w:rPr>
              <w:t>Fibroblast-specific protein 1 (FSP1)/ apoptosis inducing factor mitochondria associated 2 (AIFM2)</w:t>
            </w:r>
          </w:p>
        </w:tc>
        <w:tc>
          <w:tcPr>
            <w:tcW w:w="50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55EDBC" w14:textId="77777777" w:rsidR="00723ED7" w:rsidRDefault="00000000">
            <w:pPr>
              <w:ind w:right="-320"/>
            </w:pPr>
            <w:r>
              <w:rPr>
                <w:color w:val="000000"/>
              </w:rPr>
              <w:t>Forward: 5′-AGCTACTGACCAGGGAGCTG-3′</w:t>
            </w:r>
          </w:p>
          <w:p w14:paraId="1B8E189F" w14:textId="77777777" w:rsidR="00723ED7" w:rsidRDefault="00000000">
            <w:pPr>
              <w:ind w:right="-320"/>
            </w:pPr>
            <w:r>
              <w:rPr>
                <w:color w:val="000000"/>
              </w:rPr>
              <w:t>Reverse: 5′-TGCAGGACAGGAAGACACAG-3′</w:t>
            </w:r>
          </w:p>
        </w:tc>
      </w:tr>
      <w:tr w:rsidR="00723ED7" w14:paraId="30D5BF8C" w14:textId="77777777">
        <w:trPr>
          <w:trHeight w:val="755"/>
        </w:trPr>
        <w:tc>
          <w:tcPr>
            <w:tcW w:w="42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96D9DE" w14:textId="77777777" w:rsidR="00723ED7" w:rsidRDefault="00000000">
            <w:pPr>
              <w:ind w:right="-111" w:firstLine="567"/>
            </w:pPr>
            <w:r>
              <w:rPr>
                <w:color w:val="000000"/>
              </w:rPr>
              <w:t>Fibroblast growth factor 10 (FGF-10)</w:t>
            </w:r>
          </w:p>
        </w:tc>
        <w:tc>
          <w:tcPr>
            <w:tcW w:w="50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30EDA5" w14:textId="77777777" w:rsidR="00723ED7" w:rsidRDefault="00000000">
            <w:pPr>
              <w:ind w:right="-320"/>
            </w:pPr>
            <w:r>
              <w:rPr>
                <w:color w:val="000000"/>
              </w:rPr>
              <w:t>Forward: 5′-GTGTCTTCCGTCCCTGTCAC-3′</w:t>
            </w:r>
          </w:p>
          <w:p w14:paraId="4B199E2B" w14:textId="77777777" w:rsidR="00723ED7" w:rsidRDefault="00000000">
            <w:pPr>
              <w:ind w:right="-320"/>
            </w:pPr>
            <w:r>
              <w:rPr>
                <w:color w:val="000000"/>
              </w:rPr>
              <w:t>Reverse: 5′-AGCTTTCTCCAGCGGACATC-3′</w:t>
            </w:r>
          </w:p>
        </w:tc>
      </w:tr>
      <w:tr w:rsidR="00723ED7" w14:paraId="510ED367" w14:textId="77777777">
        <w:trPr>
          <w:trHeight w:val="755"/>
        </w:trPr>
        <w:tc>
          <w:tcPr>
            <w:tcW w:w="42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22353B" w14:textId="77777777" w:rsidR="00723ED7" w:rsidRDefault="00000000">
            <w:pPr>
              <w:ind w:right="-111" w:firstLine="567"/>
            </w:pPr>
            <w:r>
              <w:rPr>
                <w:color w:val="000000"/>
              </w:rPr>
              <w:t>Glyceraldehyde 3-phosphate dehydrogenase (GAPDH)</w:t>
            </w:r>
          </w:p>
        </w:tc>
        <w:tc>
          <w:tcPr>
            <w:tcW w:w="50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60C3F8" w14:textId="77777777" w:rsidR="00723ED7" w:rsidRDefault="00000000">
            <w:pPr>
              <w:ind w:right="-320"/>
            </w:pPr>
            <w:r>
              <w:rPr>
                <w:color w:val="000000"/>
              </w:rPr>
              <w:t>Forward: 5′-GACAAGCTTCCCGTTCTCAG-3′</w:t>
            </w:r>
          </w:p>
          <w:p w14:paraId="754AC906" w14:textId="77777777" w:rsidR="00723ED7" w:rsidRDefault="00000000">
            <w:pPr>
              <w:ind w:right="-320"/>
            </w:pPr>
            <w:r>
              <w:rPr>
                <w:color w:val="000000"/>
              </w:rPr>
              <w:t>Reverse: 5′-TCACCAGGGCTGCTTTTAAC-3′</w:t>
            </w:r>
          </w:p>
        </w:tc>
      </w:tr>
    </w:tbl>
    <w:p w14:paraId="40D109BC" w14:textId="77777777" w:rsidR="00723ED7" w:rsidRDefault="00723ED7"/>
    <w:p w14:paraId="2E6F39AE" w14:textId="77777777" w:rsidR="00723ED7" w:rsidRDefault="00000000">
      <w:pPr>
        <w:rPr>
          <w:rFonts w:ascii="Calibri" w:eastAsia="Calibri" w:hAnsi="Calibri" w:cs="Calibri"/>
          <w:b/>
          <w:color w:val="000000"/>
          <w:sz w:val="32"/>
          <w:szCs w:val="32"/>
        </w:rPr>
      </w:pPr>
      <w:r>
        <w:br w:type="page"/>
      </w:r>
    </w:p>
    <w:p w14:paraId="55B601D4" w14:textId="1FB2BD55" w:rsidR="00723ED7" w:rsidRDefault="00000000" w:rsidP="00B83A01">
      <w:pPr>
        <w:pStyle w:val="1"/>
      </w:pPr>
      <w:bookmarkStart w:id="42" w:name="_Toc125154161"/>
      <w:r>
        <w:lastRenderedPageBreak/>
        <w:t>Результаты и обсуждение</w:t>
      </w:r>
      <w:bookmarkEnd w:id="42"/>
    </w:p>
    <w:p w14:paraId="42710C0A" w14:textId="77777777" w:rsidR="00723ED7" w:rsidRDefault="00000000" w:rsidP="00B83A01">
      <w:pPr>
        <w:pStyle w:val="2"/>
      </w:pPr>
      <w:bookmarkStart w:id="43" w:name="_Toc125154162"/>
      <w:r>
        <w:t>Конструкция первичного молда и изготовление вторичного</w:t>
      </w:r>
      <w:bookmarkEnd w:id="43"/>
    </w:p>
    <w:p w14:paraId="05E7B64D" w14:textId="088134D3" w:rsidR="00723ED7" w:rsidRDefault="00000000">
      <w:pPr>
        <w:ind w:firstLine="708"/>
      </w:pPr>
      <w:r>
        <w:t xml:space="preserve">В ходе пилотных исследований было опробовано несколько различных подходов к изготовлению мембран с использованием доступных </w:t>
      </w:r>
      <w:r w:rsidR="00C82981">
        <w:t>объектов</w:t>
      </w:r>
      <w:r>
        <w:t xml:space="preserve"> в качестве</w:t>
      </w:r>
      <w:r w:rsidR="00847916">
        <w:t xml:space="preserve"> форм (</w:t>
      </w:r>
      <w:r>
        <w:t>молдов) в которых проводилась кросс-коньюгация белка. Были опробованы полистироловые крышки культуральных планшетов и некоторые другие подручные объекты, однако общей проблемой была их высокая адгезия к белку, отчего отделить готовую мембрану было практически невозможно.</w:t>
      </w:r>
    </w:p>
    <w:p w14:paraId="25495335" w14:textId="77777777" w:rsidR="00723ED7" w:rsidRDefault="00000000">
      <w:pPr>
        <w:ind w:firstLine="708"/>
      </w:pPr>
      <w:r>
        <w:t xml:space="preserve">Было принято решение изготавливать молды с нуля, с использованием имеющихся в распоряжении технологий. Одними из самых подходящих материалов для изготовления молда для полимеризации белка являются силиконы – они обладают низкой адгезией, химически стабильны, инертны. Кроме того, из двухкомпонентных литьевых силиконов можно создавать достаточно сложные изделия, наливая их в соответствующие молды. Подобные молды проще всего изготовить при помощи 3d печати, различные технологии которой (FDM и MSLA) достаточно доступны. </w:t>
      </w:r>
    </w:p>
    <w:p w14:paraId="0909EAAE" w14:textId="77777777" w:rsidR="00723ED7" w:rsidRDefault="00000000">
      <w:pPr>
        <w:ind w:firstLine="708"/>
      </w:pPr>
      <w:r>
        <w:t>Таким образом для изготовления мембран нужно сначала изготовить при помощи 3d печати первичный молд, налить в него двухкомпонентный литьевой силикон, образующий вторичный молд, в котором уже будут изготавливаться мембраны.</w:t>
      </w:r>
    </w:p>
    <w:p w14:paraId="5C7CC131" w14:textId="77777777" w:rsidR="00723ED7" w:rsidRDefault="00000000">
      <w:r>
        <w:tab/>
        <w:t xml:space="preserve">Многие эксперименты с живыми клетками проводятся в стандартных культуральных планшетах, диаметр мембраны был выбран 14 мм, что соответствует диаметру лунки 24 луночного планшета. </w:t>
      </w:r>
    </w:p>
    <w:p w14:paraId="390C668B" w14:textId="481B961A" w:rsidR="00723ED7" w:rsidRDefault="00000000">
      <w:r>
        <w:tab/>
        <w:t>Исходя из необходимой геометрии, а также из размеров области печати MSLA 3d принтера был разработана следующая конструкция</w:t>
      </w:r>
      <w:r w:rsidR="00E05767">
        <w:t xml:space="preserve"> (представлена на рисунке ниже)</w:t>
      </w:r>
      <w:r w:rsidR="00945A66">
        <w:t>.</w:t>
      </w:r>
    </w:p>
    <w:p w14:paraId="25881751" w14:textId="77777777" w:rsidR="0023384C" w:rsidRDefault="0023384C" w:rsidP="0023384C">
      <w:pPr>
        <w:keepNext/>
        <w:ind w:firstLine="708"/>
      </w:pPr>
      <w:r>
        <w:rPr>
          <w:noProof/>
        </w:rPr>
        <w:drawing>
          <wp:inline distT="0" distB="0" distL="0" distR="0" wp14:anchorId="194E0F91" wp14:editId="62B7F24F">
            <wp:extent cx="4667885" cy="1732915"/>
            <wp:effectExtent l="0" t="0" r="0" b="0"/>
            <wp:docPr id="7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5"/>
                    <a:srcRect/>
                    <a:stretch>
                      <a:fillRect/>
                    </a:stretch>
                  </pic:blipFill>
                  <pic:spPr>
                    <a:xfrm>
                      <a:off x="0" y="0"/>
                      <a:ext cx="4667885" cy="1732915"/>
                    </a:xfrm>
                    <a:prstGeom prst="rect">
                      <a:avLst/>
                    </a:prstGeom>
                    <a:ln/>
                  </pic:spPr>
                </pic:pic>
              </a:graphicData>
            </a:graphic>
          </wp:inline>
        </w:drawing>
      </w:r>
    </w:p>
    <w:p w14:paraId="70F3459B" w14:textId="77777777" w:rsidR="0023384C" w:rsidRDefault="0023384C" w:rsidP="0023384C">
      <w:pPr>
        <w:pBdr>
          <w:top w:val="nil"/>
          <w:left w:val="nil"/>
          <w:bottom w:val="nil"/>
          <w:right w:val="nil"/>
          <w:between w:val="nil"/>
        </w:pBdr>
        <w:spacing w:after="200" w:line="240" w:lineRule="auto"/>
        <w:rPr>
          <w:i/>
          <w:color w:val="000000"/>
          <w:sz w:val="20"/>
          <w:szCs w:val="20"/>
        </w:rPr>
      </w:pPr>
      <w:r>
        <w:rPr>
          <w:i/>
          <w:color w:val="000000"/>
          <w:sz w:val="20"/>
          <w:szCs w:val="20"/>
        </w:rPr>
        <w:t>Рисунок 5 Более детальный скетч одиночного вторичного молда, зеленым обозначена область куда наливается смесь белка и коньюгирующего агента</w:t>
      </w:r>
    </w:p>
    <w:p w14:paraId="3FC23A94" w14:textId="51CB6CBE" w:rsidR="0023384C" w:rsidRDefault="0023384C" w:rsidP="0023384C">
      <w:pPr>
        <w:ind w:firstLine="708"/>
      </w:pPr>
      <w:r>
        <w:t xml:space="preserve">Критично важной частью молда является непосредственно углубление, куда наливается раствор, для последующей полимеризации (обозначен на рисунке зеленым), остальные особенности изделия несколько упрощают с ним работу. Так же удобство работы с силиконом состоит в его легкой обрабатываемости. Например, для того, чтобы поместить несколько вторичных молдов в чашку петри углы можно отрезать. Это позволяет, так же, различать молды между собой, если их содержимое как-либо отличается. </w:t>
      </w:r>
    </w:p>
    <w:p w14:paraId="1868B398" w14:textId="42C3565F" w:rsidR="00945A66" w:rsidRPr="00FA0C7C" w:rsidRDefault="00945A66" w:rsidP="00945A66">
      <w:pPr>
        <w:ind w:firstLine="708"/>
      </w:pPr>
      <w:r>
        <w:t xml:space="preserve">Для экономии времени, материалов и удобства работы молды комбинируются в один большой печатный объект по три. Для этого в нем сделано три отсека, разделенные перемычками. Благодаря этим перемычкам во вторичном молде создаются углубления, по </w:t>
      </w:r>
      <w:r>
        <w:lastRenderedPageBreak/>
        <w:t xml:space="preserve">которым можно разделить вторичный молд на три части при помощи ножниц или ножа (силикон достаточно легко режется). </w:t>
      </w:r>
      <w:r w:rsidR="00FA0C7C" w:rsidRPr="00FA0C7C">
        <w:rPr>
          <w:highlight w:val="yellow"/>
          <w:lang w:val="en-US"/>
        </w:rPr>
        <w:t>[</w:t>
      </w:r>
      <w:r w:rsidR="00FA0C7C">
        <w:rPr>
          <w:highlight w:val="yellow"/>
        </w:rPr>
        <w:t>БОЛЬШЕ ФОТОЧЕК</w:t>
      </w:r>
      <w:r w:rsidR="00FA0C7C" w:rsidRPr="00FA0C7C">
        <w:rPr>
          <w:highlight w:val="yellow"/>
          <w:lang w:val="en-US"/>
        </w:rPr>
        <w:t>]</w:t>
      </w:r>
    </w:p>
    <w:p w14:paraId="04179982" w14:textId="77777777" w:rsidR="00945A66" w:rsidRDefault="00945A66" w:rsidP="0023384C">
      <w:pPr>
        <w:ind w:firstLine="708"/>
      </w:pPr>
    </w:p>
    <w:p w14:paraId="474E6511" w14:textId="77777777" w:rsidR="0023384C" w:rsidRPr="0023384C" w:rsidRDefault="0023384C"/>
    <w:p w14:paraId="2BC6B1FF" w14:textId="77777777" w:rsidR="00723ED7" w:rsidRDefault="00000000">
      <w:pPr>
        <w:keepNext/>
        <w:jc w:val="center"/>
      </w:pPr>
      <w:r>
        <w:rPr>
          <w:noProof/>
        </w:rPr>
        <w:drawing>
          <wp:inline distT="0" distB="0" distL="0" distR="0" wp14:anchorId="7090A8D1" wp14:editId="78A95B53">
            <wp:extent cx="5812761" cy="1736725"/>
            <wp:effectExtent l="0" t="0" r="0" b="0"/>
            <wp:docPr id="6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6"/>
                    <a:srcRect/>
                    <a:stretch>
                      <a:fillRect/>
                    </a:stretch>
                  </pic:blipFill>
                  <pic:spPr>
                    <a:xfrm>
                      <a:off x="0" y="0"/>
                      <a:ext cx="5812761" cy="1736725"/>
                    </a:xfrm>
                    <a:prstGeom prst="rect">
                      <a:avLst/>
                    </a:prstGeom>
                    <a:ln/>
                  </pic:spPr>
                </pic:pic>
              </a:graphicData>
            </a:graphic>
          </wp:inline>
        </w:drawing>
      </w:r>
    </w:p>
    <w:p w14:paraId="00A752C4" w14:textId="77777777" w:rsidR="00723ED7" w:rsidRDefault="00000000">
      <w:pPr>
        <w:pBdr>
          <w:top w:val="nil"/>
          <w:left w:val="nil"/>
          <w:bottom w:val="nil"/>
          <w:right w:val="nil"/>
          <w:between w:val="nil"/>
        </w:pBdr>
        <w:spacing w:after="200" w:line="240" w:lineRule="auto"/>
        <w:jc w:val="center"/>
        <w:rPr>
          <w:i/>
          <w:color w:val="000000"/>
          <w:sz w:val="20"/>
          <w:szCs w:val="20"/>
        </w:rPr>
      </w:pPr>
      <w:r>
        <w:rPr>
          <w:i/>
          <w:color w:val="000000"/>
          <w:sz w:val="20"/>
          <w:szCs w:val="20"/>
        </w:rPr>
        <w:t>Рисунок 4 Скетчи первичного (А) и вторичного молда цельного (B) и одной из трех частей (C)</w:t>
      </w:r>
    </w:p>
    <w:p w14:paraId="6FF0DD4C" w14:textId="77777777" w:rsidR="00723ED7" w:rsidRDefault="00000000">
      <w:pPr>
        <w:ind w:firstLine="708"/>
      </w:pPr>
      <w:r>
        <w:rPr>
          <w:highlight w:val="yellow"/>
        </w:rPr>
        <w:t>[ИЗМЕРИТЬ ОБЪЕМ МОЛДА – СКОЛЬКО СИЛИКОНА НА НЕГО НАДО И СКОЛЬКО ЖИДКОСТИ ВЛЕЗАЕТ В ВО ВТОРИЧНЫЙ]</w:t>
      </w:r>
    </w:p>
    <w:p w14:paraId="1F94A909" w14:textId="77777777" w:rsidR="00723ED7" w:rsidRDefault="00000000">
      <w:pPr>
        <w:ind w:firstLine="708"/>
      </w:pPr>
      <w:r>
        <w:t>Промышленность выпускает два основных вида литьевых силиконов: на платиновой основе и на оловянной (здесь речь идет об элементе, на основе которого синтезируется органическая молекула – инициатор реакции полимеризации). Считается, что платиновые силиконы передают более мелкие детали и, кроме того, они чаще бывают прозрачными. Однако уже при первых экспериментах было показано, что при контакте с первичным модом, сделанным при помощи MSLA силикон на платиновой основе не полимеризуется, поэтому все работы выполнялись при помощи силиконов на оловянной основе.</w:t>
      </w:r>
    </w:p>
    <w:p w14:paraId="252581DB" w14:textId="77777777" w:rsidR="00723ED7" w:rsidRDefault="00000000">
      <w:pPr>
        <w:ind w:firstLine="708"/>
      </w:pPr>
      <w:r>
        <w:t>В итоге был сформулирован следующий протокол изготовления вторичного молда:</w:t>
      </w:r>
    </w:p>
    <w:p w14:paraId="2AF38241" w14:textId="77777777" w:rsidR="00723ED7" w:rsidRDefault="00000000">
      <w:pPr>
        <w:numPr>
          <w:ilvl w:val="0"/>
          <w:numId w:val="1"/>
        </w:numPr>
        <w:pBdr>
          <w:top w:val="nil"/>
          <w:left w:val="nil"/>
          <w:bottom w:val="nil"/>
          <w:right w:val="nil"/>
          <w:between w:val="nil"/>
        </w:pBdr>
        <w:spacing w:after="0"/>
      </w:pPr>
      <w:r>
        <w:rPr>
          <w:color w:val="000000"/>
        </w:rPr>
        <w:t>Первичный молд, напечатанный на FDM или MSLA 3d принтере очищался при помощи изопропилового спирта и высушивался сжатым воздухом</w:t>
      </w:r>
    </w:p>
    <w:p w14:paraId="5AD8CD54" w14:textId="77777777" w:rsidR="00723ED7" w:rsidRDefault="00000000">
      <w:pPr>
        <w:numPr>
          <w:ilvl w:val="0"/>
          <w:numId w:val="1"/>
        </w:numPr>
        <w:pBdr>
          <w:top w:val="nil"/>
          <w:left w:val="nil"/>
          <w:bottom w:val="nil"/>
          <w:right w:val="nil"/>
          <w:between w:val="nil"/>
        </w:pBdr>
        <w:spacing w:after="0"/>
      </w:pPr>
      <w:r>
        <w:rPr>
          <w:color w:val="000000"/>
        </w:rPr>
        <w:t>В пластиковом контейнере взвешивалось необходимое количество компонента A литьевого силикона (вязкий и густой), после чего к нему дозатором добавлялось необходимое количество компонента B (жидкий), после чего компоненты интенсивно перемешивались одноразовой деревянной лопаточкой. Использовалось рекомендованное производителем соотношение компонентов (95:5)</w:t>
      </w:r>
    </w:p>
    <w:p w14:paraId="4A4A07ED" w14:textId="77777777" w:rsidR="00723ED7" w:rsidRDefault="00000000">
      <w:pPr>
        <w:numPr>
          <w:ilvl w:val="0"/>
          <w:numId w:val="1"/>
        </w:numPr>
        <w:pBdr>
          <w:top w:val="nil"/>
          <w:left w:val="nil"/>
          <w:bottom w:val="nil"/>
          <w:right w:val="nil"/>
          <w:between w:val="nil"/>
        </w:pBdr>
        <w:spacing w:after="0"/>
      </w:pPr>
      <w:r>
        <w:rPr>
          <w:color w:val="000000"/>
        </w:rPr>
        <w:t>Силиконовая масса помещалась в первичные молды, после чего вакуумировалась, для удаления пузырей воздуха, которые особенно сильно накапливались в молдах с макрорельефом, оставлялась в них на 24 часа до полной полимеризации</w:t>
      </w:r>
    </w:p>
    <w:p w14:paraId="151EE4F8" w14:textId="77777777" w:rsidR="00723ED7" w:rsidRDefault="00000000">
      <w:pPr>
        <w:numPr>
          <w:ilvl w:val="0"/>
          <w:numId w:val="1"/>
        </w:numPr>
        <w:pBdr>
          <w:top w:val="nil"/>
          <w:left w:val="nil"/>
          <w:bottom w:val="nil"/>
          <w:right w:val="nil"/>
          <w:between w:val="nil"/>
        </w:pBdr>
      </w:pPr>
      <w:r>
        <w:rPr>
          <w:color w:val="000000"/>
        </w:rPr>
        <w:t xml:space="preserve">Готовые молды извлекались, очищались изопропиловым спиртом, нарезались на отдельные части и хранились в закрытом состоянии в зип-лок пакетах в стерильных условиях. </w:t>
      </w:r>
    </w:p>
    <w:p w14:paraId="5D42B7B6" w14:textId="77777777" w:rsidR="00723ED7" w:rsidRDefault="00000000">
      <w:pPr>
        <w:keepNext/>
        <w:jc w:val="center"/>
      </w:pPr>
      <w:r>
        <w:rPr>
          <w:noProof/>
        </w:rPr>
        <w:lastRenderedPageBreak/>
        <w:drawing>
          <wp:inline distT="0" distB="0" distL="0" distR="0" wp14:anchorId="7827133F" wp14:editId="0E1A5AA4">
            <wp:extent cx="2160000" cy="2160000"/>
            <wp:effectExtent l="0" t="0" r="0" b="0"/>
            <wp:docPr id="7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7"/>
                    <a:srcRect/>
                    <a:stretch>
                      <a:fillRect/>
                    </a:stretch>
                  </pic:blipFill>
                  <pic:spPr>
                    <a:xfrm>
                      <a:off x="0" y="0"/>
                      <a:ext cx="2160000" cy="2160000"/>
                    </a:xfrm>
                    <a:prstGeom prst="rect">
                      <a:avLst/>
                    </a:prstGeom>
                    <a:ln/>
                  </pic:spPr>
                </pic:pic>
              </a:graphicData>
            </a:graphic>
          </wp:inline>
        </w:drawing>
      </w:r>
    </w:p>
    <w:p w14:paraId="638EB51B" w14:textId="77777777" w:rsidR="00723ED7" w:rsidRDefault="00000000">
      <w:pPr>
        <w:pBdr>
          <w:top w:val="nil"/>
          <w:left w:val="nil"/>
          <w:bottom w:val="nil"/>
          <w:right w:val="nil"/>
          <w:between w:val="nil"/>
        </w:pBdr>
        <w:spacing w:after="200" w:line="240" w:lineRule="auto"/>
        <w:jc w:val="center"/>
        <w:rPr>
          <w:i/>
          <w:color w:val="000000"/>
          <w:sz w:val="20"/>
          <w:szCs w:val="20"/>
        </w:rPr>
      </w:pPr>
      <w:r>
        <w:rPr>
          <w:i/>
          <w:color w:val="000000"/>
          <w:sz w:val="20"/>
          <w:szCs w:val="20"/>
        </w:rPr>
        <w:t>Рисунок 6 Вторичные молды в чашке петри. У молдов отрезаны углы, чтобы их можно было отличить друг от друга</w:t>
      </w:r>
    </w:p>
    <w:p w14:paraId="74C6AD8A" w14:textId="77777777" w:rsidR="00723ED7" w:rsidRDefault="00000000">
      <w:r>
        <w:tab/>
        <w:t xml:space="preserve">В завершении этого подраздела нельзя лишний раз не заострить внимание не том, что благодаря используемым технологиям (3d печать), форма, размер и различные особенности конструкции молда являются максимально кастомизируемыми и от идеи то новой версии проходит всего несколько часов. </w:t>
      </w:r>
    </w:p>
    <w:p w14:paraId="04FC7415" w14:textId="77777777" w:rsidR="00723ED7" w:rsidRDefault="00000000" w:rsidP="006C65AA">
      <w:pPr>
        <w:pStyle w:val="2"/>
      </w:pPr>
      <w:bookmarkStart w:id="44" w:name="_Toc125154163"/>
      <w:r>
        <w:t>Изготовление мембраны</w:t>
      </w:r>
      <w:bookmarkEnd w:id="44"/>
    </w:p>
    <w:p w14:paraId="63FE014C" w14:textId="0BC84F63" w:rsidR="00723ED7" w:rsidRDefault="00000000" w:rsidP="006C65AA">
      <w:pPr>
        <w:pStyle w:val="3"/>
      </w:pPr>
      <w:bookmarkStart w:id="45" w:name="_Toc125154164"/>
      <w:r>
        <w:t xml:space="preserve">Соотношение компонентов </w:t>
      </w:r>
      <w:r w:rsidR="002D7966" w:rsidRPr="002D7966">
        <w:t xml:space="preserve"> </w:t>
      </w:r>
      <w:r w:rsidR="002D7966" w:rsidRPr="002D7966">
        <w:rPr>
          <w:highlight w:val="yellow"/>
        </w:rPr>
        <w:t>[ВПИСАТЬ СЮДА ОБОЗНАЧЕНИЯ КОТОРЫЕ ИСПОЛЬЗУЮТСЯ ДАЛЬШЕ]</w:t>
      </w:r>
      <w:bookmarkEnd w:id="45"/>
    </w:p>
    <w:p w14:paraId="2284BF3E" w14:textId="1CB9A3EE" w:rsidR="00723ED7" w:rsidRDefault="00405A56">
      <w:pPr>
        <w:ind w:firstLine="708"/>
      </w:pPr>
      <w:r>
        <w:t>Для использования в работе были выбраны два разных подхода к кросс-коньюгации белка для изготовления мембран</w:t>
      </w:r>
      <w:r w:rsidR="00560720">
        <w:t xml:space="preserve">, с использованием глутарового альдегида как сшивающего агента и карбодиимида </w:t>
      </w:r>
      <w:r w:rsidR="00560720">
        <w:rPr>
          <w:lang w:val="en-US"/>
        </w:rPr>
        <w:t>EDC</w:t>
      </w:r>
      <w:r w:rsidR="00560720">
        <w:t xml:space="preserve">. Глутаровый альдегид сшивает между собой свободные аминогруппы белка, тогда как </w:t>
      </w:r>
      <w:r w:rsidR="00560720">
        <w:rPr>
          <w:lang w:val="en-US"/>
        </w:rPr>
        <w:t>EDC</w:t>
      </w:r>
      <w:r w:rsidR="00560720" w:rsidRPr="00560720">
        <w:t xml:space="preserve"> </w:t>
      </w:r>
      <w:r w:rsidR="00560720">
        <w:t xml:space="preserve">образует связь между аминогруппой и карбоксигруппой. По литературным данным оба этих подхода позволяют получать прочные объекты разной формы. </w:t>
      </w:r>
    </w:p>
    <w:p w14:paraId="0458FA6F" w14:textId="03A1E68E" w:rsidR="004D6278" w:rsidRDefault="00560720" w:rsidP="000B0758">
      <w:pPr>
        <w:ind w:firstLine="708"/>
      </w:pPr>
      <w:r>
        <w:t>Этот раздел работы посвящен подбору оптимального соотношения компонентов, условий протекания реакции</w:t>
      </w:r>
      <w:r w:rsidR="000B0758">
        <w:t xml:space="preserve"> и других аспектов процесса, чтобы, в итоге, получить стабильный объект, пригодный для дальнейших биологических экспериментов. По большому счету </w:t>
      </w:r>
      <w:r w:rsidR="004D6278">
        <w:t xml:space="preserve">основной задачей этого раздела было отделить от молда </w:t>
      </w:r>
      <w:r w:rsidR="008C3D14">
        <w:t>мембрану</w:t>
      </w:r>
      <w:r w:rsidR="004D6278">
        <w:t xml:space="preserve"> без повреждений.</w:t>
      </w:r>
    </w:p>
    <w:p w14:paraId="6D20394A" w14:textId="57D14D6F" w:rsidR="000B0758" w:rsidRPr="000B0758" w:rsidRDefault="003042E5" w:rsidP="000B0758">
      <w:pPr>
        <w:ind w:firstLine="708"/>
      </w:pPr>
      <w:r>
        <w:t>Несмотря на то, что многие биологические эксперименты проводились с мембранами сразу после их изготовления, для</w:t>
      </w:r>
      <w:r w:rsidR="000B0758">
        <w:t xml:space="preserve"> доступности и простоты изложения особенности роста клеток на мембранах рассмотрены ниже, в разделе </w:t>
      </w:r>
      <w:r w:rsidR="000B0758" w:rsidRPr="000B0758">
        <w:rPr>
          <w:b/>
          <w:bCs/>
        </w:rPr>
        <w:t>“Культивирование клеток на мембранах”</w:t>
      </w:r>
      <w:r w:rsidR="000B0758" w:rsidRPr="000B0758">
        <w:t>.</w:t>
      </w:r>
    </w:p>
    <w:p w14:paraId="59A95FF3" w14:textId="77777777" w:rsidR="00723ED7" w:rsidRDefault="00000000" w:rsidP="006C65AA">
      <w:pPr>
        <w:pStyle w:val="3"/>
      </w:pPr>
      <w:bookmarkStart w:id="46" w:name="_Toc125154165"/>
      <w:r>
        <w:t>Глутаральдегидная коньюгация</w:t>
      </w:r>
      <w:bookmarkEnd w:id="46"/>
    </w:p>
    <w:p w14:paraId="51D2D07B" w14:textId="7FD63568" w:rsidR="00723ED7" w:rsidRDefault="00000000">
      <w:pPr>
        <w:ind w:firstLine="708"/>
      </w:pPr>
      <w:r>
        <w:t>На одну молекулу BSA приходится 30 доступных для реакции коньюгации аминогрупп при нейтральной pH</w:t>
      </w:r>
      <w:r w:rsidR="00A40395">
        <w:fldChar w:fldCharType="begin"/>
      </w:r>
      <w:r w:rsidR="007F1A6C">
        <w:instrText xml:space="preserve"> ADDIN ZOTERO_ITEM CSL_CITATION {"citationID":"g6fDxOAk","properties":{"formattedCitation":"\\super 12\\nosupersub{}","plainCitation":"12","noteIndex":0},"citationItems":[{"id":5313,"uris":["http://zotero.org/users/9952283/items/6CWA7HE2"],"itemData":{"id":5313,"type":"article-journal","container-title":"Analytical Biochemistry","DOI":"10.1016/0003-2697(66)90275-2","ISSN":"00032697","issue":"3","journalAbbreviation":"Analytical Biochemistry","language":"en","page":"328-336","source":"DOI.org (Crossref)","title":"Determination of free amino groups in proteins by trinitrobenzenesulfonic acid","volume":"14","author":[{"family":"Habeeb","given":"A.F.S.A."}],"issued":{"date-parts":[["1966",3]]}}}],"schema":"https://github.com/citation-style-language/schema/raw/master/csl-citation.json"} </w:instrText>
      </w:r>
      <w:r w:rsidR="00A40395">
        <w:fldChar w:fldCharType="separate"/>
      </w:r>
      <w:r w:rsidR="007F1A6C" w:rsidRPr="007F1A6C">
        <w:rPr>
          <w:vertAlign w:val="superscript"/>
        </w:rPr>
        <w:t>12</w:t>
      </w:r>
      <w:r w:rsidR="00A40395">
        <w:fldChar w:fldCharType="end"/>
      </w:r>
      <w:r w:rsidR="00E1640C" w:rsidRPr="00E1640C">
        <w:t>.</w:t>
      </w:r>
      <w:r>
        <w:t xml:space="preserve"> Учитывая молекулярную массу BSA в 69 kDa для полного связывания всех аминогрупп 200 мг BSA, потребуется 8.6 мг глутарового альдегида, меньше, если </w:t>
      </w:r>
      <w:r w:rsidR="000B0758">
        <w:t>учесть,</w:t>
      </w:r>
      <w:r>
        <w:t xml:space="preserve"> что альдегид связывает молекулы между собой и в результате одна молекула альдегида может связать две молекулы BSA. Однако в литературе посвященной коньюгации белков для создания наночастиц</w:t>
      </w:r>
      <w:r w:rsidR="00B812AC" w:rsidRPr="00B812AC">
        <w:t xml:space="preserve"> </w:t>
      </w:r>
      <w:r w:rsidR="00A40395">
        <w:fldChar w:fldCharType="begin"/>
      </w:r>
      <w:r w:rsidR="007F1A6C">
        <w:instrText xml:space="preserve"> ADDIN ZOTERO_ITEM CSL_CITATION {"citationID":"eHdVgcg7","properties":{"formattedCitation":"\\super 13\\nosupersub{}","plainCitation":"13","noteIndex":0},"citationItems":[{"id":5314,"uris":["http://zotero.org/users/9952283/items/ACC4B3WG"],"itemData":{"id":5314,"type":"article-journal","container-title":"Colloids and Surfaces B: Biointerfaces","DOI":"10.1016/j.colsurfb.2019.01.009","ISSN":"09277765","journalAbbreviation":"Colloids and Surfaces B: Biointerfaces","language":"en","page":"256-264","source":"DOI.org (Crossref)","title":"Conjugation of carbon coated-iron nanoparticles with biomolecules for NMR-based assay","volume":"176","author":[{"family":"Khramtsov","given":"Pavel"},{"family":"Kropaneva","given":"Maria"},{"family":"Byzov","given":"Il’ya"},{"family":"Minin","given":"Artem"},{"family":"Mysik","given":"Alexey"},{"family":"Timganova","given":"Valeria"},{"family":"Bochkova","given":"Maria"},{"family":"Uimin","given":"Mikhail"},{"family":"Zamorina","given":"Svetlana"},{"family":"Yermakov","given":"Anatoly"},{"family":"Rayev","given":"Mikhail"}],"issued":{"date-parts":[["2019",4]]}}}],"schema":"https://github.com/citation-style-language/schema/raw/master/csl-citation.json"} </w:instrText>
      </w:r>
      <w:r w:rsidR="00A40395">
        <w:fldChar w:fldCharType="separate"/>
      </w:r>
      <w:r w:rsidR="007F1A6C" w:rsidRPr="007F1A6C">
        <w:rPr>
          <w:vertAlign w:val="superscript"/>
        </w:rPr>
        <w:t>13</w:t>
      </w:r>
      <w:r w:rsidR="00A40395">
        <w:fldChar w:fldCharType="end"/>
      </w:r>
      <w:r>
        <w:t xml:space="preserve"> используются существенно большие концентрации глутарового альдегида относительно белка. Подобраны эти соотношения эмпирическим путем, а не следуют из расчетов. </w:t>
      </w:r>
      <w:r>
        <w:lastRenderedPageBreak/>
        <w:t>Соответственно и в случае данной работы подбор оптимального соотношения происходил экспериментальным путем.</w:t>
      </w:r>
    </w:p>
    <w:p w14:paraId="154FB259" w14:textId="7925DD83" w:rsidR="005F732D" w:rsidRDefault="00000000" w:rsidP="005F732D">
      <w:pPr>
        <w:ind w:firstLine="708"/>
      </w:pPr>
      <w:r>
        <w:t>Для подбора оптимальных соотношений были взяты три разные концентрации белка (</w:t>
      </w:r>
      <w:r w:rsidR="00D52AFA" w:rsidRPr="00D52AFA">
        <w:t>30</w:t>
      </w:r>
      <w:r>
        <w:t xml:space="preserve"> мг/мл, </w:t>
      </w:r>
      <w:r w:rsidR="00D52AFA" w:rsidRPr="00D52AFA">
        <w:t>15</w:t>
      </w:r>
      <w:r>
        <w:t xml:space="preserve"> мг/мл и 1</w:t>
      </w:r>
      <w:r w:rsidR="00D52AFA" w:rsidRPr="00D52AFA">
        <w:t>0</w:t>
      </w:r>
      <w:r>
        <w:t xml:space="preserve"> мг/мл). После перемешивания на </w:t>
      </w:r>
      <w:r w:rsidR="003B2AB3">
        <w:t xml:space="preserve">шейкере </w:t>
      </w:r>
      <w:r w:rsidR="00405A56">
        <w:t>в течение</w:t>
      </w:r>
      <w:r w:rsidR="003B2AB3">
        <w:t xml:space="preserve"> 20 минут</w:t>
      </w:r>
      <w:r>
        <w:t xml:space="preserve"> BSA полностью растворялся и далее смешивался с раствором глутарового альдегида определенной концентрации</w:t>
      </w:r>
      <w:r w:rsidR="005F732D">
        <w:t xml:space="preserve">. </w:t>
      </w:r>
    </w:p>
    <w:p w14:paraId="3CAFD597" w14:textId="425A386E" w:rsidR="005F732D" w:rsidRPr="00EB6252" w:rsidRDefault="005F732D" w:rsidP="005F732D">
      <w:pPr>
        <w:ind w:firstLine="708"/>
      </w:pPr>
      <w:r>
        <w:t xml:space="preserve">Реакция протекает очень быстро, поэтому сам процесс смешения так же оказался нетривиальной задачей. </w:t>
      </w:r>
      <w:r w:rsidR="007F2B40">
        <w:t>Если готовить смесь сразу на несколько мембран (на каждую уходит сто микролитров жидкости), то ещё в процессе нанесения её на второй молд смесь густеет и работать с ней дальше невозможно.  В итоге было принято решение смешивать раствор белка и альдегида индивидуально для каждой мембраны – наиболее удобной посудой для этого оказались лунки 96 луночного планшета.</w:t>
      </w:r>
    </w:p>
    <w:p w14:paraId="1A339D3E" w14:textId="4FEF7033" w:rsidR="00161D11" w:rsidRPr="006F62A0" w:rsidRDefault="00161D11" w:rsidP="005F732D">
      <w:pPr>
        <w:ind w:firstLine="708"/>
      </w:pPr>
      <w:r>
        <w:t>В лунку помещалось 100 мкл раствора белка, 20 мкл раствора альдегида, двумя тремя пипетированиями жидкость перемешивалась, после чего переносилась в силиконовый молд и распределялась по нему н</w:t>
      </w:r>
      <w:r w:rsidR="00CD2E32">
        <w:t>аконечником</w:t>
      </w:r>
      <w:r>
        <w:t xml:space="preserve"> дозатора. Оптимальнее всего для этого было использовать как минимум два дозатора, </w:t>
      </w:r>
      <w:r w:rsidR="004D60AE">
        <w:t>настроенные</w:t>
      </w:r>
      <w:r>
        <w:t xml:space="preserve"> сразу на разные объемы, чтобы ускорить процесс.</w:t>
      </w:r>
      <w:r w:rsidR="00CD2E32">
        <w:t xml:space="preserve"> </w:t>
      </w:r>
      <w:r w:rsidR="005951DC">
        <w:t xml:space="preserve">Аналогичные эксперименты проводились и с использованием магнитных наночастиц, в таком случае белок растворялся в суспензии наночастиц, а не в воде. </w:t>
      </w:r>
    </w:p>
    <w:p w14:paraId="3F8C722C" w14:textId="62748524" w:rsidR="00227868" w:rsidRDefault="00227868" w:rsidP="005F732D">
      <w:pPr>
        <w:ind w:firstLine="708"/>
      </w:pPr>
      <w:r>
        <w:t xml:space="preserve">Результаты экспериментов с разными соотношениями белка и глутарового альдегида представлены в таблице ниже. </w:t>
      </w:r>
    </w:p>
    <w:p w14:paraId="1CE25DB5" w14:textId="11CED6F8" w:rsidR="004273E1" w:rsidRDefault="004273E1" w:rsidP="004273E1">
      <w:pPr>
        <w:pStyle w:val="a4"/>
        <w:keepNext/>
      </w:pPr>
      <w:r>
        <w:t xml:space="preserve">Таблица </w:t>
      </w:r>
      <w:r>
        <w:fldChar w:fldCharType="begin"/>
      </w:r>
      <w:r>
        <w:instrText xml:space="preserve"> SEQ Таблица \* ARABIC </w:instrText>
      </w:r>
      <w:r>
        <w:fldChar w:fldCharType="separate"/>
      </w:r>
      <w:r w:rsidR="002D59EA">
        <w:rPr>
          <w:noProof/>
        </w:rPr>
        <w:t>1</w:t>
      </w:r>
      <w:r>
        <w:rPr>
          <w:noProof/>
        </w:rPr>
        <w:fldChar w:fldCharType="end"/>
      </w:r>
      <w:r>
        <w:t xml:space="preserve"> Подбор опимальной концентрации белка и глутарового альдегида</w:t>
      </w:r>
    </w:p>
    <w:tbl>
      <w:tblPr>
        <w:tblStyle w:val="a6"/>
        <w:tblW w:w="0" w:type="auto"/>
        <w:tblLook w:val="04A0" w:firstRow="1" w:lastRow="0" w:firstColumn="1" w:lastColumn="0" w:noHBand="0" w:noVBand="1"/>
      </w:tblPr>
      <w:tblGrid>
        <w:gridCol w:w="2336"/>
        <w:gridCol w:w="2336"/>
        <w:gridCol w:w="2336"/>
        <w:gridCol w:w="2337"/>
      </w:tblGrid>
      <w:tr w:rsidR="006F62A0" w14:paraId="6EAD29B0" w14:textId="77777777" w:rsidTr="006F62A0">
        <w:tc>
          <w:tcPr>
            <w:tcW w:w="2336" w:type="dxa"/>
          </w:tcPr>
          <w:p w14:paraId="07AC2BA7" w14:textId="059256B4" w:rsidR="006F62A0" w:rsidRPr="006F1759" w:rsidRDefault="006F62A0" w:rsidP="005F732D">
            <w:r>
              <w:t>Концентрация белка/концентрация глутарового альдегида</w:t>
            </w:r>
            <w:r w:rsidR="006F1759" w:rsidRPr="006F1759">
              <w:t xml:space="preserve">, </w:t>
            </w:r>
            <w:r w:rsidR="006F1759">
              <w:t>мг/мл</w:t>
            </w:r>
          </w:p>
        </w:tc>
        <w:tc>
          <w:tcPr>
            <w:tcW w:w="2336" w:type="dxa"/>
          </w:tcPr>
          <w:p w14:paraId="7313565E" w14:textId="76A56616" w:rsidR="006F62A0" w:rsidRPr="00E440E4" w:rsidRDefault="00E440E4" w:rsidP="005F732D">
            <w:pPr>
              <w:rPr>
                <w:lang w:val="en-US"/>
              </w:rPr>
            </w:pPr>
            <w:r>
              <w:rPr>
                <w:lang w:val="en-US"/>
              </w:rPr>
              <w:t>8</w:t>
            </w:r>
          </w:p>
        </w:tc>
        <w:tc>
          <w:tcPr>
            <w:tcW w:w="2336" w:type="dxa"/>
          </w:tcPr>
          <w:p w14:paraId="47E556E6" w14:textId="36CCA06F" w:rsidR="006F62A0" w:rsidRPr="00E440E4" w:rsidRDefault="00E440E4" w:rsidP="005F732D">
            <w:pPr>
              <w:rPr>
                <w:lang w:val="en-US"/>
              </w:rPr>
            </w:pPr>
            <w:r>
              <w:rPr>
                <w:lang w:val="en-US"/>
              </w:rPr>
              <w:t>15</w:t>
            </w:r>
          </w:p>
        </w:tc>
        <w:tc>
          <w:tcPr>
            <w:tcW w:w="2337" w:type="dxa"/>
          </w:tcPr>
          <w:p w14:paraId="44438E0C" w14:textId="4B3A889D" w:rsidR="006F62A0" w:rsidRPr="00E440E4" w:rsidRDefault="00E440E4" w:rsidP="005F732D">
            <w:pPr>
              <w:rPr>
                <w:lang w:val="en-US"/>
              </w:rPr>
            </w:pPr>
            <w:r>
              <w:rPr>
                <w:lang w:val="en-US"/>
              </w:rPr>
              <w:t>30</w:t>
            </w:r>
          </w:p>
        </w:tc>
      </w:tr>
      <w:tr w:rsidR="006F62A0" w14:paraId="123DE689" w14:textId="77777777" w:rsidTr="006F62A0">
        <w:tc>
          <w:tcPr>
            <w:tcW w:w="2336" w:type="dxa"/>
          </w:tcPr>
          <w:p w14:paraId="04254226" w14:textId="11303111" w:rsidR="006F62A0" w:rsidRDefault="006F62A0" w:rsidP="005F732D">
            <w:r>
              <w:t>10</w:t>
            </w:r>
          </w:p>
        </w:tc>
        <w:tc>
          <w:tcPr>
            <w:tcW w:w="2336" w:type="dxa"/>
          </w:tcPr>
          <w:p w14:paraId="24674D00" w14:textId="1160A1B8" w:rsidR="006F62A0" w:rsidRPr="004273E1" w:rsidRDefault="00B971A0" w:rsidP="005F732D">
            <w:r>
              <w:t xml:space="preserve">Белок не полимеризуется </w:t>
            </w:r>
          </w:p>
        </w:tc>
        <w:tc>
          <w:tcPr>
            <w:tcW w:w="2336" w:type="dxa"/>
          </w:tcPr>
          <w:p w14:paraId="2A01BE63" w14:textId="4D16F29C" w:rsidR="006F62A0" w:rsidRDefault="00B971A0" w:rsidP="005F732D">
            <w:r>
              <w:t>Белок не полимеризуется</w:t>
            </w:r>
          </w:p>
        </w:tc>
        <w:tc>
          <w:tcPr>
            <w:tcW w:w="2337" w:type="dxa"/>
          </w:tcPr>
          <w:p w14:paraId="1FF19716" w14:textId="0C779BDF" w:rsidR="006F62A0" w:rsidRDefault="00B971A0" w:rsidP="005F732D">
            <w:r>
              <w:t>Белок частично полимеризуется, образуется густой коллоид, все ещё непригодный для использования</w:t>
            </w:r>
          </w:p>
        </w:tc>
      </w:tr>
      <w:tr w:rsidR="006F62A0" w14:paraId="077C3DD2" w14:textId="77777777" w:rsidTr="006F62A0">
        <w:tc>
          <w:tcPr>
            <w:tcW w:w="2336" w:type="dxa"/>
          </w:tcPr>
          <w:p w14:paraId="6BC1CA71" w14:textId="558E8E85" w:rsidR="006F62A0" w:rsidRDefault="006F62A0" w:rsidP="005F732D">
            <w:r>
              <w:t>15</w:t>
            </w:r>
          </w:p>
        </w:tc>
        <w:tc>
          <w:tcPr>
            <w:tcW w:w="2336" w:type="dxa"/>
          </w:tcPr>
          <w:p w14:paraId="0480457E" w14:textId="764B776E" w:rsidR="006F62A0" w:rsidRPr="0061111B" w:rsidRDefault="0061111B" w:rsidP="005F732D">
            <w:r>
              <w:t>Мембрана гибкая, но при отделении легко рвется</w:t>
            </w:r>
          </w:p>
        </w:tc>
        <w:tc>
          <w:tcPr>
            <w:tcW w:w="2336" w:type="dxa"/>
          </w:tcPr>
          <w:p w14:paraId="47F6B0BD" w14:textId="5AB4A7DE" w:rsidR="006F62A0" w:rsidRDefault="00F24C71" w:rsidP="005F732D">
            <w:r>
              <w:t>Гибкая и прочная мембрана</w:t>
            </w:r>
          </w:p>
        </w:tc>
        <w:tc>
          <w:tcPr>
            <w:tcW w:w="2337" w:type="dxa"/>
          </w:tcPr>
          <w:p w14:paraId="5DE724D1" w14:textId="28398118" w:rsidR="006F62A0" w:rsidRDefault="00F24C71" w:rsidP="005F732D">
            <w:r>
              <w:t>Гибкая и прочная мембрана</w:t>
            </w:r>
          </w:p>
        </w:tc>
      </w:tr>
      <w:tr w:rsidR="006F62A0" w14:paraId="4B0C21F7" w14:textId="77777777" w:rsidTr="006F62A0">
        <w:tc>
          <w:tcPr>
            <w:tcW w:w="2336" w:type="dxa"/>
          </w:tcPr>
          <w:p w14:paraId="445C573D" w14:textId="32521774" w:rsidR="006F62A0" w:rsidRDefault="006F62A0" w:rsidP="005F732D">
            <w:r>
              <w:t>30</w:t>
            </w:r>
          </w:p>
        </w:tc>
        <w:tc>
          <w:tcPr>
            <w:tcW w:w="2336" w:type="dxa"/>
          </w:tcPr>
          <w:p w14:paraId="258B909C" w14:textId="409EB436" w:rsidR="006F62A0" w:rsidRDefault="00EE65AA" w:rsidP="005F732D">
            <w:r>
              <w:t>Мембрана очень сильно прилипает к силиконовой форме, при помещении в воду разваливается</w:t>
            </w:r>
          </w:p>
        </w:tc>
        <w:tc>
          <w:tcPr>
            <w:tcW w:w="2336" w:type="dxa"/>
          </w:tcPr>
          <w:p w14:paraId="76377527" w14:textId="795258E9" w:rsidR="006F62A0" w:rsidRDefault="001C624C" w:rsidP="005F732D">
            <w:r>
              <w:t>Мембрана получается относительно жесткой, при дальнейших манипуляциях часто трескается</w:t>
            </w:r>
          </w:p>
        </w:tc>
        <w:tc>
          <w:tcPr>
            <w:tcW w:w="2337" w:type="dxa"/>
          </w:tcPr>
          <w:p w14:paraId="48965A1F" w14:textId="7C562F47" w:rsidR="006F62A0" w:rsidRDefault="00B971A0" w:rsidP="005F732D">
            <w:r>
              <w:t>Мембрана получается жесткой и хрупкой, с большим количеством пузырей</w:t>
            </w:r>
          </w:p>
        </w:tc>
      </w:tr>
    </w:tbl>
    <w:p w14:paraId="2B24B323" w14:textId="428AC20B" w:rsidR="006F62A0" w:rsidRDefault="006F62A0" w:rsidP="005F732D">
      <w:pPr>
        <w:ind w:firstLine="708"/>
      </w:pPr>
    </w:p>
    <w:p w14:paraId="6042E587" w14:textId="2A2DCD46" w:rsidR="00C74C4E" w:rsidRDefault="00AD68C8" w:rsidP="005F732D">
      <w:pPr>
        <w:ind w:firstLine="708"/>
      </w:pPr>
      <w:r>
        <w:t xml:space="preserve">Интересным наблюдением оказалось то, что когда белка большое количество, а глутарового альдегида явно недостаточное, мембраны после застывания выглядят устойчивыми и прочными. Однако после помещения в воду практически полностью </w:t>
      </w:r>
      <w:r>
        <w:lastRenderedPageBreak/>
        <w:t>разваливаются, превращаясь в железобразную массу. Вероятнее всего БСА здесь сшивается только частично, не образуя сплошной сети, способной удерживать форму.</w:t>
      </w:r>
    </w:p>
    <w:p w14:paraId="79A3F019" w14:textId="78DAFFCA" w:rsidR="00E066F3" w:rsidRDefault="00E066F3" w:rsidP="00946012">
      <w:pPr>
        <w:ind w:firstLine="708"/>
        <w:rPr>
          <w:lang w:val="en-US"/>
        </w:rPr>
      </w:pPr>
      <w:r>
        <w:rPr>
          <w:noProof/>
        </w:rPr>
        <w:drawing>
          <wp:inline distT="0" distB="0" distL="0" distR="0" wp14:anchorId="3DE4A347" wp14:editId="7431318C">
            <wp:extent cx="4306203" cy="2160000"/>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306203" cy="2160000"/>
                    </a:xfrm>
                    <a:prstGeom prst="rect">
                      <a:avLst/>
                    </a:prstGeom>
                    <a:noFill/>
                    <a:ln>
                      <a:noFill/>
                    </a:ln>
                  </pic:spPr>
                </pic:pic>
              </a:graphicData>
            </a:graphic>
          </wp:inline>
        </w:drawing>
      </w:r>
    </w:p>
    <w:p w14:paraId="0493E79D" w14:textId="08B6927C" w:rsidR="00946012" w:rsidRPr="00946012" w:rsidRDefault="00042AA6" w:rsidP="00946012">
      <w:pPr>
        <w:ind w:firstLine="708"/>
      </w:pPr>
      <w:r>
        <w:t>Мембрана,</w:t>
      </w:r>
      <w:r w:rsidR="00946012">
        <w:t xml:space="preserve"> полученная при недостаточном количестве глутарового альдегида. А – после отделения от силиконового молда, </w:t>
      </w:r>
      <w:r w:rsidR="00946012">
        <w:rPr>
          <w:lang w:val="en-US"/>
        </w:rPr>
        <w:t>B</w:t>
      </w:r>
      <w:r w:rsidR="00946012" w:rsidRPr="00946012">
        <w:t xml:space="preserve"> – </w:t>
      </w:r>
      <w:r w:rsidR="00946012">
        <w:t>после нескольких минут в воде</w:t>
      </w:r>
      <w:r w:rsidR="00715BAD">
        <w:t xml:space="preserve">. </w:t>
      </w:r>
    </w:p>
    <w:p w14:paraId="05EA0D73" w14:textId="5657CDB2" w:rsidR="00723ED7" w:rsidRDefault="00D710AC" w:rsidP="00D710AC">
      <w:r>
        <w:tab/>
      </w:r>
    </w:p>
    <w:p w14:paraId="7F12A69A" w14:textId="2F1BA0B4" w:rsidR="00723ED7" w:rsidRDefault="00000000" w:rsidP="006C65AA">
      <w:pPr>
        <w:pStyle w:val="3"/>
      </w:pPr>
      <w:bookmarkStart w:id="47" w:name="_Toc125154166"/>
      <w:r>
        <w:t>EDC коньюгация</w:t>
      </w:r>
      <w:bookmarkEnd w:id="47"/>
    </w:p>
    <w:p w14:paraId="51F0E19F" w14:textId="7851FA46" w:rsidR="00226319" w:rsidRPr="00755FFF" w:rsidRDefault="00226319" w:rsidP="00226319">
      <w:pPr>
        <w:ind w:firstLine="720"/>
      </w:pPr>
      <w:r>
        <w:t xml:space="preserve">Коньюгация биологических молекул при помощи </w:t>
      </w:r>
      <w:r>
        <w:rPr>
          <w:lang w:val="en-US"/>
        </w:rPr>
        <w:t>EDC</w:t>
      </w:r>
      <w:r w:rsidRPr="00226319">
        <w:t xml:space="preserve"> </w:t>
      </w:r>
      <w:r>
        <w:t xml:space="preserve">основана на активации карбоксильной группы одной молекулы (образовании активного эфира ацилизомочевины), который далее связывается с амином другой молекулы (или той же самой, если молекула достаточно длинная и гибкая). </w:t>
      </w:r>
      <w:r>
        <w:rPr>
          <w:lang w:val="en-US"/>
        </w:rPr>
        <w:t>EDC</w:t>
      </w:r>
      <w:r>
        <w:t>-коньюгация рутинно используется в разных областях биологии и биотехнологии</w:t>
      </w:r>
      <w:r w:rsidR="00ED3378" w:rsidRPr="00ED3378">
        <w:t xml:space="preserve"> </w:t>
      </w:r>
      <w:r w:rsidR="00A40395">
        <w:fldChar w:fldCharType="begin"/>
      </w:r>
      <w:r w:rsidR="007F1A6C">
        <w:instrText xml:space="preserve"> ADDIN ZOTERO_ITEM CSL_CITATION {"citationID":"ipdP6BoB","properties":{"formattedCitation":"\\super 14\\nosupersub{}","plainCitation":"14","noteIndex":0},"citationItems":[{"id":5319,"uris":["http://zotero.org/users/9952283/items/AFGSHXXE"],"itemData":{"id":5319,"type":"article-journal","container-title":"Bioresource Technology","DOI":"10.1016/j.biortech.2010.09.080","ISSN":"09608524","issue":"2","journalAbbreviation":"Bioresource Technology","language":"en","page":"1656-1662","source":"DOI.org (Crossref)","title":"Conjugation of laccase from the white rot fungus Trametes versicolor to chitosan and its utilization for the elimination of triclosan","volume":"102","author":[{"family":"Cabana","given":"Hubert"},{"family":"Ahamed","given":"Aftab"},{"family":"Leduc","given":"Roland"}],"issued":{"date-parts":[["2011",1]]}}}],"schema":"https://github.com/citation-style-language/schema/raw/master/csl-citation.json"} </w:instrText>
      </w:r>
      <w:r w:rsidR="00A40395">
        <w:fldChar w:fldCharType="separate"/>
      </w:r>
      <w:r w:rsidR="007F1A6C" w:rsidRPr="007F1A6C">
        <w:rPr>
          <w:vertAlign w:val="superscript"/>
        </w:rPr>
        <w:t>14</w:t>
      </w:r>
      <w:r w:rsidR="00A40395">
        <w:fldChar w:fldCharType="end"/>
      </w:r>
      <w:r w:rsidRPr="00A40395">
        <w:t xml:space="preserve">, </w:t>
      </w:r>
      <w:r>
        <w:t>а</w:t>
      </w:r>
      <w:r w:rsidRPr="00A40395">
        <w:t xml:space="preserve"> </w:t>
      </w:r>
      <w:r>
        <w:t>так</w:t>
      </w:r>
      <w:r w:rsidRPr="00A40395">
        <w:t xml:space="preserve"> </w:t>
      </w:r>
      <w:r>
        <w:t>же</w:t>
      </w:r>
      <w:r w:rsidRPr="00A40395">
        <w:t xml:space="preserve"> </w:t>
      </w:r>
      <w:r>
        <w:t>активированные</w:t>
      </w:r>
      <w:r w:rsidRPr="00A40395">
        <w:t xml:space="preserve"> </w:t>
      </w:r>
      <w:r>
        <w:t>эфиры</w:t>
      </w:r>
      <w:r w:rsidRPr="00A40395">
        <w:t xml:space="preserve"> </w:t>
      </w:r>
      <w:r>
        <w:t>различных</w:t>
      </w:r>
      <w:r w:rsidRPr="00A40395">
        <w:t xml:space="preserve"> </w:t>
      </w:r>
      <w:r>
        <w:t>веществ</w:t>
      </w:r>
      <w:r w:rsidRPr="00A40395">
        <w:t xml:space="preserve"> (</w:t>
      </w:r>
      <w:r>
        <w:t>часто</w:t>
      </w:r>
      <w:r w:rsidRPr="00A40395">
        <w:t xml:space="preserve"> </w:t>
      </w:r>
      <w:r>
        <w:t>флуоресцентных</w:t>
      </w:r>
      <w:r w:rsidRPr="00A40395">
        <w:t xml:space="preserve"> </w:t>
      </w:r>
      <w:r>
        <w:t>красителей</w:t>
      </w:r>
      <w:r w:rsidR="00ED3378" w:rsidRPr="00A40395">
        <w:t xml:space="preserve">, </w:t>
      </w:r>
      <w:r w:rsidR="00ED3378">
        <w:t>например</w:t>
      </w:r>
      <w:r w:rsidR="00ED3378" w:rsidRPr="00A40395">
        <w:t xml:space="preserve"> </w:t>
      </w:r>
      <w:r w:rsidR="00ED3378">
        <w:rPr>
          <w:lang w:val="en-US"/>
        </w:rPr>
        <w:t>FITC</w:t>
      </w:r>
      <w:r w:rsidR="00ED3378" w:rsidRPr="00A40395">
        <w:t xml:space="preserve"> </w:t>
      </w:r>
      <w:r w:rsidR="00ED3378">
        <w:t>и</w:t>
      </w:r>
      <w:r w:rsidR="00ED3378" w:rsidRPr="00A40395">
        <w:t xml:space="preserve"> </w:t>
      </w:r>
      <w:r w:rsidR="00ED3378">
        <w:rPr>
          <w:lang w:val="en-US"/>
        </w:rPr>
        <w:t>RITC</w:t>
      </w:r>
      <w:r w:rsidRPr="00A40395">
        <w:t xml:space="preserve">) </w:t>
      </w:r>
      <w:r>
        <w:t>продаются</w:t>
      </w:r>
      <w:r w:rsidRPr="00A40395">
        <w:t xml:space="preserve"> </w:t>
      </w:r>
      <w:r>
        <w:t>коммерчески</w:t>
      </w:r>
      <w:r w:rsidRPr="00A40395">
        <w:t xml:space="preserve"> </w:t>
      </w:r>
      <w:r>
        <w:t>в</w:t>
      </w:r>
      <w:r w:rsidRPr="00A40395">
        <w:t xml:space="preserve"> </w:t>
      </w:r>
      <w:r>
        <w:t>уже</w:t>
      </w:r>
      <w:r w:rsidRPr="00A40395">
        <w:t xml:space="preserve"> </w:t>
      </w:r>
      <w:r>
        <w:t>готовом</w:t>
      </w:r>
      <w:r w:rsidRPr="00A40395">
        <w:t xml:space="preserve"> </w:t>
      </w:r>
      <w:r>
        <w:t>виде</w:t>
      </w:r>
      <w:r w:rsidRPr="00A40395">
        <w:t xml:space="preserve"> </w:t>
      </w:r>
      <w:r w:rsidR="00A40395">
        <w:fldChar w:fldCharType="begin"/>
      </w:r>
      <w:r w:rsidR="007F1A6C">
        <w:instrText xml:space="preserve"> ADDIN ZOTERO_ITEM CSL_CITATION {"citationID":"woOa9ji2","properties":{"formattedCitation":"\\super 15\\nosupersub{}","plainCitation":"15","noteIndex":0},"citationItems":[{"id":5320,"uris":["http://zotero.org/users/9952283/items/WNXPT26Q"],"itemData":{"id":5320,"type":"article-journal","container-title":"Langmuir","DOI":"10.1021/la203273p","ISSN":"0743-7463, 1520-5827","issue":"22","journalAbbreviation":"Langmuir","language":"en","page":"13888-13896","source":"DOI.org (Crossref)","title":"QD-Antibody Conjugates via Carbodiimide-Mediated Coupling: A Detailed Study of the Variables Involved and a Possible New Mechanism for the Coupling Reaction under Basic Aqueous Conditions","title-short":"QD-Antibody Conjugates via Carbodiimide-Mediated Coupling","volume":"27","author":[{"family":"East","given":"Daniel A."},{"family":"Mulvihill","given":"Daniel P."},{"family":"Todd","given":"Michael"},{"family":"Bruce","given":"Ian J."}],"issued":{"date-parts":[["2011",11,15]]}}}],"schema":"https://github.com/citation-style-language/schema/raw/master/csl-citation.json"} </w:instrText>
      </w:r>
      <w:r w:rsidR="00A40395">
        <w:fldChar w:fldCharType="separate"/>
      </w:r>
      <w:r w:rsidR="007F1A6C" w:rsidRPr="007F1A6C">
        <w:rPr>
          <w:vertAlign w:val="superscript"/>
        </w:rPr>
        <w:t>15</w:t>
      </w:r>
      <w:r w:rsidR="00A40395">
        <w:fldChar w:fldCharType="end"/>
      </w:r>
      <w:r w:rsidR="008D4B3D" w:rsidRPr="00E31CC5">
        <w:t>.</w:t>
      </w:r>
      <w:r w:rsidR="00755FFF" w:rsidRPr="00755FFF">
        <w:t xml:space="preserve"> </w:t>
      </w:r>
      <w:r w:rsidR="00755FFF">
        <w:t xml:space="preserve">Схематичный процесс реакции активации карбоксильной группы и её коньюгации представлен на схеме ниже. </w:t>
      </w:r>
    </w:p>
    <w:p w14:paraId="07F7B4D5" w14:textId="61B043B2" w:rsidR="000E5029" w:rsidRDefault="00DA11DD" w:rsidP="000E5029">
      <w:pPr>
        <w:keepNext/>
      </w:pPr>
      <w:r>
        <w:rPr>
          <w:noProof/>
        </w:rPr>
        <w:drawing>
          <wp:inline distT="0" distB="0" distL="0" distR="0" wp14:anchorId="53C0B27E" wp14:editId="58CDD803">
            <wp:extent cx="6276842" cy="216000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276842" cy="2160000"/>
                    </a:xfrm>
                    <a:prstGeom prst="rect">
                      <a:avLst/>
                    </a:prstGeom>
                    <a:noFill/>
                    <a:ln>
                      <a:noFill/>
                    </a:ln>
                  </pic:spPr>
                </pic:pic>
              </a:graphicData>
            </a:graphic>
          </wp:inline>
        </w:drawing>
      </w:r>
    </w:p>
    <w:p w14:paraId="6EFEE7F9" w14:textId="6A10EE9C" w:rsidR="00DA11DD" w:rsidRDefault="000E5029" w:rsidP="000E5029">
      <w:pPr>
        <w:pStyle w:val="a4"/>
        <w:jc w:val="left"/>
      </w:pPr>
      <w:r>
        <w:t xml:space="preserve">Рисунок </w:t>
      </w:r>
      <w:r>
        <w:fldChar w:fldCharType="begin"/>
      </w:r>
      <w:r>
        <w:instrText xml:space="preserve"> SEQ Рисунок \* ARABIC </w:instrText>
      </w:r>
      <w:r>
        <w:fldChar w:fldCharType="separate"/>
      </w:r>
      <w:r w:rsidR="002D59EA">
        <w:rPr>
          <w:noProof/>
        </w:rPr>
        <w:t>3</w:t>
      </w:r>
      <w:r>
        <w:rPr>
          <w:noProof/>
        </w:rPr>
        <w:fldChar w:fldCharType="end"/>
      </w:r>
      <w:r w:rsidRPr="004D5097">
        <w:t xml:space="preserve"> </w:t>
      </w:r>
      <w:r>
        <w:t>Временный рисунок украденны</w:t>
      </w:r>
      <w:r w:rsidR="00126259">
        <w:t xml:space="preserve">й </w:t>
      </w:r>
      <w:r>
        <w:t>у Термо</w:t>
      </w:r>
    </w:p>
    <w:p w14:paraId="6713469A" w14:textId="604213A6" w:rsidR="00226319" w:rsidRPr="00226319" w:rsidRDefault="00226319" w:rsidP="00226319">
      <w:pPr>
        <w:ind w:firstLine="708"/>
      </w:pPr>
      <w:r>
        <w:t>Если для аккуратной коньюгации антител с наночастицами или подобных реакций используют четко рассчитанное (пусть и с небольшим запасом) количество EDC. Но</w:t>
      </w:r>
      <w:r w:rsidRPr="00A40395">
        <w:t xml:space="preserve"> </w:t>
      </w:r>
      <w:r>
        <w:t>для</w:t>
      </w:r>
      <w:r w:rsidRPr="00A40395">
        <w:t xml:space="preserve"> </w:t>
      </w:r>
      <w:r>
        <w:t>изготовления</w:t>
      </w:r>
      <w:r w:rsidRPr="00A40395">
        <w:t xml:space="preserve"> </w:t>
      </w:r>
      <w:r>
        <w:t>различных</w:t>
      </w:r>
      <w:r w:rsidRPr="00A40395">
        <w:t xml:space="preserve"> </w:t>
      </w:r>
      <w:r>
        <w:t>скаффолдов</w:t>
      </w:r>
      <w:r w:rsidRPr="00A40395">
        <w:t xml:space="preserve"> </w:t>
      </w:r>
      <w:r w:rsidR="00A40395">
        <w:fldChar w:fldCharType="begin"/>
      </w:r>
      <w:r w:rsidR="007F1A6C">
        <w:instrText xml:space="preserve"> ADDIN ZOTERO_ITEM CSL_CITATION {"citationID":"UOguzefx","properties":{"formattedCitation":"\\super 16\\nosupersub{}","plainCitation":"16","noteIndex":0},"citationItems":[{"id":5317,"uris":["http://zotero.org/users/9952283/items/NWHDDD8X"],"itemData":{"id":5317,"type":"article-journal","container-title":"Journal of Biomaterials Science, Polymer Edition","DOI":"10.1163/156856207794761961","ISSN":"0920-5063, 1568-5624","issue":"12","journalAbbreviation":"Journal of Biomaterials Science, Polymer Edition","language":"en","page":"1527-1545","source":"DOI.org (Crossref)","title":"EDC/NHS cross-linked collagen foams as scaffolds for artificial corneal stroma","volume":"18","author":[{"family":"Vrana","given":"N. E."},{"family":"Builles","given":"N."},{"family":"Kocak","given":"H."},{"family":"Gulay","given":"P."},{"family":"Justin","given":"V."},{"family":"Malbouyres","given":"M."},{"family":"Ruggiero","given":"F."},{"family":"Damour","given":"O."},{"family":"Hasirci","given":"V."}],"issued":{"date-parts":[["2007",1,1]]}}}],"schema":"https://github.com/citation-style-language/schema/raw/master/csl-citation.json"} </w:instrText>
      </w:r>
      <w:r w:rsidR="00A40395">
        <w:fldChar w:fldCharType="separate"/>
      </w:r>
      <w:r w:rsidR="007F1A6C" w:rsidRPr="007F1A6C">
        <w:rPr>
          <w:vertAlign w:val="superscript"/>
        </w:rPr>
        <w:t>16</w:t>
      </w:r>
      <w:r w:rsidR="00A40395">
        <w:fldChar w:fldCharType="end"/>
      </w:r>
      <w:r w:rsidRPr="00A40395">
        <w:t xml:space="preserve"> </w:t>
      </w:r>
      <w:r>
        <w:t>и</w:t>
      </w:r>
      <w:r w:rsidRPr="00A40395">
        <w:t xml:space="preserve"> </w:t>
      </w:r>
      <w:r>
        <w:t>гидрогелей</w:t>
      </w:r>
      <w:r w:rsidRPr="00A40395">
        <w:t xml:space="preserve"> </w:t>
      </w:r>
      <w:r w:rsidR="00A40395">
        <w:fldChar w:fldCharType="begin"/>
      </w:r>
      <w:r w:rsidR="007F1A6C">
        <w:instrText xml:space="preserve"> ADDIN ZOTERO_ITEM CSL_CITATION {"citationID":"sOrkJhRY","properties":{"formattedCitation":"\\super 17\\nosupersub{}","plainCitation":"17","noteIndex":0},"citationItems":[{"id":5318,"uris":["http://zotero.org/users/9952283/items/9BL6IXC6"],"itemData":{"id":5318,"type":"article-journal","container-title":"Advanced Science","DOI":"10.1002/advs.202102557","ISSN":"2198-3844, 2198-3844","issue":"5","journalAbbreviation":"Advanced Science","language":"en","page":"2102557","source":"DOI.org (Crossref)","title":"A General Protein Unfolding‐Chemical Coupling Strategy for Pure Protein Hydrogels with Mechanically Strong and Multifunctional Properties","volume":"9","author":[{"family":"Tang","given":"Ziqing"},{"family":"He","given":"Huacheng"},{"family":"Zhu","given":"Lin"},{"family":"Liu","given":"Zhuangzhuang"},{"family":"Yang","given":"Jia"},{"family":"Qin","given":"Gang"},{"family":"Wu","given":"Jiang"},{"family":"Tang","given":"Yijing"},{"family":"Zhang","given":"Dong"},{"family":"Chen","given":"Qiang"},{"family":"Zheng","given":"Jie"}],"issued":{"date-parts":[["2022",2]]}}}],"schema":"https://github.com/citation-style-language/schema/raw/master/csl-citation.json"} </w:instrText>
      </w:r>
      <w:r w:rsidR="00A40395">
        <w:fldChar w:fldCharType="separate"/>
      </w:r>
      <w:r w:rsidR="007F1A6C" w:rsidRPr="007F1A6C">
        <w:rPr>
          <w:vertAlign w:val="superscript"/>
        </w:rPr>
        <w:t>17</w:t>
      </w:r>
      <w:r w:rsidR="00A40395">
        <w:fldChar w:fldCharType="end"/>
      </w:r>
      <w:r w:rsidRPr="00A40395">
        <w:t xml:space="preserve"> </w:t>
      </w:r>
      <w:r>
        <w:rPr>
          <w:rFonts w:ascii="Arial" w:eastAsia="Arial" w:hAnsi="Arial" w:cs="Arial"/>
          <w:color w:val="222222"/>
          <w:sz w:val="20"/>
          <w:szCs w:val="20"/>
          <w:highlight w:val="white"/>
        </w:rPr>
        <w:t>[</w:t>
      </w:r>
      <w:r>
        <w:rPr>
          <w:rFonts w:ascii="Arial" w:eastAsia="Arial" w:hAnsi="Arial" w:cs="Arial"/>
          <w:color w:val="222222"/>
          <w:sz w:val="20"/>
          <w:szCs w:val="20"/>
          <w:highlight w:val="yellow"/>
        </w:rPr>
        <w:t>Написать авторам работы для картинок?</w:t>
      </w:r>
      <w:r>
        <w:rPr>
          <w:rFonts w:ascii="Arial" w:eastAsia="Arial" w:hAnsi="Arial" w:cs="Arial"/>
          <w:color w:val="222222"/>
          <w:sz w:val="20"/>
          <w:szCs w:val="20"/>
          <w:highlight w:val="white"/>
        </w:rPr>
        <w:t>]]</w:t>
      </w:r>
      <w:r>
        <w:t xml:space="preserve">.  используют существенно большие, подобранные эмпирически, концентрации кросслинкера. </w:t>
      </w:r>
    </w:p>
    <w:p w14:paraId="1C2A88BD" w14:textId="5309F5E2" w:rsidR="00623DEF" w:rsidRDefault="00623DEF" w:rsidP="00623DEF">
      <w:r>
        <w:lastRenderedPageBreak/>
        <w:tab/>
      </w:r>
      <w:r w:rsidR="00B922E9">
        <w:t xml:space="preserve">Реакция коньюгации белка с использованием </w:t>
      </w:r>
      <w:r w:rsidR="00B922E9">
        <w:rPr>
          <w:lang w:val="en-US"/>
        </w:rPr>
        <w:t>EDC</w:t>
      </w:r>
      <w:r w:rsidR="00B922E9" w:rsidRPr="00B922E9">
        <w:t xml:space="preserve"> </w:t>
      </w:r>
      <w:r w:rsidR="00B922E9">
        <w:t xml:space="preserve">идет гораздо медленнее, чем с использованием глутарового альдегида, что существенно упрощало работу. Предварительно в микроцентрифужные пробирки отвешивалось необходимое количество </w:t>
      </w:r>
      <w:r w:rsidR="00B922E9">
        <w:rPr>
          <w:lang w:val="en-US"/>
        </w:rPr>
        <w:t>EDC</w:t>
      </w:r>
      <w:r w:rsidR="00B922E9">
        <w:t xml:space="preserve">, в таких же пробирках готовился раствор </w:t>
      </w:r>
      <w:r w:rsidR="00B922E9">
        <w:rPr>
          <w:lang w:val="en-US"/>
        </w:rPr>
        <w:t>BSA</w:t>
      </w:r>
      <w:r w:rsidR="00B922E9" w:rsidRPr="00B922E9">
        <w:t xml:space="preserve">. </w:t>
      </w:r>
      <w:r w:rsidR="00B922E9">
        <w:t xml:space="preserve">Далее готовый раствор белка переливался в пробирку с </w:t>
      </w:r>
      <w:r w:rsidR="00B922E9">
        <w:rPr>
          <w:lang w:val="en-US"/>
        </w:rPr>
        <w:t>EDC</w:t>
      </w:r>
      <w:r w:rsidR="00B922E9" w:rsidRPr="00B922E9">
        <w:t xml:space="preserve"> </w:t>
      </w:r>
      <w:r w:rsidR="00B922E9">
        <w:t xml:space="preserve">и перемешивался </w:t>
      </w:r>
      <w:r w:rsidR="00445B8B">
        <w:t>в течение</w:t>
      </w:r>
      <w:r w:rsidR="00B922E9">
        <w:t xml:space="preserve"> нескольких секунд на вортексе, после чего переносился в силиконовые молды и распределялся по ним носиком дозатора. </w:t>
      </w:r>
      <w:r w:rsidR="00445B8B">
        <w:t>Медленная скорость реакции позволяла готовить смесь сразу для изготовления нескольких мембран.</w:t>
      </w:r>
    </w:p>
    <w:p w14:paraId="685C6F07" w14:textId="53D5D3AE" w:rsidR="00833798" w:rsidRDefault="00833798" w:rsidP="00833798">
      <w:pPr>
        <w:ind w:firstLine="708"/>
      </w:pPr>
      <w:r>
        <w:tab/>
        <w:t xml:space="preserve">Результаты экспериментов с разными соотношениями белка и </w:t>
      </w:r>
      <w:r>
        <w:rPr>
          <w:lang w:val="en-US"/>
        </w:rPr>
        <w:t>EDC</w:t>
      </w:r>
      <w:r w:rsidRPr="00833798">
        <w:t xml:space="preserve"> </w:t>
      </w:r>
      <w:r>
        <w:t xml:space="preserve">представлены в таблице ниже. </w:t>
      </w:r>
    </w:p>
    <w:p w14:paraId="402ACD8C" w14:textId="3D1C4812" w:rsidR="00833798" w:rsidRPr="00B922E9" w:rsidRDefault="00833798" w:rsidP="00623DEF"/>
    <w:tbl>
      <w:tblPr>
        <w:tblStyle w:val="a6"/>
        <w:tblW w:w="0" w:type="auto"/>
        <w:tblLook w:val="04A0" w:firstRow="1" w:lastRow="0" w:firstColumn="1" w:lastColumn="0" w:noHBand="0" w:noVBand="1"/>
      </w:tblPr>
      <w:tblGrid>
        <w:gridCol w:w="2336"/>
        <w:gridCol w:w="2336"/>
        <w:gridCol w:w="2336"/>
        <w:gridCol w:w="2337"/>
      </w:tblGrid>
      <w:tr w:rsidR="006B3721" w14:paraId="22D6C011" w14:textId="77777777" w:rsidTr="001900C9">
        <w:tc>
          <w:tcPr>
            <w:tcW w:w="2336" w:type="dxa"/>
          </w:tcPr>
          <w:p w14:paraId="5C01A962" w14:textId="44779552" w:rsidR="006B3721" w:rsidRPr="006F1759" w:rsidRDefault="006B3721" w:rsidP="001900C9">
            <w:r>
              <w:t>Концентрация белка/</w:t>
            </w:r>
            <w:r w:rsidR="006F1759">
              <w:rPr>
                <w:lang w:val="en-US"/>
              </w:rPr>
              <w:t>EDC</w:t>
            </w:r>
            <w:r w:rsidR="006F1759" w:rsidRPr="006F1759">
              <w:t xml:space="preserve">, </w:t>
            </w:r>
            <w:r w:rsidR="006F1759">
              <w:t>мг/мл</w:t>
            </w:r>
          </w:p>
        </w:tc>
        <w:tc>
          <w:tcPr>
            <w:tcW w:w="2336" w:type="dxa"/>
          </w:tcPr>
          <w:p w14:paraId="46CBF004" w14:textId="79DE30E5" w:rsidR="006B3721" w:rsidRPr="00E440E4" w:rsidRDefault="0001538E" w:rsidP="001900C9">
            <w:pPr>
              <w:rPr>
                <w:lang w:val="en-US"/>
              </w:rPr>
            </w:pPr>
            <w:r>
              <w:rPr>
                <w:lang w:val="en-US"/>
              </w:rPr>
              <w:t>50</w:t>
            </w:r>
          </w:p>
        </w:tc>
        <w:tc>
          <w:tcPr>
            <w:tcW w:w="2336" w:type="dxa"/>
          </w:tcPr>
          <w:p w14:paraId="18C39402" w14:textId="034DC0CC" w:rsidR="006B3721" w:rsidRPr="00E440E4" w:rsidRDefault="0001538E" w:rsidP="001900C9">
            <w:pPr>
              <w:rPr>
                <w:lang w:val="en-US"/>
              </w:rPr>
            </w:pPr>
            <w:r>
              <w:rPr>
                <w:lang w:val="en-US"/>
              </w:rPr>
              <w:t>100</w:t>
            </w:r>
          </w:p>
        </w:tc>
        <w:tc>
          <w:tcPr>
            <w:tcW w:w="2337" w:type="dxa"/>
          </w:tcPr>
          <w:p w14:paraId="2211E04D" w14:textId="278F3799" w:rsidR="006B3721" w:rsidRPr="00E440E4" w:rsidRDefault="0001538E" w:rsidP="001900C9">
            <w:pPr>
              <w:rPr>
                <w:lang w:val="en-US"/>
              </w:rPr>
            </w:pPr>
            <w:r>
              <w:rPr>
                <w:lang w:val="en-US"/>
              </w:rPr>
              <w:t>200</w:t>
            </w:r>
          </w:p>
        </w:tc>
      </w:tr>
      <w:tr w:rsidR="006B3721" w14:paraId="1962EB3F" w14:textId="77777777" w:rsidTr="001900C9">
        <w:tc>
          <w:tcPr>
            <w:tcW w:w="2336" w:type="dxa"/>
          </w:tcPr>
          <w:p w14:paraId="23931AB4" w14:textId="77777777" w:rsidR="006B3721" w:rsidRDefault="006B3721" w:rsidP="001900C9">
            <w:r>
              <w:t>10</w:t>
            </w:r>
          </w:p>
        </w:tc>
        <w:tc>
          <w:tcPr>
            <w:tcW w:w="2336" w:type="dxa"/>
          </w:tcPr>
          <w:p w14:paraId="5D742CA7" w14:textId="77777777" w:rsidR="006B3721" w:rsidRPr="004273E1" w:rsidRDefault="006B3721" w:rsidP="001900C9">
            <w:r>
              <w:t xml:space="preserve">Белок не полимеризуется </w:t>
            </w:r>
          </w:p>
        </w:tc>
        <w:tc>
          <w:tcPr>
            <w:tcW w:w="2336" w:type="dxa"/>
          </w:tcPr>
          <w:p w14:paraId="4CE1E486" w14:textId="77777777" w:rsidR="006B3721" w:rsidRDefault="006B3721" w:rsidP="001900C9">
            <w:r>
              <w:t>Белок не полимеризуется</w:t>
            </w:r>
          </w:p>
        </w:tc>
        <w:tc>
          <w:tcPr>
            <w:tcW w:w="2337" w:type="dxa"/>
          </w:tcPr>
          <w:p w14:paraId="1108CB10" w14:textId="6E3474A3" w:rsidR="006B3721" w:rsidRDefault="00201E47" w:rsidP="001900C9">
            <w:r>
              <w:t>Белок не полимеризуется</w:t>
            </w:r>
          </w:p>
        </w:tc>
      </w:tr>
      <w:tr w:rsidR="006B3721" w14:paraId="5182C52A" w14:textId="77777777" w:rsidTr="001900C9">
        <w:tc>
          <w:tcPr>
            <w:tcW w:w="2336" w:type="dxa"/>
          </w:tcPr>
          <w:p w14:paraId="02E79FD7" w14:textId="77777777" w:rsidR="006B3721" w:rsidRDefault="006B3721" w:rsidP="001900C9">
            <w:r>
              <w:t>15</w:t>
            </w:r>
          </w:p>
        </w:tc>
        <w:tc>
          <w:tcPr>
            <w:tcW w:w="2336" w:type="dxa"/>
          </w:tcPr>
          <w:p w14:paraId="0AEBA751" w14:textId="7AA22C93" w:rsidR="006B3721" w:rsidRPr="0023090B" w:rsidRDefault="006B3721" w:rsidP="001900C9">
            <w:r>
              <w:t>Гибкая и прочная мембрана</w:t>
            </w:r>
            <w:r w:rsidR="0023090B">
              <w:t>, однако очень плохо отделяется от молда</w:t>
            </w:r>
          </w:p>
        </w:tc>
        <w:tc>
          <w:tcPr>
            <w:tcW w:w="2336" w:type="dxa"/>
          </w:tcPr>
          <w:p w14:paraId="0D7E885A" w14:textId="77777777" w:rsidR="006B3721" w:rsidRDefault="006B3721" w:rsidP="001900C9">
            <w:r>
              <w:t>Гибкая и прочная мембрана</w:t>
            </w:r>
          </w:p>
        </w:tc>
        <w:tc>
          <w:tcPr>
            <w:tcW w:w="2337" w:type="dxa"/>
          </w:tcPr>
          <w:p w14:paraId="4A419876" w14:textId="77777777" w:rsidR="006B3721" w:rsidRDefault="006B3721" w:rsidP="001900C9">
            <w:r>
              <w:t>Гибкая и прочная мембрана</w:t>
            </w:r>
          </w:p>
        </w:tc>
      </w:tr>
      <w:tr w:rsidR="0023090B" w14:paraId="20084131" w14:textId="77777777" w:rsidTr="001900C9">
        <w:tc>
          <w:tcPr>
            <w:tcW w:w="2336" w:type="dxa"/>
          </w:tcPr>
          <w:p w14:paraId="20D2B9C5" w14:textId="77777777" w:rsidR="0023090B" w:rsidRDefault="0023090B" w:rsidP="0023090B">
            <w:r>
              <w:t>30</w:t>
            </w:r>
          </w:p>
        </w:tc>
        <w:tc>
          <w:tcPr>
            <w:tcW w:w="2336" w:type="dxa"/>
          </w:tcPr>
          <w:p w14:paraId="4F2D886B" w14:textId="76BE6319" w:rsidR="0023090B" w:rsidRDefault="0023090B" w:rsidP="0023090B">
            <w:r>
              <w:t>Гибкая и прочная мембрана</w:t>
            </w:r>
          </w:p>
        </w:tc>
        <w:tc>
          <w:tcPr>
            <w:tcW w:w="2336" w:type="dxa"/>
          </w:tcPr>
          <w:p w14:paraId="20D74026" w14:textId="14929AD6" w:rsidR="0023090B" w:rsidRDefault="0023090B" w:rsidP="0023090B">
            <w:r>
              <w:t>Гибкая и прочная мембрана</w:t>
            </w:r>
          </w:p>
        </w:tc>
        <w:tc>
          <w:tcPr>
            <w:tcW w:w="2337" w:type="dxa"/>
          </w:tcPr>
          <w:p w14:paraId="7CC4AC05" w14:textId="6C2C70EF" w:rsidR="0023090B" w:rsidRPr="00887BA4" w:rsidRDefault="0023090B" w:rsidP="0023090B">
            <w:pPr>
              <w:rPr>
                <w:lang w:val="en-US"/>
              </w:rPr>
            </w:pPr>
            <w:r>
              <w:t>Гибкая и прочная мембрана</w:t>
            </w:r>
          </w:p>
        </w:tc>
      </w:tr>
    </w:tbl>
    <w:p w14:paraId="3A95EE38" w14:textId="188DE508" w:rsidR="00126259" w:rsidRDefault="009E1A54" w:rsidP="00126259">
      <w:r>
        <w:tab/>
      </w:r>
    </w:p>
    <w:p w14:paraId="16981CDB" w14:textId="60696655" w:rsidR="009E1A54" w:rsidRPr="009E1A54" w:rsidRDefault="009E1A54" w:rsidP="00126259">
      <w:r>
        <w:tab/>
        <w:t xml:space="preserve">Как было определено реакция коньюгации белка при помощи </w:t>
      </w:r>
      <w:r>
        <w:rPr>
          <w:lang w:val="en-US"/>
        </w:rPr>
        <w:t>EDC</w:t>
      </w:r>
      <w:r w:rsidRPr="009E1A54">
        <w:t xml:space="preserve"> </w:t>
      </w:r>
      <w:r>
        <w:t xml:space="preserve">менее капризная и, при наличии достаточного количества белка, приводит к эффективной </w:t>
      </w:r>
      <w:r w:rsidR="00BB1827">
        <w:t>полимеризации</w:t>
      </w:r>
      <w:r>
        <w:t xml:space="preserve"> белка и получению прочной и гибкой мембраны, пригодной для дальнейших экспериментов.</w:t>
      </w:r>
    </w:p>
    <w:p w14:paraId="61364262" w14:textId="5E5B762F" w:rsidR="002F12EB" w:rsidRPr="00BB1827" w:rsidRDefault="009E1A54" w:rsidP="009E1A54">
      <w:r>
        <w:tab/>
      </w:r>
      <w:r w:rsidR="00BB1827">
        <w:t xml:space="preserve"> </w:t>
      </w:r>
      <w:r w:rsidR="002F12EB">
        <w:t xml:space="preserve">Часто при использовании </w:t>
      </w:r>
      <w:r w:rsidR="002F12EB">
        <w:rPr>
          <w:lang w:val="en-US"/>
        </w:rPr>
        <w:t>EDC</w:t>
      </w:r>
      <w:r w:rsidR="002F12EB" w:rsidRPr="002F12EB">
        <w:t xml:space="preserve"> </w:t>
      </w:r>
      <w:r w:rsidR="002F12EB">
        <w:t xml:space="preserve">для коньюгации добавляют вспомогательное вещество </w:t>
      </w:r>
      <w:r w:rsidR="002F12EB">
        <w:rPr>
          <w:lang w:val="en-US"/>
        </w:rPr>
        <w:t>NHS</w:t>
      </w:r>
      <w:r w:rsidR="002F12EB" w:rsidRPr="002F12EB">
        <w:t xml:space="preserve"> (N-hydroxysuccinimide)</w:t>
      </w:r>
      <w:r w:rsidR="00BB1827">
        <w:t xml:space="preserve">, стабилизирующее активированный эфир </w:t>
      </w:r>
      <w:r w:rsidR="00BB1827">
        <w:rPr>
          <w:lang w:val="en-US"/>
        </w:rPr>
        <w:t>EDC</w:t>
      </w:r>
      <w:r w:rsidR="00BB1827">
        <w:t xml:space="preserve">, который подвержен гидролизу и довольно быстро разрушается в водных условиях </w:t>
      </w:r>
      <w:r w:rsidR="00BB1827" w:rsidRPr="00BB1827">
        <w:t>[</w:t>
      </w:r>
      <w:r w:rsidR="00BB1827">
        <w:t>ССЫЛКА</w:t>
      </w:r>
      <w:r w:rsidR="00BB1827" w:rsidRPr="00BB1827">
        <w:t>]</w:t>
      </w:r>
      <w:r w:rsidR="00BB1827">
        <w:t xml:space="preserve">. </w:t>
      </w:r>
      <w:r w:rsidR="002F12EB" w:rsidRPr="002F12EB">
        <w:t xml:space="preserve"> </w:t>
      </w:r>
      <w:r w:rsidR="002F12EB" w:rsidRPr="00BB1827">
        <w:rPr>
          <w:highlight w:val="yellow"/>
        </w:rPr>
        <w:t>[</w:t>
      </w:r>
      <w:r w:rsidR="002F12EB" w:rsidRPr="002F12EB">
        <w:rPr>
          <w:highlight w:val="yellow"/>
        </w:rPr>
        <w:t>ВСТАВИТЬ ОПИСАНИЕ МЕХАНИЗМА</w:t>
      </w:r>
      <w:r w:rsidR="00F053D9">
        <w:rPr>
          <w:highlight w:val="yellow"/>
        </w:rPr>
        <w:t xml:space="preserve"> и ссылок</w:t>
      </w:r>
      <w:r w:rsidR="002F12EB" w:rsidRPr="00BB1827">
        <w:rPr>
          <w:highlight w:val="yellow"/>
        </w:rPr>
        <w:t>]</w:t>
      </w:r>
    </w:p>
    <w:p w14:paraId="459D262B" w14:textId="77777777" w:rsidR="000E5029" w:rsidRDefault="00DA11DD" w:rsidP="000E5029">
      <w:pPr>
        <w:keepNext/>
      </w:pPr>
      <w:r>
        <w:rPr>
          <w:noProof/>
        </w:rPr>
        <w:lastRenderedPageBreak/>
        <w:drawing>
          <wp:inline distT="0" distB="0" distL="0" distR="0" wp14:anchorId="26C4BF8D" wp14:editId="622BA8F8">
            <wp:extent cx="5373630" cy="3240000"/>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373630" cy="3240000"/>
                    </a:xfrm>
                    <a:prstGeom prst="rect">
                      <a:avLst/>
                    </a:prstGeom>
                    <a:noFill/>
                    <a:ln>
                      <a:noFill/>
                    </a:ln>
                  </pic:spPr>
                </pic:pic>
              </a:graphicData>
            </a:graphic>
          </wp:inline>
        </w:drawing>
      </w:r>
    </w:p>
    <w:p w14:paraId="6933EE88" w14:textId="49C66DFA" w:rsidR="00DA11DD" w:rsidRDefault="000E5029" w:rsidP="000E5029">
      <w:pPr>
        <w:pStyle w:val="a4"/>
        <w:jc w:val="left"/>
      </w:pPr>
      <w:r>
        <w:t xml:space="preserve">Рисунок </w:t>
      </w:r>
      <w:r>
        <w:fldChar w:fldCharType="begin"/>
      </w:r>
      <w:r>
        <w:instrText xml:space="preserve"> SEQ Рисунок \* ARABIC </w:instrText>
      </w:r>
      <w:r>
        <w:fldChar w:fldCharType="separate"/>
      </w:r>
      <w:r w:rsidR="002D59EA">
        <w:rPr>
          <w:noProof/>
        </w:rPr>
        <w:t>4</w:t>
      </w:r>
      <w:r>
        <w:rPr>
          <w:noProof/>
        </w:rPr>
        <w:fldChar w:fldCharType="end"/>
      </w:r>
      <w:r>
        <w:t xml:space="preserve"> Временный рисунок украденный у Термо</w:t>
      </w:r>
    </w:p>
    <w:p w14:paraId="31E583A1" w14:textId="60BA5511" w:rsidR="004D5097" w:rsidRDefault="004D5097" w:rsidP="004D5097">
      <w:pPr>
        <w:ind w:firstLine="720"/>
      </w:pPr>
      <w:r>
        <w:t xml:space="preserve">Был проведен ряд экспериментов, чтобы определить имеет ли смысл использовать </w:t>
      </w:r>
      <w:r>
        <w:rPr>
          <w:lang w:val="en-US"/>
        </w:rPr>
        <w:t>NHS</w:t>
      </w:r>
      <w:r w:rsidRPr="004D5097">
        <w:t xml:space="preserve"> </w:t>
      </w:r>
      <w:r>
        <w:t xml:space="preserve">при изготовлении белковых мембран. Соответствующее (эквимолярное) количество относительно </w:t>
      </w:r>
      <w:r>
        <w:rPr>
          <w:lang w:val="en-US"/>
        </w:rPr>
        <w:t>EDC</w:t>
      </w:r>
      <w:r w:rsidRPr="004D5097">
        <w:t xml:space="preserve"> </w:t>
      </w:r>
      <w:r>
        <w:t xml:space="preserve">добавлялось в реакционную смесь, после чего все процедуры полимеризации и отмывки осуществлялись стандартным образом. </w:t>
      </w:r>
    </w:p>
    <w:p w14:paraId="62AAFA0F" w14:textId="77777777" w:rsidR="00A4172F" w:rsidRDefault="00A4172F" w:rsidP="00A4172F">
      <w:pPr>
        <w:keepNext/>
        <w:ind w:firstLine="720"/>
        <w:jc w:val="center"/>
      </w:pPr>
      <w:r>
        <w:rPr>
          <w:noProof/>
        </w:rPr>
        <w:drawing>
          <wp:inline distT="0" distB="0" distL="0" distR="0" wp14:anchorId="5E289E45" wp14:editId="7E26BB4E">
            <wp:extent cx="2160000" cy="2160000"/>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p>
    <w:p w14:paraId="35A31111" w14:textId="5946EDC8" w:rsidR="00A4172F" w:rsidRPr="00332363" w:rsidRDefault="00A4172F" w:rsidP="00A4172F">
      <w:pPr>
        <w:pStyle w:val="a4"/>
      </w:pPr>
      <w:r>
        <w:t xml:space="preserve">Рисунок </w:t>
      </w:r>
      <w:r>
        <w:fldChar w:fldCharType="begin"/>
      </w:r>
      <w:r>
        <w:instrText xml:space="preserve"> SEQ Рисунок \* ARABIC </w:instrText>
      </w:r>
      <w:r>
        <w:fldChar w:fldCharType="separate"/>
      </w:r>
      <w:r w:rsidR="002D59EA">
        <w:rPr>
          <w:noProof/>
        </w:rPr>
        <w:t>5</w:t>
      </w:r>
      <w:r>
        <w:rPr>
          <w:noProof/>
        </w:rPr>
        <w:fldChar w:fldCharType="end"/>
      </w:r>
      <w:r w:rsidRPr="0016277F">
        <w:t xml:space="preserve"> </w:t>
      </w:r>
      <w:r w:rsidR="00F80927">
        <w:t>Мембрана,</w:t>
      </w:r>
      <w:r>
        <w:t xml:space="preserve"> полученная методом </w:t>
      </w:r>
      <w:r>
        <w:rPr>
          <w:lang w:val="en-US"/>
        </w:rPr>
        <w:t>EDC</w:t>
      </w:r>
      <w:r w:rsidRPr="0016277F">
        <w:t xml:space="preserve"> </w:t>
      </w:r>
      <w:r>
        <w:t xml:space="preserve">коньюгации с использованием </w:t>
      </w:r>
      <w:r>
        <w:rPr>
          <w:lang w:val="en-US"/>
        </w:rPr>
        <w:t>NHS</w:t>
      </w:r>
    </w:p>
    <w:p w14:paraId="09DFD692" w14:textId="1803F623" w:rsidR="004F4AB7" w:rsidRDefault="004F4AB7" w:rsidP="004F4AB7">
      <w:pPr>
        <w:ind w:firstLine="720"/>
      </w:pPr>
      <w:r>
        <w:t xml:space="preserve">Существенного влияния на результаты добавление </w:t>
      </w:r>
      <w:r>
        <w:rPr>
          <w:lang w:val="en-US"/>
        </w:rPr>
        <w:t>NHS</w:t>
      </w:r>
      <w:r w:rsidRPr="004F4AB7">
        <w:t xml:space="preserve"> </w:t>
      </w:r>
      <w:r>
        <w:t xml:space="preserve">не оказывало, мембраны приготовленые с использованием оптимальных концентраций белка и </w:t>
      </w:r>
      <w:r>
        <w:rPr>
          <w:lang w:val="en-US"/>
        </w:rPr>
        <w:t>EDC</w:t>
      </w:r>
      <w:r w:rsidRPr="004F4AB7">
        <w:t xml:space="preserve"> </w:t>
      </w:r>
      <w:r>
        <w:t xml:space="preserve">ничем не отличались от своих аналогов сделанных без </w:t>
      </w:r>
      <w:r>
        <w:rPr>
          <w:lang w:val="en-US"/>
        </w:rPr>
        <w:t>NHS</w:t>
      </w:r>
      <w:r w:rsidRPr="004F4AB7">
        <w:t xml:space="preserve">. </w:t>
      </w:r>
      <w:r>
        <w:t xml:space="preserve">Единственным заметным отличием оказалось то, что в мембране образовывалось достаточно большое количество пузырей. Эти пузыри негативным образом влияют на дальнейшую работу с мембраной, осложняя её изучение при помощи оптической микроскопии. Так как никакого положительного эффекта от использования </w:t>
      </w:r>
      <w:r>
        <w:rPr>
          <w:lang w:val="en-US"/>
        </w:rPr>
        <w:t>NHS</w:t>
      </w:r>
      <w:r w:rsidRPr="004F4AB7">
        <w:t xml:space="preserve"> </w:t>
      </w:r>
      <w:r>
        <w:t xml:space="preserve">не наблюдалось, дальнейшие эксперименты с ним были признаны нецелесообразными и дальше не проводились. </w:t>
      </w:r>
    </w:p>
    <w:p w14:paraId="6B065A61" w14:textId="139A6BD7" w:rsidR="00887BA4" w:rsidRPr="00887BA4" w:rsidRDefault="00887BA4" w:rsidP="004F4AB7">
      <w:pPr>
        <w:ind w:firstLine="720"/>
      </w:pPr>
      <w:r>
        <w:t xml:space="preserve">В конечном итоге были определены оптимальные рецептуры для мембран с использованием глутарового альдегида и </w:t>
      </w:r>
      <w:r>
        <w:rPr>
          <w:lang w:val="en-US"/>
        </w:rPr>
        <w:t>EDC</w:t>
      </w:r>
      <w:r w:rsidRPr="00887BA4">
        <w:t xml:space="preserve"> </w:t>
      </w:r>
      <w:r>
        <w:t xml:space="preserve">как коньюгирующих агентов. В дальнейшем в работе используются именно они, если не указано обратное. </w:t>
      </w:r>
    </w:p>
    <w:p w14:paraId="726658AA" w14:textId="77777777" w:rsidR="00A4172F" w:rsidRPr="0016277F" w:rsidRDefault="00A4172F" w:rsidP="004D5097">
      <w:pPr>
        <w:ind w:firstLine="720"/>
      </w:pPr>
    </w:p>
    <w:p w14:paraId="35248B51" w14:textId="77777777" w:rsidR="00723ED7" w:rsidRDefault="00000000" w:rsidP="006C65AA">
      <w:pPr>
        <w:pStyle w:val="3"/>
      </w:pPr>
      <w:bookmarkStart w:id="48" w:name="_Toc125154167"/>
      <w:r>
        <w:t>Процесс изготовления мембраны</w:t>
      </w:r>
      <w:bookmarkEnd w:id="48"/>
    </w:p>
    <w:p w14:paraId="56016868" w14:textId="609BE1EB" w:rsidR="00723ED7" w:rsidRDefault="00000000">
      <w:pPr>
        <w:ind w:firstLine="708"/>
      </w:pPr>
      <w:r>
        <w:t>Для изготовления мембраны жидкость, содержащую белок и полимеризующий агент, необходимо нанести на силиконовый молд. Силикон, сам по себе, является относительно гидрофобным материалом, и капля жидкости просто так не распределяется по его поверхности (Рисунок А). Однако раствор достаточно легко можно распределить по молду при помощи н</w:t>
      </w:r>
      <w:r w:rsidR="00C336F9">
        <w:t>аконечник</w:t>
      </w:r>
      <w:r w:rsidR="004F4AB7">
        <w:t xml:space="preserve">а </w:t>
      </w:r>
      <w:r>
        <w:t xml:space="preserve">дозатора, после чего он равномерно покрывает всю поверхность (Рисунок B). </w:t>
      </w:r>
    </w:p>
    <w:p w14:paraId="0F0F50A6" w14:textId="77777777" w:rsidR="00723ED7" w:rsidRDefault="00000000">
      <w:pPr>
        <w:keepNext/>
        <w:jc w:val="center"/>
      </w:pPr>
      <w:r>
        <w:rPr>
          <w:noProof/>
        </w:rPr>
        <w:drawing>
          <wp:inline distT="0" distB="0" distL="0" distR="0" wp14:anchorId="2413F7B5" wp14:editId="2D12A216">
            <wp:extent cx="4269009" cy="2160000"/>
            <wp:effectExtent l="0" t="0" r="0" b="0"/>
            <wp:docPr id="75"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52"/>
                    <a:srcRect/>
                    <a:stretch>
                      <a:fillRect/>
                    </a:stretch>
                  </pic:blipFill>
                  <pic:spPr>
                    <a:xfrm>
                      <a:off x="0" y="0"/>
                      <a:ext cx="4269009" cy="2160000"/>
                    </a:xfrm>
                    <a:prstGeom prst="rect">
                      <a:avLst/>
                    </a:prstGeom>
                    <a:ln/>
                  </pic:spPr>
                </pic:pic>
              </a:graphicData>
            </a:graphic>
          </wp:inline>
        </w:drawing>
      </w:r>
    </w:p>
    <w:p w14:paraId="5995B53D" w14:textId="77777777" w:rsidR="00723ED7" w:rsidRDefault="00000000">
      <w:pPr>
        <w:pBdr>
          <w:top w:val="nil"/>
          <w:left w:val="nil"/>
          <w:bottom w:val="nil"/>
          <w:right w:val="nil"/>
          <w:between w:val="nil"/>
        </w:pBdr>
        <w:spacing w:after="200" w:line="240" w:lineRule="auto"/>
        <w:rPr>
          <w:i/>
          <w:color w:val="000000"/>
          <w:sz w:val="20"/>
          <w:szCs w:val="20"/>
        </w:rPr>
      </w:pPr>
      <w:r>
        <w:rPr>
          <w:i/>
          <w:color w:val="000000"/>
          <w:sz w:val="20"/>
          <w:szCs w:val="20"/>
        </w:rPr>
        <w:t xml:space="preserve">Рисунок 7 Процесс изготовления мембраны. А – нанесение капли смеси реакционной смеси на вторичный молд, B – распределение носиком дозатора смеси по молду, </w:t>
      </w:r>
    </w:p>
    <w:p w14:paraId="1E8B2D6F" w14:textId="5F7DA3B6" w:rsidR="00723ED7" w:rsidRDefault="00DF223E">
      <w:r>
        <w:tab/>
        <w:t>При использовании глутарового альдегика как сшивающего агента реакция протекает быстрее, поэтому каждая мембрана изготавливалась индивидуально, однако общий принцип оставался тем же самым – жидкость распределялась наконечником дозатора по молду.</w:t>
      </w:r>
    </w:p>
    <w:p w14:paraId="5C5AADC0" w14:textId="122567AF" w:rsidR="00723ED7" w:rsidRDefault="00000000" w:rsidP="006C65AA">
      <w:pPr>
        <w:pStyle w:val="3"/>
      </w:pPr>
      <w:bookmarkStart w:id="49" w:name="_Toc125154168"/>
      <w:r>
        <w:t>Полимеризация и отделение мембраны от молда</w:t>
      </w:r>
      <w:bookmarkEnd w:id="49"/>
    </w:p>
    <w:p w14:paraId="40075C52" w14:textId="5D987689" w:rsidR="001F591A" w:rsidRDefault="00CA18DD" w:rsidP="00CA18DD">
      <w:pPr>
        <w:ind w:firstLine="720"/>
      </w:pPr>
      <w:r>
        <w:t xml:space="preserve">Реакция кросс-коньюгации белков протекает достаточно быстро при использовании глутарового альдегида и в течение двух-трех часов при использовании </w:t>
      </w:r>
      <w:r>
        <w:rPr>
          <w:lang w:val="en-US"/>
        </w:rPr>
        <w:t>EDC</w:t>
      </w:r>
      <w:r w:rsidRPr="00CA18DD">
        <w:t xml:space="preserve">. </w:t>
      </w:r>
      <w:r>
        <w:t>Однако для полного завершения реакции необходимо как минимум несколько часов, если попытаться отделить мембрану от силиконового молда раньше времени как правила она рвется. Оптимальным оказалось оставлять мембрану на молде примерно на 10–12 часов, после чего она отделяется без особых проблем.</w:t>
      </w:r>
    </w:p>
    <w:p w14:paraId="5D608A39" w14:textId="3BDD4B77" w:rsidR="00CA18DD" w:rsidRDefault="00CA18DD" w:rsidP="00CA18DD">
      <w:pPr>
        <w:ind w:firstLine="720"/>
      </w:pPr>
      <w:r>
        <w:t xml:space="preserve">Однако если оставить мембрану на воздухе она достаточно быстро высыхает и начинает несимметрично сворачиваться и необратимо деформироваться. Это происходило и </w:t>
      </w:r>
      <w:r w:rsidR="00AA54A9">
        <w:t>с мембранами,</w:t>
      </w:r>
      <w:r>
        <w:t xml:space="preserve"> изготовленными при помощи </w:t>
      </w:r>
      <w:r>
        <w:rPr>
          <w:lang w:val="en-US"/>
        </w:rPr>
        <w:t>EDC</w:t>
      </w:r>
      <w:r w:rsidRPr="00CA18DD">
        <w:t xml:space="preserve"> </w:t>
      </w:r>
      <w:r>
        <w:t xml:space="preserve">и с мембранами, изготовленными при помощи глутарового альдегида. </w:t>
      </w:r>
    </w:p>
    <w:p w14:paraId="34AD98FA" w14:textId="6DF0B179" w:rsidR="00AA54A9" w:rsidRPr="00AA54A9" w:rsidRDefault="00AA54A9" w:rsidP="00CA18DD">
      <w:pPr>
        <w:ind w:firstLine="720"/>
      </w:pPr>
      <w:r>
        <w:t>Чтобы не допустить пересыхания молды с мембранами помещались в чашку петри, на дно которой наливалось несколько миллилитров воды, после чего чашка закрывалось крышкой. В результате в чашке создавалась атмосфера насыщенного водяного пара, который позволял не допустить пересыхания мембраны. Разница между мембраной полимеризация которой проходила во влажной атмосфере и обычных условиях показана на рисунке ниже (</w:t>
      </w:r>
      <w:r>
        <w:rPr>
          <w:lang w:val="en-US"/>
        </w:rPr>
        <w:t>A</w:t>
      </w:r>
      <w:r w:rsidRPr="00AA54A9">
        <w:t xml:space="preserve"> </w:t>
      </w:r>
      <w:r>
        <w:t xml:space="preserve">и </w:t>
      </w:r>
      <w:r>
        <w:rPr>
          <w:lang w:val="en-US"/>
        </w:rPr>
        <w:t>B</w:t>
      </w:r>
      <w:r w:rsidRPr="00AA54A9">
        <w:t xml:space="preserve"> </w:t>
      </w:r>
      <w:r>
        <w:t xml:space="preserve">соответственно). </w:t>
      </w:r>
    </w:p>
    <w:p w14:paraId="1DC881F5" w14:textId="77777777" w:rsidR="00723ED7" w:rsidRDefault="00000000">
      <w:pPr>
        <w:keepNext/>
        <w:jc w:val="center"/>
      </w:pPr>
      <w:r>
        <w:rPr>
          <w:noProof/>
        </w:rPr>
        <w:lastRenderedPageBreak/>
        <w:drawing>
          <wp:inline distT="0" distB="0" distL="0" distR="0" wp14:anchorId="3EE0FCD6" wp14:editId="58506539">
            <wp:extent cx="4276997" cy="2160000"/>
            <wp:effectExtent l="0" t="0" r="0" b="0"/>
            <wp:docPr id="7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53"/>
                    <a:srcRect/>
                    <a:stretch>
                      <a:fillRect/>
                    </a:stretch>
                  </pic:blipFill>
                  <pic:spPr>
                    <a:xfrm>
                      <a:off x="0" y="0"/>
                      <a:ext cx="4276997" cy="2160000"/>
                    </a:xfrm>
                    <a:prstGeom prst="rect">
                      <a:avLst/>
                    </a:prstGeom>
                    <a:ln/>
                  </pic:spPr>
                </pic:pic>
              </a:graphicData>
            </a:graphic>
          </wp:inline>
        </w:drawing>
      </w:r>
    </w:p>
    <w:p w14:paraId="302E5A5D" w14:textId="77777777" w:rsidR="00723ED7" w:rsidRDefault="00000000">
      <w:pPr>
        <w:pBdr>
          <w:top w:val="nil"/>
          <w:left w:val="nil"/>
          <w:bottom w:val="nil"/>
          <w:right w:val="nil"/>
          <w:between w:val="nil"/>
        </w:pBdr>
        <w:spacing w:after="200" w:line="240" w:lineRule="auto"/>
        <w:jc w:val="center"/>
        <w:rPr>
          <w:i/>
          <w:color w:val="000000"/>
          <w:sz w:val="20"/>
          <w:szCs w:val="20"/>
        </w:rPr>
      </w:pPr>
      <w:r>
        <w:rPr>
          <w:i/>
          <w:color w:val="000000"/>
          <w:sz w:val="20"/>
          <w:szCs w:val="20"/>
        </w:rPr>
        <w:t>Рисунок 8 Мембрана полимеризация которой проходила в парах воды (A) и мембрана, высушенная на воздухе (B). Обе мембраны после отмывки питательной средой, отсюда розовый оттенок.</w:t>
      </w:r>
    </w:p>
    <w:p w14:paraId="5FB2D247" w14:textId="08F7A120" w:rsidR="00EA2692" w:rsidRPr="00EB6252" w:rsidRDefault="00EA2692" w:rsidP="00EA2692">
      <w:pPr>
        <w:keepNext/>
      </w:pPr>
      <w:r>
        <w:tab/>
        <w:t xml:space="preserve">После завершения полимеризации мембрану было необходимо отделить от молда. В случае если мембраны полностью высыхали это было достаточно легко, они просто отваливались от силикона, однако, как упоминалось выше, при этом они существенно деформировались. </w:t>
      </w:r>
    </w:p>
    <w:p w14:paraId="1EED01A6" w14:textId="33AC0535" w:rsidR="00B100FD" w:rsidRPr="00B100FD" w:rsidRDefault="00B100FD" w:rsidP="00EA2692">
      <w:pPr>
        <w:keepNext/>
      </w:pPr>
      <w:r w:rsidRPr="00EB6252">
        <w:tab/>
      </w:r>
      <w:r w:rsidR="00E82131">
        <w:t>Мембраны,</w:t>
      </w:r>
      <w:r>
        <w:t xml:space="preserve"> высушенные </w:t>
      </w:r>
      <w:r w:rsidR="00E82131">
        <w:t>во влажной атмосфере,</w:t>
      </w:r>
      <w:r>
        <w:t xml:space="preserve"> было необходимо аккуратно и плавно отделять от молда пинцетом, предварительно его </w:t>
      </w:r>
      <w:r w:rsidR="00DF6A3D">
        <w:t>можно немного</w:t>
      </w:r>
      <w:r>
        <w:t xml:space="preserve"> подеформировать, чтобы мембрана начала отходить. </w:t>
      </w:r>
      <w:r w:rsidR="00E82131">
        <w:t>Процесс отделения мембраны от силиконового молда показан на изображении ниже</w:t>
      </w:r>
      <w:r w:rsidR="00D00D71">
        <w:t>.</w:t>
      </w:r>
    </w:p>
    <w:p w14:paraId="7D4D6AC3" w14:textId="6AA006BA" w:rsidR="00723ED7" w:rsidRDefault="00000000">
      <w:pPr>
        <w:keepNext/>
        <w:jc w:val="center"/>
      </w:pPr>
      <w:r>
        <w:rPr>
          <w:noProof/>
        </w:rPr>
        <w:drawing>
          <wp:inline distT="0" distB="0" distL="0" distR="0" wp14:anchorId="1F48207D" wp14:editId="2D131AA7">
            <wp:extent cx="2160000" cy="2160000"/>
            <wp:effectExtent l="0" t="0" r="0" b="0"/>
            <wp:docPr id="80" name="image22.png" descr="Изображение выглядит как стена, внутренний, синий&#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0" name="image22.png" descr="Изображение выглядит как стена, внутренний, синий&#10;&#10;Автоматически созданное описание"/>
                    <pic:cNvPicPr preferRelativeResize="0"/>
                  </pic:nvPicPr>
                  <pic:blipFill>
                    <a:blip r:embed="rId54"/>
                    <a:srcRect/>
                    <a:stretch>
                      <a:fillRect/>
                    </a:stretch>
                  </pic:blipFill>
                  <pic:spPr>
                    <a:xfrm>
                      <a:off x="0" y="0"/>
                      <a:ext cx="2160000" cy="2160000"/>
                    </a:xfrm>
                    <a:prstGeom prst="rect">
                      <a:avLst/>
                    </a:prstGeom>
                    <a:ln/>
                  </pic:spPr>
                </pic:pic>
              </a:graphicData>
            </a:graphic>
          </wp:inline>
        </w:drawing>
      </w:r>
    </w:p>
    <w:p w14:paraId="1E05B7E6" w14:textId="0DE5551F" w:rsidR="00723ED7" w:rsidRDefault="00000000">
      <w:pPr>
        <w:pBdr>
          <w:top w:val="nil"/>
          <w:left w:val="nil"/>
          <w:bottom w:val="nil"/>
          <w:right w:val="nil"/>
          <w:between w:val="nil"/>
        </w:pBdr>
        <w:spacing w:after="200" w:line="240" w:lineRule="auto"/>
        <w:jc w:val="center"/>
        <w:rPr>
          <w:i/>
          <w:color w:val="000000"/>
          <w:sz w:val="20"/>
          <w:szCs w:val="20"/>
        </w:rPr>
      </w:pPr>
      <w:r>
        <w:rPr>
          <w:i/>
          <w:color w:val="000000"/>
          <w:sz w:val="20"/>
          <w:szCs w:val="20"/>
        </w:rPr>
        <w:t>Рисунок 9 Процесс отделения мембраны от силиконового молда</w:t>
      </w:r>
    </w:p>
    <w:p w14:paraId="3854B920" w14:textId="59CF0036" w:rsidR="00956C42" w:rsidRDefault="00C65BE0" w:rsidP="00EB6252">
      <w:r>
        <w:tab/>
        <w:t xml:space="preserve">Сразу после отделения мембраны помещались в </w:t>
      </w:r>
      <w:r w:rsidR="00A129F0">
        <w:t>дистиллированную</w:t>
      </w:r>
      <w:r>
        <w:t xml:space="preserve"> воду, налитую в ячейки 24 луночного планшета. Сразу после снятия с молда они являются достаточно липкими </w:t>
      </w:r>
      <w:r w:rsidR="00606C0E">
        <w:t>и,</w:t>
      </w:r>
      <w:r>
        <w:t xml:space="preserve"> если положить их на любую сухую поверхность (кроме силикона) они прилипают к нему и отделить их потом без повреждений практически невозможно.</w:t>
      </w:r>
    </w:p>
    <w:p w14:paraId="32DA5615" w14:textId="106509B7" w:rsidR="00433423" w:rsidRDefault="00433423" w:rsidP="00433423">
      <w:pPr>
        <w:pStyle w:val="2"/>
      </w:pPr>
      <w:bookmarkStart w:id="50" w:name="_Toc125154169"/>
      <w:r>
        <w:t>Влияние технологии 3</w:t>
      </w:r>
      <w:r>
        <w:rPr>
          <w:lang w:val="en-US"/>
        </w:rPr>
        <w:t>d</w:t>
      </w:r>
      <w:r w:rsidRPr="00433423">
        <w:t xml:space="preserve"> </w:t>
      </w:r>
      <w:r>
        <w:t>печати на мембрану</w:t>
      </w:r>
      <w:bookmarkEnd w:id="50"/>
    </w:p>
    <w:p w14:paraId="0F3261D1" w14:textId="61721DE1" w:rsidR="00433423" w:rsidRDefault="00433423" w:rsidP="00433423">
      <w:pPr>
        <w:ind w:firstLine="360"/>
      </w:pPr>
      <w:r>
        <w:t xml:space="preserve">Как упоминалось выше первичный молд (мастер-модель) создается при помощи </w:t>
      </w:r>
      <w:r w:rsidRPr="00433423">
        <w:t>3</w:t>
      </w:r>
      <w:r>
        <w:rPr>
          <w:lang w:val="en-US"/>
        </w:rPr>
        <w:t>d</w:t>
      </w:r>
      <w:r w:rsidRPr="00433423">
        <w:t xml:space="preserve"> </w:t>
      </w:r>
      <w:r>
        <w:t>печати. 3</w:t>
      </w:r>
      <w:r>
        <w:rPr>
          <w:lang w:val="en-US"/>
        </w:rPr>
        <w:t>d</w:t>
      </w:r>
      <w:r w:rsidRPr="00433423">
        <w:t xml:space="preserve"> </w:t>
      </w:r>
      <w:r w:rsidR="00C06FFB">
        <w:t>печать — это</w:t>
      </w:r>
      <w:r>
        <w:t xml:space="preserve"> феноменальная технология, которая позволяет проводить процесс быстрого прототипиорования и изготавливать объекты достаточно сложной формы</w:t>
      </w:r>
      <w:r w:rsidR="00C06FFB">
        <w:t xml:space="preserve">. Однако у существующих технологий </w:t>
      </w:r>
      <w:r w:rsidR="00C06FFB" w:rsidRPr="00C06FFB">
        <w:t>3</w:t>
      </w:r>
      <w:r w:rsidR="00C06FFB">
        <w:rPr>
          <w:lang w:val="en-US"/>
        </w:rPr>
        <w:t>d</w:t>
      </w:r>
      <w:r w:rsidR="00C06FFB" w:rsidRPr="00C06FFB">
        <w:t xml:space="preserve"> </w:t>
      </w:r>
      <w:r w:rsidR="00C06FFB">
        <w:t xml:space="preserve">печати есть масса </w:t>
      </w:r>
      <w:r w:rsidR="001B7C20">
        <w:t>тонкостей и ограничений</w:t>
      </w:r>
      <w:r w:rsidR="00C06FFB">
        <w:t>, которые не всегда очевидным образом влияют на объекты, напечатанные на принтерах разного типа. Так получилось и с первичными молдами</w:t>
      </w:r>
      <w:r w:rsidR="001B7C20">
        <w:t xml:space="preserve">, на форму и рельеф которых, а в </w:t>
      </w:r>
      <w:r w:rsidR="001B7C20">
        <w:lastRenderedPageBreak/>
        <w:t xml:space="preserve">итоге на форму и рельеф мембран, конкретная технология </w:t>
      </w:r>
      <w:r w:rsidR="001B7C20" w:rsidRPr="001B7C20">
        <w:t>3</w:t>
      </w:r>
      <w:r w:rsidR="001B7C20">
        <w:rPr>
          <w:lang w:val="en-US"/>
        </w:rPr>
        <w:t>d</w:t>
      </w:r>
      <w:r w:rsidR="001B7C20" w:rsidRPr="001B7C20">
        <w:t xml:space="preserve"> </w:t>
      </w:r>
      <w:r w:rsidR="001B7C20">
        <w:t>печати оказала существенное влияние</w:t>
      </w:r>
      <w:r w:rsidR="006B49F0">
        <w:t xml:space="preserve">, которое не обдумывалось изначально. </w:t>
      </w:r>
    </w:p>
    <w:p w14:paraId="5CD80A47" w14:textId="567C814E" w:rsidR="001B7C20" w:rsidRPr="001B7C20" w:rsidRDefault="001B7C20" w:rsidP="00433423">
      <w:pPr>
        <w:ind w:firstLine="360"/>
      </w:pPr>
      <w:r>
        <w:t>Этот раздел работы посвящен анализу особенностей двух использованных в исследовании технологий 3</w:t>
      </w:r>
      <w:r>
        <w:rPr>
          <w:lang w:val="en-US"/>
        </w:rPr>
        <w:t>d</w:t>
      </w:r>
      <w:r w:rsidRPr="001B7C20">
        <w:t xml:space="preserve"> </w:t>
      </w:r>
      <w:r>
        <w:t>печати –</w:t>
      </w:r>
      <w:r w:rsidRPr="001B7C20">
        <w:t xml:space="preserve"> </w:t>
      </w:r>
      <w:r>
        <w:rPr>
          <w:lang w:val="en-US"/>
        </w:rPr>
        <w:t>FDM</w:t>
      </w:r>
      <w:r w:rsidRPr="001B7C20">
        <w:t xml:space="preserve"> </w:t>
      </w:r>
      <w:r>
        <w:t xml:space="preserve">и </w:t>
      </w:r>
      <w:r>
        <w:rPr>
          <w:lang w:val="en-US"/>
        </w:rPr>
        <w:t>MSLA</w:t>
      </w:r>
      <w:r w:rsidR="006B49F0">
        <w:t xml:space="preserve"> и влиянию принципа и технологических ограничений метода на структуру молдов и, в итоге, полученных с их помощью мембран. </w:t>
      </w:r>
    </w:p>
    <w:p w14:paraId="4D0C6A62" w14:textId="77777777" w:rsidR="00723ED7" w:rsidRDefault="00000000" w:rsidP="00433423">
      <w:pPr>
        <w:pStyle w:val="3"/>
      </w:pPr>
      <w:bookmarkStart w:id="51" w:name="_Toc125154170"/>
      <w:r>
        <w:t>FDM технология</w:t>
      </w:r>
      <w:bookmarkEnd w:id="51"/>
    </w:p>
    <w:p w14:paraId="705A0FA2" w14:textId="77777777" w:rsidR="00723ED7" w:rsidRDefault="00000000">
      <w:pPr>
        <w:ind w:firstLine="708"/>
      </w:pPr>
      <w:r>
        <w:t xml:space="preserve">FDM (fusion deposition of material) 3d печать, на сегоднящний день, это наиболее распространенная технология 3d печати. Сущность этого метода в послойном изготовлении детали из термопласта, подаваемого через экструдер. 3d принтеры такого типа широко распространены и достаточно дешевы, а качество получаемых изделий достаточно для многих технологических применений. </w:t>
      </w:r>
    </w:p>
    <w:p w14:paraId="4A16B87B" w14:textId="77777777" w:rsidR="00723ED7" w:rsidRDefault="00000000">
      <w:pPr>
        <w:ind w:firstLine="708"/>
      </w:pPr>
      <w:r>
        <w:t xml:space="preserve">Разрешение FDM 3d принтера ограничивается, в первую очередь, диаметром носика (nozzle) экструдера, стандартно используемый в 3d принтерах хоббийного класса носики имеют диаметр 0.4 мм, реже 0.6 мм. Существуют и другие носики, например 0.2 мм для получения объектов с мелкими деталями и 0.8 и больше для быстрой, но не очень точной печати. </w:t>
      </w:r>
    </w:p>
    <w:p w14:paraId="64B01F9F" w14:textId="77777777" w:rsidR="00723ED7" w:rsidRDefault="00000000">
      <w:pPr>
        <w:ind w:firstLine="708"/>
      </w:pPr>
      <w:r>
        <w:t xml:space="preserve">Так же ограничение на разрешение принтера накладывает непосредственно механика самого прибора – как правило движителем по всем 3 осям являются шаговые двигатели, которые ограничивают минимальную точность позиционирования экструдера. Наиболее существенное влияние эти ограничения оказывают на ось z, стандартная высота слоя, как правило, составляет 0.15–0.2 мм. </w:t>
      </w:r>
    </w:p>
    <w:p w14:paraId="53BA07E7" w14:textId="77777777" w:rsidR="00723ED7" w:rsidRDefault="00000000">
      <w:pPr>
        <w:ind w:firstLine="708"/>
      </w:pPr>
      <w:r>
        <w:t>Первичные молды для изготовления мембран были напечатаны на FDM 3d принтерах CR-10s и CR-6SE (Creality) из PLA пластика. Печать осуществлялась на оптимальных для этих принтеров и этого пластика настройках, позволяющих добиться практически максимально возможного (для этой технологии 3d печати) разрешения. Для улучшения качества поверхности была так же использована функция ironing (появившаяся в Prusa Slicer 2.5.0), при активации которой верхние слои мембраны разглаживаются носиком экструдера.</w:t>
      </w:r>
    </w:p>
    <w:p w14:paraId="22CE0D66" w14:textId="77777777" w:rsidR="00723ED7" w:rsidRDefault="00000000">
      <w:pPr>
        <w:keepNext/>
        <w:jc w:val="center"/>
      </w:pPr>
      <w:r>
        <w:rPr>
          <w:noProof/>
        </w:rPr>
        <w:drawing>
          <wp:inline distT="0" distB="0" distL="0" distR="0" wp14:anchorId="50F237D5" wp14:editId="7754C4EF">
            <wp:extent cx="5033736" cy="2520000"/>
            <wp:effectExtent l="0" t="0" r="0" b="0"/>
            <wp:docPr id="76"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55"/>
                    <a:srcRect/>
                    <a:stretch>
                      <a:fillRect/>
                    </a:stretch>
                  </pic:blipFill>
                  <pic:spPr>
                    <a:xfrm>
                      <a:off x="0" y="0"/>
                      <a:ext cx="5033736" cy="2520000"/>
                    </a:xfrm>
                    <a:prstGeom prst="rect">
                      <a:avLst/>
                    </a:prstGeom>
                    <a:ln/>
                  </pic:spPr>
                </pic:pic>
              </a:graphicData>
            </a:graphic>
          </wp:inline>
        </w:drawing>
      </w:r>
    </w:p>
    <w:p w14:paraId="55E4CBC8" w14:textId="77777777" w:rsidR="00723ED7" w:rsidRDefault="00000000">
      <w:pPr>
        <w:pBdr>
          <w:top w:val="nil"/>
          <w:left w:val="nil"/>
          <w:bottom w:val="nil"/>
          <w:right w:val="nil"/>
          <w:between w:val="nil"/>
        </w:pBdr>
        <w:spacing w:after="200" w:line="240" w:lineRule="auto"/>
        <w:rPr>
          <w:i/>
          <w:color w:val="000000"/>
          <w:sz w:val="20"/>
          <w:szCs w:val="20"/>
        </w:rPr>
      </w:pPr>
      <w:r>
        <w:rPr>
          <w:i/>
          <w:color w:val="000000"/>
          <w:sz w:val="20"/>
          <w:szCs w:val="20"/>
        </w:rPr>
        <w:t>Рисунок 10 Молды, напечатанные по FDM технологии, A – стандартные настройки, B – включена настройка ironing</w:t>
      </w:r>
    </w:p>
    <w:p w14:paraId="456AADAB" w14:textId="77777777" w:rsidR="00723ED7" w:rsidRDefault="00000000">
      <w:pPr>
        <w:ind w:firstLine="708"/>
      </w:pPr>
      <w:r>
        <w:lastRenderedPageBreak/>
        <w:t xml:space="preserve">Выше приведены макрофотографии рабочей части поверхности первичных молдов, напечатанных при помощи FDM принтеров. Достаточно заметен рельеф, являющийся неотъемлемым результатом использованной технологии, с активированной опцией разглаживания он менее заметен, однако все равно различим. </w:t>
      </w:r>
    </w:p>
    <w:p w14:paraId="2895562F" w14:textId="77777777" w:rsidR="00723ED7" w:rsidRDefault="00000000">
      <w:pPr>
        <w:ind w:firstLine="708"/>
      </w:pPr>
      <w:r>
        <w:t xml:space="preserve">Глазом был так же заметен рельеф так же и на вторичных силиконовых молдах, что не удивляет, так как известно, что метод силиконовых реплик позволяет передавать достаточно мелкие детали, в зависимости от типа силикона вплоть до 0.1µm [Saxena K. K. et al. </w:t>
      </w:r>
      <w:r w:rsidRPr="006C040C">
        <w:rPr>
          <w:lang w:val="en-US"/>
        </w:rPr>
        <w:t xml:space="preserve">Characterization of circumferential surface roughness of micro-EDMed holes using replica technology //Procedia CIRP. – 2018. – </w:t>
      </w:r>
      <w:r>
        <w:t>Т</w:t>
      </w:r>
      <w:r w:rsidRPr="006C040C">
        <w:rPr>
          <w:lang w:val="en-US"/>
        </w:rPr>
        <w:t xml:space="preserve">. 68. – </w:t>
      </w:r>
      <w:r>
        <w:t>С</w:t>
      </w:r>
      <w:r w:rsidRPr="006C040C">
        <w:rPr>
          <w:lang w:val="en-US"/>
        </w:rPr>
        <w:t xml:space="preserve">. 582-587.]. </w:t>
      </w:r>
      <w:r>
        <w:t>К сожалению, силикон является достаточно плохим объектом для макрофотографий, поэтому они не приведены.</w:t>
      </w:r>
    </w:p>
    <w:p w14:paraId="0418137B" w14:textId="77777777" w:rsidR="00723ED7" w:rsidRDefault="00000000">
      <w:pPr>
        <w:ind w:firstLine="708"/>
      </w:pPr>
      <w:r>
        <w:t xml:space="preserve">Логичным образом этот рельеф был перенесен и на мембраны, синтезированные во вторичных силиконовых молдах. А после наблюдения в оптический микроскоп был сделан вывод о полной непригодности этого метода для изготовления мембран, с целью последующего культивирования клеток. Мембраны являются настолько неоднородными по высоте, что сколько-нибудь систематическое наблюдение за клетками будет существенно затруднено. Ещё одной существенной проблемой для мембран, сделанных по этой технологии, стало трудность их отделения от вторичного молда. Вероятно, из-за сложного рельефа молда адгезия мембраны становится больше, что приводит к разрывам при их отрыве от силикона. </w:t>
      </w:r>
    </w:p>
    <w:p w14:paraId="2AB01753" w14:textId="77777777" w:rsidR="00723ED7" w:rsidRDefault="00000000">
      <w:pPr>
        <w:keepNext/>
        <w:jc w:val="center"/>
      </w:pPr>
      <w:r>
        <w:rPr>
          <w:noProof/>
        </w:rPr>
        <w:drawing>
          <wp:inline distT="0" distB="0" distL="0" distR="0" wp14:anchorId="0A140DDF" wp14:editId="3E64E008">
            <wp:extent cx="4292925" cy="2160000"/>
            <wp:effectExtent l="0" t="0" r="0" b="0"/>
            <wp:docPr id="78"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56"/>
                    <a:srcRect/>
                    <a:stretch>
                      <a:fillRect/>
                    </a:stretch>
                  </pic:blipFill>
                  <pic:spPr>
                    <a:xfrm>
                      <a:off x="0" y="0"/>
                      <a:ext cx="4292925" cy="2160000"/>
                    </a:xfrm>
                    <a:prstGeom prst="rect">
                      <a:avLst/>
                    </a:prstGeom>
                    <a:ln/>
                  </pic:spPr>
                </pic:pic>
              </a:graphicData>
            </a:graphic>
          </wp:inline>
        </w:drawing>
      </w:r>
    </w:p>
    <w:p w14:paraId="407B8320" w14:textId="77777777" w:rsidR="00723ED7" w:rsidRDefault="00000000">
      <w:pPr>
        <w:pBdr>
          <w:top w:val="nil"/>
          <w:left w:val="nil"/>
          <w:bottom w:val="nil"/>
          <w:right w:val="nil"/>
          <w:between w:val="nil"/>
        </w:pBdr>
        <w:spacing w:after="200" w:line="240" w:lineRule="auto"/>
        <w:jc w:val="center"/>
        <w:rPr>
          <w:i/>
          <w:color w:val="000000"/>
          <w:sz w:val="20"/>
          <w:szCs w:val="20"/>
          <w:highlight w:val="white"/>
        </w:rPr>
      </w:pPr>
      <w:r>
        <w:rPr>
          <w:i/>
          <w:color w:val="000000"/>
          <w:sz w:val="20"/>
          <w:szCs w:val="20"/>
        </w:rPr>
        <w:t>Рисунок 11 Мембраны изготовленные на FDM молдах. A - стандартные настройи печати, B – ironed настройка включена</w:t>
      </w:r>
    </w:p>
    <w:p w14:paraId="5D623066" w14:textId="77777777" w:rsidR="00723ED7" w:rsidRDefault="00000000">
      <w:pPr>
        <w:ind w:firstLine="708"/>
      </w:pPr>
      <w:r>
        <w:t>В итоге было принято решение не использовать FDM технологию в дальнейшей работе и сосредоточится на обладающей заметно большим разрешением MSLA технологии.</w:t>
      </w:r>
    </w:p>
    <w:p w14:paraId="1AE7A7BA" w14:textId="77777777" w:rsidR="00723ED7" w:rsidRDefault="00723ED7">
      <w:pPr>
        <w:ind w:firstLine="708"/>
      </w:pPr>
    </w:p>
    <w:p w14:paraId="441A48E9" w14:textId="77777777" w:rsidR="00723ED7" w:rsidRDefault="00000000" w:rsidP="00433423">
      <w:pPr>
        <w:pStyle w:val="3"/>
      </w:pPr>
      <w:bookmarkStart w:id="52" w:name="_Toc125154171"/>
      <w:r>
        <w:t>MSLA технология</w:t>
      </w:r>
      <w:bookmarkEnd w:id="52"/>
    </w:p>
    <w:p w14:paraId="3F6BF148" w14:textId="77777777" w:rsidR="00723ED7" w:rsidRDefault="00000000">
      <w:pPr>
        <w:ind w:firstLine="708"/>
      </w:pPr>
      <w:r>
        <w:t>Разрешение MSLA 3d печати существенно превосходит разрешение FDM у этой технологии тоже есть ряд особенностей, на которые необходимо обращать внимание.</w:t>
      </w:r>
    </w:p>
    <w:p w14:paraId="2B141A72" w14:textId="77777777" w:rsidR="00723ED7" w:rsidRDefault="00000000">
      <w:pPr>
        <w:ind w:firstLine="708"/>
      </w:pPr>
      <w:r>
        <w:t>Предварительно необходимо описать само устройство 3d MSLA принтера. MSLA расшифровывается, как уже было упомянуто выше, как masked stereolithography. Стереолитография в целом это процесс изготовления трехмерных моделей посредством полимеризации под действием света фоточувствительных составов, а маска, о которой идет речь это способ регулировать какая конкретно часть состава будет засвечена.</w:t>
      </w:r>
    </w:p>
    <w:p w14:paraId="3D473F3C" w14:textId="77777777" w:rsidR="00723ED7" w:rsidRDefault="00000000">
      <w:r>
        <w:lastRenderedPageBreak/>
        <w:tab/>
        <w:t>В типичном MSLA 3d принтере можно выделить несколько основных компонентов. Жидкий фотополимер наливается в ванную (vat), дно которой сделано из прозрачной пленки, как правило изготовленной из фторированных полимеров (FEP-пленка), что обеспечивает ей минимальную адгезию. Ванная устанавливается в принтер поверх LCD экрана, под которым установлен массив мощных светодиодов (все принтеры, использованные в работе, снабжены светодиодами с длинной волны 405 нм).</w:t>
      </w:r>
    </w:p>
    <w:p w14:paraId="7151C6FF" w14:textId="77777777" w:rsidR="00723ED7" w:rsidRDefault="00000000">
      <w:r>
        <w:tab/>
        <w:t xml:space="preserve">При работе принтера в ванную автоматически опускается столик (bed), на который через LCD-экран проецируется свет от фотодиодов. Отдельные пиксели экрана могут пропускать или не пропускать свет, отсюда и эффект маски, вынесенный в название этого типа 3d печати. </w:t>
      </w:r>
    </w:p>
    <w:p w14:paraId="694C1B8C" w14:textId="77777777" w:rsidR="00723ED7" w:rsidRDefault="00000000">
      <w:pPr>
        <w:jc w:val="center"/>
      </w:pPr>
      <w:r>
        <w:rPr>
          <w:noProof/>
        </w:rPr>
        <w:drawing>
          <wp:inline distT="0" distB="0" distL="0" distR="0" wp14:anchorId="3EF35957" wp14:editId="18B72E8F">
            <wp:extent cx="4465373" cy="3037503"/>
            <wp:effectExtent l="0" t="0" r="0" b="0"/>
            <wp:docPr id="81"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57"/>
                    <a:srcRect/>
                    <a:stretch>
                      <a:fillRect/>
                    </a:stretch>
                  </pic:blipFill>
                  <pic:spPr>
                    <a:xfrm>
                      <a:off x="0" y="0"/>
                      <a:ext cx="4465373" cy="3037503"/>
                    </a:xfrm>
                    <a:prstGeom prst="rect">
                      <a:avLst/>
                    </a:prstGeom>
                    <a:ln/>
                  </pic:spPr>
                </pic:pic>
              </a:graphicData>
            </a:graphic>
          </wp:inline>
        </w:drawing>
      </w:r>
    </w:p>
    <w:p w14:paraId="27C9ADE4" w14:textId="77777777" w:rsidR="00723ED7" w:rsidRDefault="00000000">
      <w:pPr>
        <w:jc w:val="center"/>
      </w:pPr>
      <w:r>
        <w:rPr>
          <w:highlight w:val="yellow"/>
        </w:rPr>
        <w:t>[ОПИСАТЬ СХЕМУ РАБОТЫ]</w:t>
      </w:r>
    </w:p>
    <w:p w14:paraId="7F20CA1B" w14:textId="77777777" w:rsidR="00723ED7" w:rsidRDefault="00000000">
      <w:pPr>
        <w:ind w:firstLine="708"/>
      </w:pPr>
      <w:r>
        <w:t xml:space="preserve">На первом цикле печати столик опускается практически вплотную к FEP-пленке, на расстояние одного слоя (как правило в 3d принтерах хоббийного класса это 50–25 μm), после чего включается облучение. Слой фотополимера между пленкой и столиком полимеризуется и прилипает к столику, при этом процесс идет селективно, только в тех областях, где излучение проходит через LCD-экран. </w:t>
      </w:r>
    </w:p>
    <w:p w14:paraId="27F67C8C" w14:textId="77777777" w:rsidR="00723ED7" w:rsidRDefault="00000000">
      <w:pPr>
        <w:ind w:firstLine="708"/>
      </w:pPr>
      <w:r>
        <w:t xml:space="preserve">Когда один слой детали засвечен и прилип к столику столик поднимается на определенную высоту, необходимую для того, чтобы свежий фотополимер затек под него, потом опускается обратно, при этом новое расстояние от FEP до столика больше на высоту одного слоя, после чего засвечивается (полимеризуется) новый слой, прилипая в этот раз к уже твердому первому слою. Процесс повторяется необходимое количество раз для печати всей детали. </w:t>
      </w:r>
    </w:p>
    <w:p w14:paraId="3614E1C0" w14:textId="77777777" w:rsidR="00723ED7" w:rsidRDefault="00000000">
      <w:pPr>
        <w:ind w:firstLine="708"/>
      </w:pPr>
      <w:r>
        <w:rPr>
          <w:highlight w:val="yellow"/>
        </w:rPr>
        <w:t>[СХЕМАТИЧНАЯ КАРТИНКА СО СТАДИЯМИ ПЕЧАТИ]</w:t>
      </w:r>
    </w:p>
    <w:p w14:paraId="5A2542E3" w14:textId="77777777" w:rsidR="00723ED7" w:rsidRDefault="00000000">
      <w:pPr>
        <w:ind w:firstLine="708"/>
      </w:pPr>
      <w:r>
        <w:t>Во всем этом процессе есть ряд не очевидных факторов, которые необходимо учитывать для успешной печати различных объектов.</w:t>
      </w:r>
    </w:p>
    <w:p w14:paraId="6283EAE2" w14:textId="77777777" w:rsidR="00723ED7" w:rsidRDefault="00000000">
      <w:pPr>
        <w:numPr>
          <w:ilvl w:val="0"/>
          <w:numId w:val="2"/>
        </w:numPr>
        <w:pBdr>
          <w:top w:val="nil"/>
          <w:left w:val="nil"/>
          <w:bottom w:val="nil"/>
          <w:right w:val="nil"/>
          <w:between w:val="nil"/>
        </w:pBdr>
        <w:spacing w:after="0"/>
      </w:pPr>
      <w:r>
        <w:rPr>
          <w:color w:val="000000"/>
        </w:rPr>
        <w:t xml:space="preserve">FEP пленка обладает минимальной адгезией к фотополимеру, однако не нулевой и, кроме того, со временем пленка деградирует и печатаемые объекты начинают прилипать к ней все сильнее, что в конечном итоге приводит к </w:t>
      </w:r>
      <w:r>
        <w:rPr>
          <w:color w:val="000000"/>
        </w:rPr>
        <w:lastRenderedPageBreak/>
        <w:t xml:space="preserve">отрыву объекта от столика. Адгезия так же усугубляется гидродинамическим давлением, формирующимся при движении столика вверх. </w:t>
      </w:r>
    </w:p>
    <w:p w14:paraId="79D6D9EF" w14:textId="77777777" w:rsidR="00723ED7" w:rsidRDefault="00000000">
      <w:pPr>
        <w:numPr>
          <w:ilvl w:val="0"/>
          <w:numId w:val="2"/>
        </w:numPr>
        <w:pBdr>
          <w:top w:val="nil"/>
          <w:left w:val="nil"/>
          <w:bottom w:val="nil"/>
          <w:right w:val="nil"/>
          <w:between w:val="nil"/>
        </w:pBdr>
      </w:pPr>
      <w:r>
        <w:rPr>
          <w:color w:val="000000"/>
        </w:rPr>
        <w:t>Если объект площадь объекта, которой он приклеивается к столику, слишком мала это приводит к тому, что его так же может оторвать.</w:t>
      </w:r>
    </w:p>
    <w:p w14:paraId="42738D00" w14:textId="77777777" w:rsidR="00723ED7" w:rsidRDefault="00000000">
      <w:pPr>
        <w:keepNext/>
        <w:ind w:left="708"/>
        <w:jc w:val="center"/>
      </w:pPr>
      <w:r>
        <w:rPr>
          <w:noProof/>
        </w:rPr>
        <w:drawing>
          <wp:inline distT="0" distB="0" distL="0" distR="0" wp14:anchorId="4681D028" wp14:editId="7D1B6ED0">
            <wp:extent cx="4005103" cy="2052000"/>
            <wp:effectExtent l="0" t="0" r="0" b="0"/>
            <wp:docPr id="8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58"/>
                    <a:srcRect/>
                    <a:stretch>
                      <a:fillRect/>
                    </a:stretch>
                  </pic:blipFill>
                  <pic:spPr>
                    <a:xfrm>
                      <a:off x="0" y="0"/>
                      <a:ext cx="4005103" cy="2052000"/>
                    </a:xfrm>
                    <a:prstGeom prst="rect">
                      <a:avLst/>
                    </a:prstGeom>
                    <a:ln/>
                  </pic:spPr>
                </pic:pic>
              </a:graphicData>
            </a:graphic>
          </wp:inline>
        </w:drawing>
      </w:r>
    </w:p>
    <w:p w14:paraId="65F5177C" w14:textId="77777777" w:rsidR="00723ED7" w:rsidRDefault="00000000">
      <w:pPr>
        <w:pBdr>
          <w:top w:val="nil"/>
          <w:left w:val="nil"/>
          <w:bottom w:val="nil"/>
          <w:right w:val="nil"/>
          <w:between w:val="nil"/>
        </w:pBdr>
        <w:spacing w:after="200" w:line="240" w:lineRule="auto"/>
        <w:jc w:val="center"/>
        <w:rPr>
          <w:i/>
          <w:color w:val="000000"/>
          <w:sz w:val="20"/>
          <w:szCs w:val="20"/>
        </w:rPr>
      </w:pPr>
      <w:r>
        <w:rPr>
          <w:i/>
          <w:color w:val="000000"/>
          <w:sz w:val="20"/>
          <w:szCs w:val="20"/>
        </w:rPr>
        <w:t>Рисунок 12 Макрофотография (A) и (B) 3d рендер тестового объекта, напечатанного под углом 60 градусов к столику с поддержками</w:t>
      </w:r>
    </w:p>
    <w:p w14:paraId="0692CBC3" w14:textId="77777777" w:rsidR="00723ED7" w:rsidRDefault="00000000">
      <w:pPr>
        <w:ind w:firstLine="708"/>
      </w:pPr>
      <w:r>
        <w:t xml:space="preserve">Общепринятый в стереолитографической печати (не только MSLA, но и других видах) способ устранения таких проблем – располагать объекты под углом, что минимизирует площадь контакта с пленкой. При этом для увеличения адгезии объекта к столику к модели добавляются поддержки, которые обеспечивают успешную печать и после печати отделяются от объекта. </w:t>
      </w:r>
    </w:p>
    <w:p w14:paraId="489FB7E7" w14:textId="77777777" w:rsidR="00723ED7" w:rsidRDefault="00723ED7">
      <w:pPr>
        <w:ind w:firstLine="708"/>
      </w:pPr>
    </w:p>
    <w:p w14:paraId="325EFE5F" w14:textId="2980BE0C" w:rsidR="00723ED7" w:rsidRDefault="00000000" w:rsidP="00433423">
      <w:pPr>
        <w:pStyle w:val="4"/>
      </w:pPr>
      <w:bookmarkStart w:id="53" w:name="_Toc125154172"/>
      <w:r>
        <w:t>Микрорельеф</w:t>
      </w:r>
      <w:bookmarkEnd w:id="53"/>
    </w:p>
    <w:p w14:paraId="01515A1B" w14:textId="77777777" w:rsidR="00723ED7" w:rsidRDefault="00000000">
      <w:pPr>
        <w:ind w:firstLine="708"/>
      </w:pPr>
      <w:r>
        <w:t>Однако упомянутые выше способы достичь успешной печати имеют свои существенные недостатки. Дело в том, что MSLA 3d принтер имеет ограниченное разрешение по всем трем осям. По xy оси разрешение ограничивается размером пикселя LCD экрана (примерно 40x40 μm, несколько отличается для разных доступных на рынке моделей принтера), а по оси z разрешение ограничено высотой слоя (25-50 μm, в зависимости от настроек).</w:t>
      </w:r>
    </w:p>
    <w:p w14:paraId="28FA7E40" w14:textId="77777777" w:rsidR="00723ED7" w:rsidRDefault="00000000">
      <w:pPr>
        <w:ind w:firstLine="708"/>
      </w:pPr>
      <w:r>
        <w:t xml:space="preserve">Это приводит к тому, что напечатанный принтером объект не является идеальной репродукцией цифровой модели, софт (слайсер), используемый для печати, аппроксимирует эту модель вокселями, что приводит к различным артефактам этого преобразования, как показано на схеме ниже. </w:t>
      </w:r>
    </w:p>
    <w:p w14:paraId="2CCA18D2" w14:textId="77777777" w:rsidR="00723ED7" w:rsidRDefault="00000000">
      <w:pPr>
        <w:keepNext/>
      </w:pPr>
      <w:r>
        <w:rPr>
          <w:noProof/>
        </w:rPr>
        <w:lastRenderedPageBreak/>
        <w:drawing>
          <wp:inline distT="0" distB="0" distL="0" distR="0" wp14:anchorId="20770B10" wp14:editId="11F03510">
            <wp:extent cx="5990750" cy="2160000"/>
            <wp:effectExtent l="0" t="0" r="0" b="0"/>
            <wp:docPr id="8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9"/>
                    <a:srcRect/>
                    <a:stretch>
                      <a:fillRect/>
                    </a:stretch>
                  </pic:blipFill>
                  <pic:spPr>
                    <a:xfrm>
                      <a:off x="0" y="0"/>
                      <a:ext cx="5990750" cy="2160000"/>
                    </a:xfrm>
                    <a:prstGeom prst="rect">
                      <a:avLst/>
                    </a:prstGeom>
                    <a:ln/>
                  </pic:spPr>
                </pic:pic>
              </a:graphicData>
            </a:graphic>
          </wp:inline>
        </w:drawing>
      </w:r>
    </w:p>
    <w:p w14:paraId="6026FEC6" w14:textId="77777777" w:rsidR="00723ED7" w:rsidRDefault="00000000">
      <w:pPr>
        <w:pBdr>
          <w:top w:val="nil"/>
          <w:left w:val="nil"/>
          <w:bottom w:val="nil"/>
          <w:right w:val="nil"/>
          <w:between w:val="nil"/>
        </w:pBdr>
        <w:spacing w:after="200" w:line="240" w:lineRule="auto"/>
        <w:rPr>
          <w:i/>
          <w:color w:val="000000"/>
          <w:sz w:val="20"/>
          <w:szCs w:val="20"/>
        </w:rPr>
      </w:pPr>
      <w:r>
        <w:rPr>
          <w:i/>
          <w:color w:val="000000"/>
          <w:sz w:val="20"/>
          <w:szCs w:val="20"/>
        </w:rPr>
        <w:t>Рисунок 13 Иллюстрация процесса аппроксимации плоской модели вокселями</w:t>
      </w:r>
    </w:p>
    <w:p w14:paraId="5308E941" w14:textId="77777777" w:rsidR="00723ED7" w:rsidRDefault="00000000">
      <w:pPr>
        <w:ind w:firstLine="708"/>
      </w:pPr>
      <w:r>
        <w:t xml:space="preserve">Схема представлена в 2d для упрощения восприятия. Красным обозначена изначальная 3d модель заложенная в слайсер, зеленым – результирующая модель, апроксимированная вокселями (в случае 2d иллюстрации – пикселями). Объект А расположен параллельно плоскости печати, объект B – расположен под углом 45 градусов (на схеме не указаны необходимые для печати в такой ориентации поддержки – для упрощения восприятия). </w:t>
      </w:r>
    </w:p>
    <w:p w14:paraId="17E93364" w14:textId="77777777" w:rsidR="00723ED7" w:rsidRDefault="00000000">
      <w:pPr>
        <w:ind w:firstLine="708"/>
      </w:pPr>
      <w:r>
        <w:t xml:space="preserve">Показано, как при конверсии в воксели, которую осуществляет слайсер могут исказиться геометрические размеры объекта, если он несколько меньше или больше, чем целое число пикселей – это видно на правой стороне объекта A. </w:t>
      </w:r>
    </w:p>
    <w:p w14:paraId="68652F75" w14:textId="77777777" w:rsidR="00723ED7" w:rsidRDefault="00000000">
      <w:pPr>
        <w:ind w:firstLine="708"/>
      </w:pPr>
      <w:r>
        <w:t xml:space="preserve">На примере объекта B демонстрируется как искажаются плоские грани, в случае печати под углом – слайсер аппроксимирует их ступеньками, что приводит к существенно неоднородной поверхности плоскости. </w:t>
      </w:r>
    </w:p>
    <w:p w14:paraId="0CDA9B2F" w14:textId="77777777" w:rsidR="00723ED7" w:rsidRDefault="00000000">
      <w:pPr>
        <w:ind w:firstLine="708"/>
      </w:pPr>
      <w:r>
        <w:t xml:space="preserve">Для исследования микрорельефа, который получается на плоском объекте при его печати при помощи MSLA принтера, был спроектирован простой тест-объект: цилиндр высотой 1 мм и диаметром 10. </w:t>
      </w:r>
    </w:p>
    <w:p w14:paraId="39802155" w14:textId="77777777" w:rsidR="00723ED7" w:rsidRDefault="00000000">
      <w:pPr>
        <w:keepNext/>
      </w:pPr>
      <w:r>
        <w:rPr>
          <w:noProof/>
        </w:rPr>
        <w:drawing>
          <wp:inline distT="0" distB="0" distL="0" distR="0" wp14:anchorId="47306EE5" wp14:editId="281B16FE">
            <wp:extent cx="5814906" cy="2160000"/>
            <wp:effectExtent l="0" t="0" r="0" b="0"/>
            <wp:docPr id="86"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60"/>
                    <a:srcRect/>
                    <a:stretch>
                      <a:fillRect/>
                    </a:stretch>
                  </pic:blipFill>
                  <pic:spPr>
                    <a:xfrm>
                      <a:off x="0" y="0"/>
                      <a:ext cx="5814906" cy="2160000"/>
                    </a:xfrm>
                    <a:prstGeom prst="rect">
                      <a:avLst/>
                    </a:prstGeom>
                    <a:ln/>
                  </pic:spPr>
                </pic:pic>
              </a:graphicData>
            </a:graphic>
          </wp:inline>
        </w:drawing>
      </w:r>
    </w:p>
    <w:p w14:paraId="038B89C2" w14:textId="77777777" w:rsidR="00723ED7" w:rsidRDefault="00000000">
      <w:pPr>
        <w:pBdr>
          <w:top w:val="nil"/>
          <w:left w:val="nil"/>
          <w:bottom w:val="nil"/>
          <w:right w:val="nil"/>
          <w:between w:val="nil"/>
        </w:pBdr>
        <w:spacing w:after="200" w:line="240" w:lineRule="auto"/>
        <w:rPr>
          <w:i/>
          <w:color w:val="000000"/>
          <w:sz w:val="20"/>
          <w:szCs w:val="20"/>
        </w:rPr>
      </w:pPr>
      <w:r>
        <w:rPr>
          <w:i/>
          <w:color w:val="000000"/>
          <w:sz w:val="20"/>
          <w:szCs w:val="20"/>
        </w:rPr>
        <w:t>Рисунок 14 Набросок тест-объекта и его макрофотография</w:t>
      </w:r>
    </w:p>
    <w:p w14:paraId="1B307CB8" w14:textId="77777777" w:rsidR="00723ED7" w:rsidRDefault="00000000">
      <w:pPr>
        <w:ind w:firstLine="708"/>
      </w:pPr>
      <w:r>
        <w:t xml:space="preserve">Ниже приведены изображение тестового объекта в 3d редакторе и того, как он будет выглядеть он при печати. Кроме того, необходимо сделать уточнение, что это все ещё идеалистическое цифровое представление объекта. В реальности к уже искаженной </w:t>
      </w:r>
      <w:r>
        <w:lastRenderedPageBreak/>
        <w:t>модели добавятся различные механические и оптические артефакты самой печати, что ещё больше влияет на её геометрию.</w:t>
      </w:r>
    </w:p>
    <w:p w14:paraId="2E2D5CE3" w14:textId="77777777" w:rsidR="00723ED7" w:rsidRDefault="00000000">
      <w:pPr>
        <w:keepNext/>
      </w:pPr>
      <w:r>
        <w:rPr>
          <w:noProof/>
        </w:rPr>
        <w:drawing>
          <wp:inline distT="0" distB="0" distL="0" distR="0" wp14:anchorId="324DD2E9" wp14:editId="6EA0F6CE">
            <wp:extent cx="6223221" cy="2160000"/>
            <wp:effectExtent l="0" t="0" r="0" b="0"/>
            <wp:docPr id="87"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61"/>
                    <a:srcRect/>
                    <a:stretch>
                      <a:fillRect/>
                    </a:stretch>
                  </pic:blipFill>
                  <pic:spPr>
                    <a:xfrm>
                      <a:off x="0" y="0"/>
                      <a:ext cx="6223221" cy="2160000"/>
                    </a:xfrm>
                    <a:prstGeom prst="rect">
                      <a:avLst/>
                    </a:prstGeom>
                    <a:ln/>
                  </pic:spPr>
                </pic:pic>
              </a:graphicData>
            </a:graphic>
          </wp:inline>
        </w:drawing>
      </w:r>
    </w:p>
    <w:p w14:paraId="1D51333A" w14:textId="77777777" w:rsidR="00723ED7" w:rsidRDefault="00000000">
      <w:pPr>
        <w:pBdr>
          <w:top w:val="nil"/>
          <w:left w:val="nil"/>
          <w:bottom w:val="nil"/>
          <w:right w:val="nil"/>
          <w:between w:val="nil"/>
        </w:pBdr>
        <w:spacing w:after="200" w:line="240" w:lineRule="auto"/>
        <w:rPr>
          <w:i/>
          <w:color w:val="000000"/>
          <w:sz w:val="20"/>
          <w:szCs w:val="20"/>
        </w:rPr>
      </w:pPr>
      <w:r>
        <w:rPr>
          <w:i/>
          <w:color w:val="000000"/>
          <w:sz w:val="20"/>
          <w:szCs w:val="20"/>
        </w:rPr>
        <w:t>Рисунок 15 3d рендер тест объектов, вид в профиль. A – объект сориентирован в плоскости печати, B - под углом 25 градусов, C - под углом 60 градусов</w:t>
      </w:r>
    </w:p>
    <w:p w14:paraId="4F270BD7" w14:textId="77777777" w:rsidR="00723ED7" w:rsidRDefault="00000000">
      <w:r>
        <w:tab/>
        <w:t>Из рендера видно, что при печати объекта плашмя на столике он получается идеально гладки, тогда как при печати под углом на нем видны четкие и заметные “ступеньки” – являющиеся результатом аппроксимации наклонной плоскости вокселями. Плоскость модели, которая напечатана параллельно к плоскости печати на рендере выше выглядит идеально плоской, MSLA 3d принтер будет засвечивать её равномерно.</w:t>
      </w:r>
    </w:p>
    <w:p w14:paraId="27FE13CB" w14:textId="77777777" w:rsidR="00723ED7" w:rsidRDefault="00000000">
      <w:r>
        <w:rPr>
          <w:noProof/>
        </w:rPr>
        <w:drawing>
          <wp:inline distT="0" distB="0" distL="0" distR="0" wp14:anchorId="30292596" wp14:editId="3593C2EF">
            <wp:extent cx="6394557" cy="2160000"/>
            <wp:effectExtent l="0" t="0" r="0" b="0"/>
            <wp:docPr id="88"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62"/>
                    <a:srcRect/>
                    <a:stretch>
                      <a:fillRect/>
                    </a:stretch>
                  </pic:blipFill>
                  <pic:spPr>
                    <a:xfrm>
                      <a:off x="0" y="0"/>
                      <a:ext cx="6394557" cy="2160000"/>
                    </a:xfrm>
                    <a:prstGeom prst="rect">
                      <a:avLst/>
                    </a:prstGeom>
                    <a:ln/>
                  </pic:spPr>
                </pic:pic>
              </a:graphicData>
            </a:graphic>
          </wp:inline>
        </w:drawing>
      </w:r>
    </w:p>
    <w:p w14:paraId="594A20AC" w14:textId="77777777" w:rsidR="00723ED7" w:rsidRDefault="00000000">
      <w:pPr>
        <w:pBdr>
          <w:top w:val="nil"/>
          <w:left w:val="nil"/>
          <w:bottom w:val="nil"/>
          <w:right w:val="nil"/>
          <w:between w:val="nil"/>
        </w:pBdr>
        <w:spacing w:after="200" w:line="240" w:lineRule="auto"/>
        <w:rPr>
          <w:i/>
          <w:color w:val="000000"/>
          <w:sz w:val="20"/>
          <w:szCs w:val="20"/>
        </w:rPr>
      </w:pPr>
      <w:r>
        <w:rPr>
          <w:i/>
          <w:color w:val="000000"/>
          <w:sz w:val="20"/>
          <w:szCs w:val="20"/>
        </w:rPr>
        <w:t>Рисунок 16 Оптическая микроскопия напечатанных тест-объектов. A - в плоскости печати, B - под углом 25 градусов, C - под углом 60 градусов. Масштабная линейка – 500 μm</w:t>
      </w:r>
    </w:p>
    <w:p w14:paraId="0BD43CBB" w14:textId="77777777" w:rsidR="00723ED7" w:rsidRDefault="00000000">
      <w:pPr>
        <w:ind w:firstLine="708"/>
      </w:pPr>
      <w:r>
        <w:t xml:space="preserve">Если посмотреть на напечатанные тест-объекты в микроскоп картина выглядит несколько иначе. Объекты напечатанные под углом к плоскости печати выглядят подобно тому, как они выглядели на рендере – присутствуют заметные четкие ступеньки. Однако тест-объект напечатанный параллельно плоскости так же выглядит не однородным, видна четкая квадратная сетка. Эта сетка – результат неоднородной засветки в теле каждого индивидуального пикселя LCD матрицы и является неустранимым артефактом данного типа печати. Причина возникновения этих артефактов проиллюстрирована рисунком ниже. Под буквой А на нем обозначена идеальный процесс засветки образца, под буквой B – то, как процесс идет в реальности. Цифрой 1 на иллюстрации обозначена структура засветки по площади пикселя, цифрой 2 структура светового пучка и цифрой 3 – один слой полимеризующейся модели. </w:t>
      </w:r>
    </w:p>
    <w:p w14:paraId="682A8808" w14:textId="77777777" w:rsidR="00723ED7" w:rsidRDefault="00000000">
      <w:pPr>
        <w:keepNext/>
      </w:pPr>
      <w:r>
        <w:rPr>
          <w:noProof/>
        </w:rPr>
        <w:lastRenderedPageBreak/>
        <w:drawing>
          <wp:inline distT="0" distB="0" distL="0" distR="0" wp14:anchorId="00AA23B2" wp14:editId="1A28011D">
            <wp:extent cx="5748094" cy="2065655"/>
            <wp:effectExtent l="0" t="0" r="0" b="0"/>
            <wp:docPr id="89"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63"/>
                    <a:srcRect/>
                    <a:stretch>
                      <a:fillRect/>
                    </a:stretch>
                  </pic:blipFill>
                  <pic:spPr>
                    <a:xfrm>
                      <a:off x="0" y="0"/>
                      <a:ext cx="5748094" cy="2065655"/>
                    </a:xfrm>
                    <a:prstGeom prst="rect">
                      <a:avLst/>
                    </a:prstGeom>
                    <a:ln/>
                  </pic:spPr>
                </pic:pic>
              </a:graphicData>
            </a:graphic>
          </wp:inline>
        </w:drawing>
      </w:r>
    </w:p>
    <w:p w14:paraId="42B17A4A" w14:textId="77777777" w:rsidR="00723ED7" w:rsidRDefault="00000000">
      <w:pPr>
        <w:pBdr>
          <w:top w:val="nil"/>
          <w:left w:val="nil"/>
          <w:bottom w:val="nil"/>
          <w:right w:val="nil"/>
          <w:between w:val="nil"/>
        </w:pBdr>
        <w:spacing w:after="200" w:line="240" w:lineRule="auto"/>
        <w:rPr>
          <w:i/>
          <w:color w:val="000000"/>
          <w:sz w:val="20"/>
          <w:szCs w:val="20"/>
        </w:rPr>
      </w:pPr>
      <w:r>
        <w:rPr>
          <w:i/>
          <w:color w:val="000000"/>
          <w:sz w:val="20"/>
          <w:szCs w:val="20"/>
        </w:rPr>
        <w:t>Рисунок 17 Иллюстрация, демонстрирующая искажение модели при MSLA печати</w:t>
      </w:r>
    </w:p>
    <w:p w14:paraId="2DAD4B7D" w14:textId="77777777" w:rsidR="00723ED7" w:rsidRDefault="00000000">
      <w:r>
        <w:tab/>
        <w:t>В идеальных условиях (А) пиксель LCD матрицы пропускает свет абсолютно равномерно, свет без искажений идет на фотополимер и засвечивает его равномерно. Но в реальности пиксель пропускает больше света в центре и меньше по краям, что, в свою очередь приводит к неоднородности светового потока. Кроме того, свет в среде подвержен дифракции, что приводит к расширению пучка. Сочетание этих эффектов приводит к тому, что форма пикселя отличается от идеальной, что показано на рисунке С. Красными показана идеальная форма пикселя, зеленым – то, как он получается в реальности.</w:t>
      </w:r>
    </w:p>
    <w:p w14:paraId="6C35D5BF" w14:textId="77777777" w:rsidR="00723ED7" w:rsidRDefault="00000000">
      <w:pPr>
        <w:ind w:firstLine="708"/>
      </w:pPr>
      <w:r>
        <w:t xml:space="preserve">Измерение при помощи конфокального микроскопа показали, что неоднородность по высоте одного пикселя на напечатанном тест-объекте составляет порядка 4-5 μm от периферии до центра, </w:t>
      </w:r>
    </w:p>
    <w:p w14:paraId="6855EA55" w14:textId="77777777" w:rsidR="00723ED7" w:rsidRDefault="00000000">
      <w:pPr>
        <w:keepNext/>
        <w:ind w:firstLine="708"/>
        <w:jc w:val="center"/>
      </w:pPr>
      <w:r>
        <w:rPr>
          <w:noProof/>
        </w:rPr>
        <w:drawing>
          <wp:inline distT="0" distB="0" distL="0" distR="0" wp14:anchorId="0BBF77C7" wp14:editId="4B62BBC9">
            <wp:extent cx="2160000" cy="2160000"/>
            <wp:effectExtent l="0" t="0" r="0" b="0"/>
            <wp:docPr id="90"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64"/>
                    <a:srcRect/>
                    <a:stretch>
                      <a:fillRect/>
                    </a:stretch>
                  </pic:blipFill>
                  <pic:spPr>
                    <a:xfrm>
                      <a:off x="0" y="0"/>
                      <a:ext cx="2160000" cy="2160000"/>
                    </a:xfrm>
                    <a:prstGeom prst="rect">
                      <a:avLst/>
                    </a:prstGeom>
                    <a:ln/>
                  </pic:spPr>
                </pic:pic>
              </a:graphicData>
            </a:graphic>
          </wp:inline>
        </w:drawing>
      </w:r>
    </w:p>
    <w:p w14:paraId="33C864A6" w14:textId="6264560F" w:rsidR="00723ED7" w:rsidRPr="00137BDD" w:rsidRDefault="00000000" w:rsidP="00137BDD">
      <w:pPr>
        <w:pBdr>
          <w:top w:val="nil"/>
          <w:left w:val="nil"/>
          <w:bottom w:val="nil"/>
          <w:right w:val="nil"/>
          <w:between w:val="nil"/>
        </w:pBdr>
        <w:spacing w:after="200" w:line="240" w:lineRule="auto"/>
        <w:jc w:val="center"/>
        <w:rPr>
          <w:i/>
          <w:color w:val="000000"/>
          <w:sz w:val="20"/>
          <w:szCs w:val="20"/>
        </w:rPr>
      </w:pPr>
      <w:r>
        <w:rPr>
          <w:i/>
          <w:color w:val="000000"/>
          <w:sz w:val="20"/>
          <w:szCs w:val="20"/>
        </w:rPr>
        <w:t>Рисунок 18 3d реконструкция поверхности тест-объекта напечатанного параллельно плоскости печати</w:t>
      </w:r>
    </w:p>
    <w:p w14:paraId="29C9FE1C" w14:textId="77777777" w:rsidR="00723ED7" w:rsidRDefault="00000000">
      <w:pPr>
        <w:ind w:firstLine="708"/>
      </w:pPr>
      <w:r>
        <w:t xml:space="preserve">Сходная картина микрорельефа наблюдалась в микроскоп и на мембранах, сделанных с соответствующих молдов. </w:t>
      </w:r>
    </w:p>
    <w:p w14:paraId="45264ECA" w14:textId="77777777" w:rsidR="00723ED7" w:rsidRDefault="00000000">
      <w:pPr>
        <w:keepNext/>
      </w:pPr>
      <w:r>
        <w:rPr>
          <w:noProof/>
        </w:rPr>
        <w:lastRenderedPageBreak/>
        <w:drawing>
          <wp:inline distT="0" distB="0" distL="0" distR="0" wp14:anchorId="25CAEFD7" wp14:editId="755FD6C8">
            <wp:extent cx="6250170" cy="2160000"/>
            <wp:effectExtent l="0" t="0" r="0" b="0"/>
            <wp:docPr id="5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65"/>
                    <a:srcRect/>
                    <a:stretch>
                      <a:fillRect/>
                    </a:stretch>
                  </pic:blipFill>
                  <pic:spPr>
                    <a:xfrm>
                      <a:off x="0" y="0"/>
                      <a:ext cx="6250170" cy="2160000"/>
                    </a:xfrm>
                    <a:prstGeom prst="rect">
                      <a:avLst/>
                    </a:prstGeom>
                    <a:ln/>
                  </pic:spPr>
                </pic:pic>
              </a:graphicData>
            </a:graphic>
          </wp:inline>
        </w:drawing>
      </w:r>
    </w:p>
    <w:p w14:paraId="69A97452" w14:textId="77777777" w:rsidR="00723ED7" w:rsidRDefault="00000000">
      <w:pPr>
        <w:pBdr>
          <w:top w:val="nil"/>
          <w:left w:val="nil"/>
          <w:bottom w:val="nil"/>
          <w:right w:val="nil"/>
          <w:between w:val="nil"/>
        </w:pBdr>
        <w:spacing w:after="200" w:line="240" w:lineRule="auto"/>
        <w:rPr>
          <w:i/>
          <w:color w:val="000000"/>
          <w:sz w:val="20"/>
          <w:szCs w:val="20"/>
        </w:rPr>
      </w:pPr>
      <w:r>
        <w:rPr>
          <w:i/>
          <w:color w:val="000000"/>
          <w:sz w:val="20"/>
          <w:szCs w:val="20"/>
        </w:rPr>
        <w:t>Рисунок 19 Микрорельеф мембран, изготовленных на молде напечатанном параллельно плоскости печати (А), под углом 60 градусов (B) и под углом 90 градусов (С).</w:t>
      </w:r>
    </w:p>
    <w:p w14:paraId="24E05EEF" w14:textId="77777777" w:rsidR="00723ED7" w:rsidRDefault="00000000">
      <w:pPr>
        <w:ind w:firstLine="708"/>
      </w:pPr>
      <w:r>
        <w:t xml:space="preserve">Минимальная неоднородность наблюдается при изготовлении мембраны с молда, напечатанного параллельно к плоскости печати. Как будет показано дальше подобная неоднородность, в целом, не критично ухудшает возможность различать на изображении клетки, даже в обычный оптический микроскоп. При печати под углом же видна существенная неоднородность, существенно ухудшающая качество изображения. </w:t>
      </w:r>
    </w:p>
    <w:p w14:paraId="4EA6B4F0" w14:textId="77777777" w:rsidR="00723ED7" w:rsidRDefault="00723ED7"/>
    <w:p w14:paraId="6C784B47" w14:textId="77777777" w:rsidR="00723ED7" w:rsidRDefault="00000000">
      <w:r>
        <w:t xml:space="preserve">В итоге этой части исследования было сделано два вывода. </w:t>
      </w:r>
    </w:p>
    <w:p w14:paraId="5DECD8CE" w14:textId="77777777" w:rsidR="00723ED7" w:rsidRDefault="00000000">
      <w:pPr>
        <w:numPr>
          <w:ilvl w:val="0"/>
          <w:numId w:val="3"/>
        </w:numPr>
        <w:pBdr>
          <w:top w:val="nil"/>
          <w:left w:val="nil"/>
          <w:bottom w:val="nil"/>
          <w:right w:val="nil"/>
          <w:between w:val="nil"/>
        </w:pBdr>
        <w:spacing w:after="0"/>
      </w:pPr>
      <w:r>
        <w:rPr>
          <w:color w:val="000000"/>
        </w:rPr>
        <w:t>Угол печати существенно влияет на микрорельеф молда и мембраны и даже при печати плашмя на столике неизбежно образуется рельеф, связанный с особенностями работы LCD матрицы принтера.</w:t>
      </w:r>
    </w:p>
    <w:p w14:paraId="624633F8" w14:textId="77777777" w:rsidR="00723ED7" w:rsidRDefault="00000000">
      <w:pPr>
        <w:numPr>
          <w:ilvl w:val="0"/>
          <w:numId w:val="3"/>
        </w:numPr>
        <w:pBdr>
          <w:top w:val="nil"/>
          <w:left w:val="nil"/>
          <w:bottom w:val="nil"/>
          <w:right w:val="nil"/>
          <w:between w:val="nil"/>
        </w:pBdr>
      </w:pPr>
      <w:r>
        <w:rPr>
          <w:color w:val="000000"/>
        </w:rPr>
        <w:t xml:space="preserve">Идеально гладкая поверхность образуется на противоположной от молда стороне мембраны, где её форма определяется только поверхностным натяжением жидкости. </w:t>
      </w:r>
    </w:p>
    <w:p w14:paraId="3A44A8D4" w14:textId="77777777" w:rsidR="00723ED7" w:rsidRDefault="00000000">
      <w:pPr>
        <w:ind w:firstLine="360"/>
      </w:pPr>
      <w:r>
        <w:t xml:space="preserve">Соответственно при необходимости иметь идеально гладкую структуру мембраны можно использовать её верхнюю сторону. Однако возможность контролировать рельеф мембраны открывает ряд крайне интересных возможностей, которые будут раскрыты в следующем подразделе. </w:t>
      </w:r>
    </w:p>
    <w:p w14:paraId="770DB0E4" w14:textId="77777777" w:rsidR="00723ED7" w:rsidRDefault="00723ED7"/>
    <w:p w14:paraId="63481FE6" w14:textId="77777777" w:rsidR="00723ED7" w:rsidRDefault="00000000" w:rsidP="00433423">
      <w:pPr>
        <w:pStyle w:val="4"/>
      </w:pPr>
      <w:bookmarkStart w:id="54" w:name="_Toc125154173"/>
      <w:r>
        <w:t>Макрорельеф</w:t>
      </w:r>
      <w:bookmarkEnd w:id="54"/>
    </w:p>
    <w:p w14:paraId="60FCAB2C" w14:textId="77777777" w:rsidR="00723ED7" w:rsidRDefault="00000000" w:rsidP="00433423">
      <w:pPr>
        <w:pStyle w:val="5"/>
      </w:pPr>
      <w:bookmarkStart w:id="55" w:name="_Toc125154174"/>
      <w:r>
        <w:t>Тест объекты</w:t>
      </w:r>
      <w:bookmarkEnd w:id="55"/>
      <w:r>
        <w:t xml:space="preserve"> </w:t>
      </w:r>
    </w:p>
    <w:p w14:paraId="583F910C" w14:textId="77777777" w:rsidR="00723ED7" w:rsidRDefault="00000000">
      <w:pPr>
        <w:ind w:left="360" w:firstLine="348"/>
      </w:pPr>
      <w:r>
        <w:t xml:space="preserve">Как было показано в разделе выше микрорельеф молда (а в последствии мембраны) определяется его ориентацией при печати и высотой слоя и, в среднем, дает неровности высотой не больше 50 мкм. В данном случае это является скорее негативной особенностью метода, так как может негативно влиять на адгезию клеток, а также усложняет наблюдение в оптический микроскоп в силу большей оптической неоднородности среды. </w:t>
      </w:r>
    </w:p>
    <w:p w14:paraId="19AC5FF0" w14:textId="77777777" w:rsidR="00723ED7" w:rsidRDefault="00000000">
      <w:pPr>
        <w:ind w:left="360" w:firstLine="348"/>
      </w:pPr>
      <w:r>
        <w:t xml:space="preserve">Однако точность и разрешения MSLA 3d печати достаточно, для того чтобы создавать структуры и большего размера, что открывает возможности для создания особенностей макрорельефа достаточных для, например, создания микроячеек, в которых можно выращивать клеточные сфероиды. </w:t>
      </w:r>
    </w:p>
    <w:p w14:paraId="04E94738" w14:textId="77777777" w:rsidR="00723ED7" w:rsidRDefault="00000000">
      <w:pPr>
        <w:ind w:left="360" w:firstLine="348"/>
      </w:pPr>
      <w:r>
        <w:lastRenderedPageBreak/>
        <w:t>Был проведен ряд экспериментов, для того чтобы определить возможности методики и ограничения MSLA технологии для создания макрорельефа в молдах и, в последствии, в мембранах.</w:t>
      </w:r>
    </w:p>
    <w:p w14:paraId="045DD855" w14:textId="77777777" w:rsidR="00723ED7" w:rsidRDefault="00000000">
      <w:pPr>
        <w:ind w:left="360" w:firstLine="348"/>
      </w:pPr>
      <w:r>
        <w:t xml:space="preserve">Для этого печатались различные тестовые объекты и изучались при помощи оптической микроскопии, с целью изучить надежность печати объектов микрорельефа и воспроизводимость их геометрических размеров. После этого соответственно изготавливались молды и изучались возможности по переносу макрорельефа на мембраны. </w:t>
      </w:r>
    </w:p>
    <w:p w14:paraId="1F40F612" w14:textId="77777777" w:rsidR="00723ED7" w:rsidRDefault="00000000">
      <w:pPr>
        <w:ind w:left="360" w:firstLine="348"/>
      </w:pPr>
      <w:r>
        <w:t xml:space="preserve">Тест объекты были спроектированы следующим образом: 10 мм в диаметре диск, толщиной в 1 мм, в центре которого расположен массив 8*8 тестовых микроячеек. </w:t>
      </w:r>
    </w:p>
    <w:p w14:paraId="1A2CC511" w14:textId="77777777" w:rsidR="00723ED7" w:rsidRDefault="00000000">
      <w:pPr>
        <w:keepNext/>
        <w:ind w:left="360" w:firstLine="348"/>
        <w:jc w:val="center"/>
      </w:pPr>
      <w:r>
        <w:rPr>
          <w:noProof/>
        </w:rPr>
        <w:drawing>
          <wp:inline distT="0" distB="0" distL="0" distR="0" wp14:anchorId="78BFA206" wp14:editId="6AB7CB9E">
            <wp:extent cx="5334425" cy="2160000"/>
            <wp:effectExtent l="0" t="0" r="0" b="0"/>
            <wp:docPr id="5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66"/>
                    <a:srcRect/>
                    <a:stretch>
                      <a:fillRect/>
                    </a:stretch>
                  </pic:blipFill>
                  <pic:spPr>
                    <a:xfrm>
                      <a:off x="0" y="0"/>
                      <a:ext cx="5334425" cy="2160000"/>
                    </a:xfrm>
                    <a:prstGeom prst="rect">
                      <a:avLst/>
                    </a:prstGeom>
                    <a:ln/>
                  </pic:spPr>
                </pic:pic>
              </a:graphicData>
            </a:graphic>
          </wp:inline>
        </w:drawing>
      </w:r>
    </w:p>
    <w:p w14:paraId="4290DD51" w14:textId="77777777" w:rsidR="00723ED7" w:rsidRDefault="00000000">
      <w:pPr>
        <w:pBdr>
          <w:top w:val="nil"/>
          <w:left w:val="nil"/>
          <w:bottom w:val="nil"/>
          <w:right w:val="nil"/>
          <w:between w:val="nil"/>
        </w:pBdr>
        <w:spacing w:after="200" w:line="240" w:lineRule="auto"/>
        <w:jc w:val="center"/>
        <w:rPr>
          <w:i/>
          <w:color w:val="000000"/>
          <w:sz w:val="20"/>
          <w:szCs w:val="20"/>
        </w:rPr>
      </w:pPr>
      <w:r>
        <w:rPr>
          <w:i/>
          <w:color w:val="000000"/>
          <w:sz w:val="20"/>
          <w:szCs w:val="20"/>
        </w:rPr>
        <w:t>Рисунок 20 Тест объект с макрорельефвом</w:t>
      </w:r>
    </w:p>
    <w:p w14:paraId="4A87327C" w14:textId="77777777" w:rsidR="00723ED7" w:rsidRDefault="00000000">
      <w:pPr>
        <w:ind w:firstLine="360"/>
      </w:pPr>
      <w:r>
        <w:t>Необходимо сразу упомянуть, что рассмотренный выше механизм аппроксимации 3d модели вокселями носит свой вклад и в структуру макрорельефа, добавляя к ней свои соответствующие искажения. Процесс образования таких искажений схематично изображен на рисунке ниже. Модель A это модель с макрорельефом, ориентированная в плоскости печати, модель B, соответственно, под углом 45 градусов к плоскости. На обеих моделях заметное существенно отклонение итоговой формы от того, что было запланировано. Однако необходимо сказать, что на этой иллюстрации все существенно преувеличено.</w:t>
      </w:r>
    </w:p>
    <w:p w14:paraId="3FA89284" w14:textId="77777777" w:rsidR="00723ED7" w:rsidRDefault="00000000">
      <w:pPr>
        <w:keepNext/>
        <w:ind w:firstLine="360"/>
      </w:pPr>
      <w:r>
        <w:rPr>
          <w:noProof/>
        </w:rPr>
        <w:drawing>
          <wp:inline distT="0" distB="0" distL="0" distR="0" wp14:anchorId="280B6DF4" wp14:editId="5985DF4A">
            <wp:extent cx="5846875" cy="2160000"/>
            <wp:effectExtent l="0" t="0" r="0" b="0"/>
            <wp:docPr id="5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7"/>
                    <a:srcRect/>
                    <a:stretch>
                      <a:fillRect/>
                    </a:stretch>
                  </pic:blipFill>
                  <pic:spPr>
                    <a:xfrm>
                      <a:off x="0" y="0"/>
                      <a:ext cx="5846875" cy="2160000"/>
                    </a:xfrm>
                    <a:prstGeom prst="rect">
                      <a:avLst/>
                    </a:prstGeom>
                    <a:ln/>
                  </pic:spPr>
                </pic:pic>
              </a:graphicData>
            </a:graphic>
          </wp:inline>
        </w:drawing>
      </w:r>
    </w:p>
    <w:p w14:paraId="4109B921" w14:textId="664A6390" w:rsidR="00723ED7" w:rsidRPr="002D570B" w:rsidRDefault="00000000">
      <w:pPr>
        <w:pBdr>
          <w:top w:val="nil"/>
          <w:left w:val="nil"/>
          <w:bottom w:val="nil"/>
          <w:right w:val="nil"/>
          <w:between w:val="nil"/>
        </w:pBdr>
        <w:spacing w:after="200" w:line="240" w:lineRule="auto"/>
        <w:rPr>
          <w:i/>
          <w:color w:val="000000"/>
          <w:sz w:val="20"/>
          <w:szCs w:val="20"/>
        </w:rPr>
      </w:pPr>
      <w:r>
        <w:rPr>
          <w:i/>
          <w:color w:val="000000"/>
          <w:sz w:val="20"/>
          <w:szCs w:val="20"/>
        </w:rPr>
        <w:t>Рисунок 21 Иллюстрация процесса аппроксимации модели с макрорельефом вокселями</w:t>
      </w:r>
      <w:r w:rsidR="002D570B">
        <w:rPr>
          <w:i/>
          <w:color w:val="000000"/>
          <w:sz w:val="20"/>
          <w:szCs w:val="20"/>
        </w:rPr>
        <w:t xml:space="preserve">. А – печать в плоскости стола, </w:t>
      </w:r>
      <w:r w:rsidR="002D570B">
        <w:rPr>
          <w:i/>
          <w:color w:val="000000"/>
          <w:sz w:val="20"/>
          <w:szCs w:val="20"/>
          <w:lang w:val="en-US"/>
        </w:rPr>
        <w:t>B</w:t>
      </w:r>
      <w:r w:rsidR="002D570B" w:rsidRPr="002D570B">
        <w:rPr>
          <w:i/>
          <w:color w:val="000000"/>
          <w:sz w:val="20"/>
          <w:szCs w:val="20"/>
        </w:rPr>
        <w:t xml:space="preserve"> - </w:t>
      </w:r>
      <w:r w:rsidR="002D570B">
        <w:rPr>
          <w:i/>
          <w:color w:val="000000"/>
          <w:sz w:val="20"/>
          <w:szCs w:val="20"/>
        </w:rPr>
        <w:t>печать под углом 45 градусов</w:t>
      </w:r>
    </w:p>
    <w:p w14:paraId="2D100566" w14:textId="77777777" w:rsidR="00723ED7" w:rsidRDefault="00000000">
      <w:pPr>
        <w:ind w:firstLine="708"/>
      </w:pPr>
      <w:r>
        <w:lastRenderedPageBreak/>
        <w:t xml:space="preserve">Для исследования возможности создания макрорельефа были опробованы углубления трех простых форм: цилиндры, полусферы и пирамиды. Ниже представлены обработанные для лучшей визуальной четкости 3d модели тест объектов и то, как они будут выглядеть в пригодном для MSLA 3d печати виде. Приведенная ниже иллюстрация является обработкой 3d моделей напрямую полученных из слайсера и существенно достовернее, чем рисунок выше. </w:t>
      </w:r>
    </w:p>
    <w:p w14:paraId="5AABEECC" w14:textId="77777777" w:rsidR="00723ED7" w:rsidRDefault="00000000">
      <w:pPr>
        <w:keepNext/>
      </w:pPr>
      <w:r>
        <w:rPr>
          <w:noProof/>
        </w:rPr>
        <w:drawing>
          <wp:inline distT="0" distB="0" distL="0" distR="0" wp14:anchorId="7FD3F5D1" wp14:editId="018A4E43">
            <wp:extent cx="6312652" cy="2160000"/>
            <wp:effectExtent l="0" t="0" r="0" b="0"/>
            <wp:docPr id="5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8"/>
                    <a:srcRect/>
                    <a:stretch>
                      <a:fillRect/>
                    </a:stretch>
                  </pic:blipFill>
                  <pic:spPr>
                    <a:xfrm>
                      <a:off x="0" y="0"/>
                      <a:ext cx="6312652" cy="2160000"/>
                    </a:xfrm>
                    <a:prstGeom prst="rect">
                      <a:avLst/>
                    </a:prstGeom>
                    <a:ln/>
                  </pic:spPr>
                </pic:pic>
              </a:graphicData>
            </a:graphic>
          </wp:inline>
        </w:drawing>
      </w:r>
    </w:p>
    <w:p w14:paraId="10F4F2A9" w14:textId="77777777" w:rsidR="00723ED7" w:rsidRDefault="00000000">
      <w:pPr>
        <w:pBdr>
          <w:top w:val="nil"/>
          <w:left w:val="nil"/>
          <w:bottom w:val="nil"/>
          <w:right w:val="nil"/>
          <w:between w:val="nil"/>
        </w:pBdr>
        <w:spacing w:after="200" w:line="240" w:lineRule="auto"/>
        <w:rPr>
          <w:i/>
          <w:color w:val="000000"/>
          <w:sz w:val="20"/>
          <w:szCs w:val="20"/>
        </w:rPr>
      </w:pPr>
      <w:r>
        <w:rPr>
          <w:i/>
          <w:color w:val="000000"/>
          <w:sz w:val="20"/>
          <w:szCs w:val="20"/>
        </w:rPr>
        <w:t xml:space="preserve">Рисунок 22 Модели тест объектов с микроячейками разной формы. Красные контуры – вид в исходной 3d модели, зеленые – после преобразования в пригодную для MSLA печати форму. </w:t>
      </w:r>
    </w:p>
    <w:p w14:paraId="200DFC1D" w14:textId="77777777" w:rsidR="00723ED7" w:rsidRDefault="00000000">
      <w:r>
        <w:tab/>
        <w:t xml:space="preserve">То, что обращает на себя внимание – все элементы рельефа, после преобразования в модель для печати, выглядят по-разному. Это является следствием той особенности MSLA технологии, что каждый слой модели вписывается в сетку пикселей LCD экрана и при печати сложных объектов некоторые элементы округляются до ближайшего целого пикселя. </w:t>
      </w:r>
    </w:p>
    <w:p w14:paraId="538D9949" w14:textId="77777777" w:rsidR="00723ED7" w:rsidRDefault="00000000">
      <w:pPr>
        <w:keepNext/>
      </w:pPr>
      <w:r>
        <w:rPr>
          <w:noProof/>
        </w:rPr>
        <w:drawing>
          <wp:inline distT="0" distB="0" distL="0" distR="0" wp14:anchorId="31E91338" wp14:editId="45D0A141">
            <wp:extent cx="6371807" cy="2160000"/>
            <wp:effectExtent l="0" t="0" r="0" b="0"/>
            <wp:docPr id="59"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69"/>
                    <a:srcRect/>
                    <a:stretch>
                      <a:fillRect/>
                    </a:stretch>
                  </pic:blipFill>
                  <pic:spPr>
                    <a:xfrm>
                      <a:off x="0" y="0"/>
                      <a:ext cx="6371807" cy="2160000"/>
                    </a:xfrm>
                    <a:prstGeom prst="rect">
                      <a:avLst/>
                    </a:prstGeom>
                    <a:ln/>
                  </pic:spPr>
                </pic:pic>
              </a:graphicData>
            </a:graphic>
          </wp:inline>
        </w:drawing>
      </w:r>
    </w:p>
    <w:p w14:paraId="7A3E5A8F" w14:textId="77777777" w:rsidR="00723ED7" w:rsidRDefault="00000000">
      <w:pPr>
        <w:pBdr>
          <w:top w:val="nil"/>
          <w:left w:val="nil"/>
          <w:bottom w:val="nil"/>
          <w:right w:val="nil"/>
          <w:between w:val="nil"/>
        </w:pBdr>
        <w:spacing w:after="200" w:line="240" w:lineRule="auto"/>
        <w:rPr>
          <w:i/>
          <w:color w:val="000000"/>
          <w:sz w:val="20"/>
          <w:szCs w:val="20"/>
        </w:rPr>
      </w:pPr>
      <w:r>
        <w:rPr>
          <w:i/>
          <w:color w:val="000000"/>
          <w:sz w:val="20"/>
          <w:szCs w:val="20"/>
        </w:rPr>
        <w:t>Рисунок 23 Тест объекты в микроскопе</w:t>
      </w:r>
    </w:p>
    <w:p w14:paraId="4525265F" w14:textId="77777777" w:rsidR="00723ED7" w:rsidRDefault="00000000">
      <w:pPr>
        <w:ind w:firstLine="360"/>
      </w:pPr>
      <w:r>
        <w:t xml:space="preserve">Видно, что рендер и в этом случае так же соответствует полученному в итоге результату. Но, кроме того, появились артефакты пикселизации, описанные в прошлом разделе. </w:t>
      </w:r>
    </w:p>
    <w:p w14:paraId="3D3DDF42" w14:textId="77777777" w:rsidR="00723ED7" w:rsidRDefault="00000000">
      <w:pPr>
        <w:ind w:firstLine="360"/>
      </w:pPr>
      <w:r>
        <w:t xml:space="preserve">При помощи обычного оптического микроскопа довольно сложно определить размеры по z-оси, однако было обнаружено, что фотополимерная смола флуоресцирует при возбуждении от 405 нм лазера, что позволило использовать конфокальную микроскопию для изучения профиля тест-объектов. Флуоресценция фотополимера не очень </w:t>
      </w:r>
      <w:r>
        <w:lastRenderedPageBreak/>
        <w:t xml:space="preserve">интенсивная, поэтому качество изображений является довольно низким. Изображения, полученные в плоскости XY и в XZ приведены на рисунке ниже. </w:t>
      </w:r>
    </w:p>
    <w:p w14:paraId="09AAAB2A" w14:textId="77777777" w:rsidR="00723ED7" w:rsidRDefault="00000000">
      <w:pPr>
        <w:keepNext/>
      </w:pPr>
      <w:r>
        <w:rPr>
          <w:noProof/>
        </w:rPr>
        <w:drawing>
          <wp:inline distT="0" distB="0" distL="0" distR="0" wp14:anchorId="0532255A" wp14:editId="6FCFA13E">
            <wp:extent cx="5940425" cy="2326819"/>
            <wp:effectExtent l="0" t="0" r="0" b="0"/>
            <wp:docPr id="6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70"/>
                    <a:srcRect/>
                    <a:stretch>
                      <a:fillRect/>
                    </a:stretch>
                  </pic:blipFill>
                  <pic:spPr>
                    <a:xfrm>
                      <a:off x="0" y="0"/>
                      <a:ext cx="5940425" cy="2326819"/>
                    </a:xfrm>
                    <a:prstGeom prst="rect">
                      <a:avLst/>
                    </a:prstGeom>
                    <a:ln/>
                  </pic:spPr>
                </pic:pic>
              </a:graphicData>
            </a:graphic>
          </wp:inline>
        </w:drawing>
      </w:r>
    </w:p>
    <w:p w14:paraId="737528F8" w14:textId="77777777" w:rsidR="00723ED7" w:rsidRDefault="00000000">
      <w:pPr>
        <w:pBdr>
          <w:top w:val="nil"/>
          <w:left w:val="nil"/>
          <w:bottom w:val="nil"/>
          <w:right w:val="nil"/>
          <w:between w:val="nil"/>
        </w:pBdr>
        <w:spacing w:after="200" w:line="240" w:lineRule="auto"/>
        <w:rPr>
          <w:i/>
          <w:color w:val="000000"/>
          <w:sz w:val="20"/>
          <w:szCs w:val="20"/>
        </w:rPr>
      </w:pPr>
      <w:r>
        <w:rPr>
          <w:i/>
          <w:color w:val="000000"/>
          <w:sz w:val="20"/>
          <w:szCs w:val="20"/>
        </w:rPr>
        <w:t xml:space="preserve">Рисунок 24 Вид сверху и сбоку на орто-проекцию объектов макрорельефа А – цилиндры, B – полусферы, C – пирамиды. </w:t>
      </w:r>
    </w:p>
    <w:p w14:paraId="70B1B391" w14:textId="77777777" w:rsidR="00723ED7" w:rsidRDefault="00000000">
      <w:pPr>
        <w:ind w:firstLine="708"/>
      </w:pPr>
      <w:r>
        <w:t xml:space="preserve">Видно, что края микроячеек сложной формы (пирамиды и полусферы) являются достаточно неоднородными, из-за особенностей технологии в них присутствуют ступеньки, соответствующие слоям модели. Трехмерные данные полученные при помощи конфокальной микроскопии позволили измерить глубину ячеек, однако точность этих измерений не высока. Тем не менее результаты приведены в таблице ниже. </w:t>
      </w:r>
    </w:p>
    <w:p w14:paraId="6C42BD15" w14:textId="77777777" w:rsidR="00723ED7" w:rsidRDefault="00000000">
      <w:pPr>
        <w:keepNext/>
        <w:pBdr>
          <w:top w:val="nil"/>
          <w:left w:val="nil"/>
          <w:bottom w:val="nil"/>
          <w:right w:val="nil"/>
          <w:between w:val="nil"/>
        </w:pBdr>
        <w:spacing w:after="200" w:line="240" w:lineRule="auto"/>
        <w:jc w:val="center"/>
        <w:rPr>
          <w:i/>
          <w:color w:val="000000"/>
          <w:sz w:val="20"/>
          <w:szCs w:val="20"/>
        </w:rPr>
      </w:pPr>
      <w:r>
        <w:rPr>
          <w:i/>
          <w:color w:val="000000"/>
          <w:sz w:val="20"/>
          <w:szCs w:val="20"/>
        </w:rPr>
        <w:t>Таблица 2 Сравнение глубины особенностей макрорельефа тест объекта в модели и в реальности</w:t>
      </w:r>
    </w:p>
    <w:tbl>
      <w:tblPr>
        <w:tblStyle w:val="ae"/>
        <w:tblW w:w="818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190"/>
        <w:gridCol w:w="2588"/>
        <w:gridCol w:w="2410"/>
      </w:tblGrid>
      <w:tr w:rsidR="00723ED7" w14:paraId="6CD300DD" w14:textId="77777777">
        <w:trPr>
          <w:jc w:val="center"/>
        </w:trPr>
        <w:tc>
          <w:tcPr>
            <w:tcW w:w="3190" w:type="dxa"/>
          </w:tcPr>
          <w:p w14:paraId="575CAEC3" w14:textId="77777777" w:rsidR="00723ED7" w:rsidRDefault="00000000">
            <w:r>
              <w:t>Форма углубления тест-обьекта</w:t>
            </w:r>
          </w:p>
        </w:tc>
        <w:tc>
          <w:tcPr>
            <w:tcW w:w="2588" w:type="dxa"/>
          </w:tcPr>
          <w:p w14:paraId="19A94A7B" w14:textId="77777777" w:rsidR="00723ED7" w:rsidRDefault="00000000">
            <w:r>
              <w:t>Глубина (в модели), μm</w:t>
            </w:r>
          </w:p>
        </w:tc>
        <w:tc>
          <w:tcPr>
            <w:tcW w:w="2410" w:type="dxa"/>
          </w:tcPr>
          <w:p w14:paraId="0E9B09C8" w14:textId="77777777" w:rsidR="00723ED7" w:rsidRDefault="00000000">
            <w:r>
              <w:t>Глубина (измеренная при помощи CLSM), μm</w:t>
            </w:r>
          </w:p>
        </w:tc>
      </w:tr>
      <w:tr w:rsidR="00723ED7" w14:paraId="2CC364D1" w14:textId="77777777">
        <w:trPr>
          <w:jc w:val="center"/>
        </w:trPr>
        <w:tc>
          <w:tcPr>
            <w:tcW w:w="3190" w:type="dxa"/>
            <w:vMerge w:val="restart"/>
          </w:tcPr>
          <w:p w14:paraId="75D51BDD" w14:textId="77777777" w:rsidR="00723ED7" w:rsidRDefault="00000000">
            <w:r>
              <w:t>Цилиндр</w:t>
            </w:r>
          </w:p>
        </w:tc>
        <w:tc>
          <w:tcPr>
            <w:tcW w:w="2588" w:type="dxa"/>
          </w:tcPr>
          <w:p w14:paraId="0B9AD79D" w14:textId="77777777" w:rsidR="00723ED7" w:rsidRDefault="00000000">
            <w:r>
              <w:t>100</w:t>
            </w:r>
          </w:p>
        </w:tc>
        <w:tc>
          <w:tcPr>
            <w:tcW w:w="2410" w:type="dxa"/>
          </w:tcPr>
          <w:p w14:paraId="4E4E4BEB" w14:textId="77777777" w:rsidR="00723ED7" w:rsidRDefault="00000000">
            <w:r>
              <w:t>~100</w:t>
            </w:r>
          </w:p>
        </w:tc>
      </w:tr>
      <w:tr w:rsidR="00723ED7" w14:paraId="1195DF43" w14:textId="77777777">
        <w:trPr>
          <w:jc w:val="center"/>
        </w:trPr>
        <w:tc>
          <w:tcPr>
            <w:tcW w:w="3190" w:type="dxa"/>
            <w:vMerge/>
          </w:tcPr>
          <w:p w14:paraId="5EFF75B9" w14:textId="77777777" w:rsidR="00723ED7" w:rsidRDefault="00723ED7">
            <w:pPr>
              <w:widowControl w:val="0"/>
              <w:pBdr>
                <w:top w:val="nil"/>
                <w:left w:val="nil"/>
                <w:bottom w:val="nil"/>
                <w:right w:val="nil"/>
                <w:between w:val="nil"/>
              </w:pBdr>
              <w:spacing w:line="276" w:lineRule="auto"/>
            </w:pPr>
          </w:p>
        </w:tc>
        <w:tc>
          <w:tcPr>
            <w:tcW w:w="2588" w:type="dxa"/>
          </w:tcPr>
          <w:p w14:paraId="09542535" w14:textId="77777777" w:rsidR="00723ED7" w:rsidRDefault="00000000">
            <w:r>
              <w:t>200</w:t>
            </w:r>
          </w:p>
        </w:tc>
        <w:tc>
          <w:tcPr>
            <w:tcW w:w="2410" w:type="dxa"/>
          </w:tcPr>
          <w:p w14:paraId="7C24246A" w14:textId="77777777" w:rsidR="00723ED7" w:rsidRDefault="00000000">
            <w:r>
              <w:t>~170</w:t>
            </w:r>
          </w:p>
        </w:tc>
      </w:tr>
      <w:tr w:rsidR="00723ED7" w14:paraId="7FB74131" w14:textId="77777777">
        <w:trPr>
          <w:jc w:val="center"/>
        </w:trPr>
        <w:tc>
          <w:tcPr>
            <w:tcW w:w="3190" w:type="dxa"/>
            <w:vMerge/>
          </w:tcPr>
          <w:p w14:paraId="3DA2BE6B" w14:textId="77777777" w:rsidR="00723ED7" w:rsidRDefault="00723ED7">
            <w:pPr>
              <w:widowControl w:val="0"/>
              <w:pBdr>
                <w:top w:val="nil"/>
                <w:left w:val="nil"/>
                <w:bottom w:val="nil"/>
                <w:right w:val="nil"/>
                <w:between w:val="nil"/>
              </w:pBdr>
              <w:spacing w:line="276" w:lineRule="auto"/>
            </w:pPr>
          </w:p>
        </w:tc>
        <w:tc>
          <w:tcPr>
            <w:tcW w:w="2588" w:type="dxa"/>
          </w:tcPr>
          <w:p w14:paraId="276FE7BD" w14:textId="77777777" w:rsidR="00723ED7" w:rsidRDefault="00000000">
            <w:r>
              <w:t>300</w:t>
            </w:r>
          </w:p>
        </w:tc>
        <w:tc>
          <w:tcPr>
            <w:tcW w:w="2410" w:type="dxa"/>
          </w:tcPr>
          <w:p w14:paraId="0B1A0179" w14:textId="77777777" w:rsidR="00723ED7" w:rsidRDefault="00000000">
            <w:r>
              <w:t>~250</w:t>
            </w:r>
          </w:p>
        </w:tc>
      </w:tr>
      <w:tr w:rsidR="00723ED7" w14:paraId="0F9B49E8" w14:textId="77777777">
        <w:trPr>
          <w:jc w:val="center"/>
        </w:trPr>
        <w:tc>
          <w:tcPr>
            <w:tcW w:w="3190" w:type="dxa"/>
            <w:vMerge w:val="restart"/>
          </w:tcPr>
          <w:p w14:paraId="344CE485" w14:textId="77777777" w:rsidR="00723ED7" w:rsidRDefault="00000000">
            <w:r>
              <w:t>Пирамида</w:t>
            </w:r>
          </w:p>
        </w:tc>
        <w:tc>
          <w:tcPr>
            <w:tcW w:w="2588" w:type="dxa"/>
          </w:tcPr>
          <w:p w14:paraId="04E79591" w14:textId="77777777" w:rsidR="00723ED7" w:rsidRDefault="00000000">
            <w:r>
              <w:t>100</w:t>
            </w:r>
          </w:p>
        </w:tc>
        <w:tc>
          <w:tcPr>
            <w:tcW w:w="2410" w:type="dxa"/>
          </w:tcPr>
          <w:p w14:paraId="43618795" w14:textId="77777777" w:rsidR="00723ED7" w:rsidRDefault="00000000">
            <w:r>
              <w:t>~128</w:t>
            </w:r>
          </w:p>
        </w:tc>
      </w:tr>
      <w:tr w:rsidR="00723ED7" w14:paraId="06F7BA90" w14:textId="77777777">
        <w:trPr>
          <w:jc w:val="center"/>
        </w:trPr>
        <w:tc>
          <w:tcPr>
            <w:tcW w:w="3190" w:type="dxa"/>
            <w:vMerge/>
          </w:tcPr>
          <w:p w14:paraId="536EF689" w14:textId="77777777" w:rsidR="00723ED7" w:rsidRDefault="00723ED7">
            <w:pPr>
              <w:widowControl w:val="0"/>
              <w:pBdr>
                <w:top w:val="nil"/>
                <w:left w:val="nil"/>
                <w:bottom w:val="nil"/>
                <w:right w:val="nil"/>
                <w:between w:val="nil"/>
              </w:pBdr>
              <w:spacing w:line="276" w:lineRule="auto"/>
            </w:pPr>
          </w:p>
        </w:tc>
        <w:tc>
          <w:tcPr>
            <w:tcW w:w="2588" w:type="dxa"/>
          </w:tcPr>
          <w:p w14:paraId="62F4DAE1" w14:textId="77777777" w:rsidR="00723ED7" w:rsidRDefault="00000000">
            <w:r>
              <w:t>200</w:t>
            </w:r>
          </w:p>
        </w:tc>
        <w:tc>
          <w:tcPr>
            <w:tcW w:w="2410" w:type="dxa"/>
          </w:tcPr>
          <w:p w14:paraId="667DE644" w14:textId="77777777" w:rsidR="00723ED7" w:rsidRDefault="00000000">
            <w:r>
              <w:t>~254</w:t>
            </w:r>
          </w:p>
        </w:tc>
      </w:tr>
      <w:tr w:rsidR="00723ED7" w14:paraId="0EF5B6B5" w14:textId="77777777">
        <w:trPr>
          <w:jc w:val="center"/>
        </w:trPr>
        <w:tc>
          <w:tcPr>
            <w:tcW w:w="3190" w:type="dxa"/>
            <w:vMerge/>
          </w:tcPr>
          <w:p w14:paraId="68BCE374" w14:textId="77777777" w:rsidR="00723ED7" w:rsidRDefault="00723ED7">
            <w:pPr>
              <w:widowControl w:val="0"/>
              <w:pBdr>
                <w:top w:val="nil"/>
                <w:left w:val="nil"/>
                <w:bottom w:val="nil"/>
                <w:right w:val="nil"/>
                <w:between w:val="nil"/>
              </w:pBdr>
              <w:spacing w:line="276" w:lineRule="auto"/>
            </w:pPr>
          </w:p>
        </w:tc>
        <w:tc>
          <w:tcPr>
            <w:tcW w:w="2588" w:type="dxa"/>
          </w:tcPr>
          <w:p w14:paraId="316EBB5F" w14:textId="77777777" w:rsidR="00723ED7" w:rsidRDefault="00000000">
            <w:r>
              <w:t>300</w:t>
            </w:r>
          </w:p>
        </w:tc>
        <w:tc>
          <w:tcPr>
            <w:tcW w:w="2410" w:type="dxa"/>
          </w:tcPr>
          <w:p w14:paraId="00170A60" w14:textId="77777777" w:rsidR="00723ED7" w:rsidRDefault="00000000">
            <w:r>
              <w:t>~280</w:t>
            </w:r>
          </w:p>
        </w:tc>
      </w:tr>
      <w:tr w:rsidR="00723ED7" w14:paraId="4C2A669C" w14:textId="77777777">
        <w:trPr>
          <w:jc w:val="center"/>
        </w:trPr>
        <w:tc>
          <w:tcPr>
            <w:tcW w:w="3190" w:type="dxa"/>
            <w:vMerge w:val="restart"/>
          </w:tcPr>
          <w:p w14:paraId="036EE938" w14:textId="77777777" w:rsidR="00723ED7" w:rsidRDefault="00000000">
            <w:r>
              <w:t>Полусфера</w:t>
            </w:r>
          </w:p>
        </w:tc>
        <w:tc>
          <w:tcPr>
            <w:tcW w:w="2588" w:type="dxa"/>
          </w:tcPr>
          <w:p w14:paraId="50F5B199" w14:textId="77777777" w:rsidR="00723ED7" w:rsidRDefault="00000000">
            <w:r>
              <w:t>100</w:t>
            </w:r>
          </w:p>
        </w:tc>
        <w:tc>
          <w:tcPr>
            <w:tcW w:w="2410" w:type="dxa"/>
          </w:tcPr>
          <w:p w14:paraId="7CAB2153" w14:textId="77777777" w:rsidR="00723ED7" w:rsidRDefault="00000000">
            <w:r>
              <w:t>~60</w:t>
            </w:r>
          </w:p>
        </w:tc>
      </w:tr>
      <w:tr w:rsidR="00723ED7" w14:paraId="7097CBFB" w14:textId="77777777">
        <w:trPr>
          <w:jc w:val="center"/>
        </w:trPr>
        <w:tc>
          <w:tcPr>
            <w:tcW w:w="3190" w:type="dxa"/>
            <w:vMerge/>
          </w:tcPr>
          <w:p w14:paraId="11AF5973" w14:textId="77777777" w:rsidR="00723ED7" w:rsidRDefault="00723ED7">
            <w:pPr>
              <w:widowControl w:val="0"/>
              <w:pBdr>
                <w:top w:val="nil"/>
                <w:left w:val="nil"/>
                <w:bottom w:val="nil"/>
                <w:right w:val="nil"/>
                <w:between w:val="nil"/>
              </w:pBdr>
              <w:spacing w:line="276" w:lineRule="auto"/>
            </w:pPr>
          </w:p>
        </w:tc>
        <w:tc>
          <w:tcPr>
            <w:tcW w:w="2588" w:type="dxa"/>
          </w:tcPr>
          <w:p w14:paraId="0F073E0A" w14:textId="77777777" w:rsidR="00723ED7" w:rsidRDefault="00000000">
            <w:r>
              <w:t>200</w:t>
            </w:r>
          </w:p>
        </w:tc>
        <w:tc>
          <w:tcPr>
            <w:tcW w:w="2410" w:type="dxa"/>
          </w:tcPr>
          <w:p w14:paraId="23E3AE05" w14:textId="77777777" w:rsidR="00723ED7" w:rsidRDefault="00000000">
            <w:r>
              <w:t>~180</w:t>
            </w:r>
          </w:p>
        </w:tc>
      </w:tr>
      <w:tr w:rsidR="00723ED7" w14:paraId="534E9FAA" w14:textId="77777777">
        <w:trPr>
          <w:jc w:val="center"/>
        </w:trPr>
        <w:tc>
          <w:tcPr>
            <w:tcW w:w="3190" w:type="dxa"/>
            <w:vMerge/>
          </w:tcPr>
          <w:p w14:paraId="0A79580B" w14:textId="77777777" w:rsidR="00723ED7" w:rsidRDefault="00723ED7">
            <w:pPr>
              <w:widowControl w:val="0"/>
              <w:pBdr>
                <w:top w:val="nil"/>
                <w:left w:val="nil"/>
                <w:bottom w:val="nil"/>
                <w:right w:val="nil"/>
                <w:between w:val="nil"/>
              </w:pBdr>
              <w:spacing w:line="276" w:lineRule="auto"/>
            </w:pPr>
          </w:p>
        </w:tc>
        <w:tc>
          <w:tcPr>
            <w:tcW w:w="2588" w:type="dxa"/>
          </w:tcPr>
          <w:p w14:paraId="6C335B36" w14:textId="77777777" w:rsidR="00723ED7" w:rsidRDefault="00000000">
            <w:r>
              <w:t>300</w:t>
            </w:r>
          </w:p>
        </w:tc>
        <w:tc>
          <w:tcPr>
            <w:tcW w:w="2410" w:type="dxa"/>
          </w:tcPr>
          <w:p w14:paraId="093F0FD2" w14:textId="77777777" w:rsidR="00723ED7" w:rsidRDefault="00000000">
            <w:r>
              <w:t>~260</w:t>
            </w:r>
          </w:p>
        </w:tc>
      </w:tr>
    </w:tbl>
    <w:p w14:paraId="0A501554" w14:textId="77777777" w:rsidR="00723ED7" w:rsidRDefault="00723ED7">
      <w:pPr>
        <w:ind w:firstLine="360"/>
      </w:pPr>
    </w:p>
    <w:p w14:paraId="3D4EDF74" w14:textId="77777777" w:rsidR="00723ED7" w:rsidRDefault="00000000">
      <w:pPr>
        <w:ind w:firstLine="360"/>
      </w:pPr>
      <w:r>
        <w:t xml:space="preserve">Из всех исследованных форм особенностей микрорельефа самой подходящей для дальнейшей работы были выбраны цилиндрические углубления, так как их геометрия самая простая из опробованных. Кроме того “ступеньки”, которые образуются по периметру углублений других форм, могут создавать дополнительные препятствия для осаждения клеток и, тем самым, приводить к их потере и не включению в сфероид. </w:t>
      </w:r>
    </w:p>
    <w:p w14:paraId="15DF37DD" w14:textId="77777777" w:rsidR="00723ED7" w:rsidRDefault="00000000">
      <w:pPr>
        <w:ind w:firstLine="360"/>
      </w:pPr>
      <w:r>
        <w:rPr>
          <w:highlight w:val="yellow"/>
        </w:rPr>
        <w:t xml:space="preserve"> [СХЕМА ПОТЕРИ КЛЕТОК?]</w:t>
      </w:r>
    </w:p>
    <w:p w14:paraId="2F6EE125" w14:textId="77777777" w:rsidR="00723ED7" w:rsidRDefault="00000000">
      <w:pPr>
        <w:ind w:firstLine="360"/>
      </w:pPr>
      <w:r>
        <w:t xml:space="preserve">Цилиндрические микроячейки были далее изучены более подробно, чтобы определить надежность воспроизводимости их диаметра и, как следствие площади. Для этого цилиндры макрорельефа были сфотографированы при помощи оптического микроскопа, типичные фотографии приведены ниже на рисунке. </w:t>
      </w:r>
    </w:p>
    <w:p w14:paraId="4BC00356" w14:textId="77777777" w:rsidR="00723ED7" w:rsidRDefault="00000000" w:rsidP="0064061D">
      <w:pPr>
        <w:keepNext/>
      </w:pPr>
      <w:r>
        <w:rPr>
          <w:noProof/>
        </w:rPr>
        <w:lastRenderedPageBreak/>
        <w:drawing>
          <wp:inline distT="0" distB="0" distL="0" distR="0" wp14:anchorId="0B69C688" wp14:editId="3E7FCD45">
            <wp:extent cx="6801527" cy="2160000"/>
            <wp:effectExtent l="0" t="0" r="0" b="0"/>
            <wp:docPr id="61"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71"/>
                    <a:srcRect/>
                    <a:stretch>
                      <a:fillRect/>
                    </a:stretch>
                  </pic:blipFill>
                  <pic:spPr>
                    <a:xfrm>
                      <a:off x="0" y="0"/>
                      <a:ext cx="6801527" cy="2160000"/>
                    </a:xfrm>
                    <a:prstGeom prst="rect">
                      <a:avLst/>
                    </a:prstGeom>
                    <a:ln/>
                  </pic:spPr>
                </pic:pic>
              </a:graphicData>
            </a:graphic>
          </wp:inline>
        </w:drawing>
      </w:r>
    </w:p>
    <w:p w14:paraId="204CCB3E" w14:textId="77777777" w:rsidR="00723ED7" w:rsidRDefault="00000000">
      <w:pPr>
        <w:pBdr>
          <w:top w:val="nil"/>
          <w:left w:val="nil"/>
          <w:bottom w:val="nil"/>
          <w:right w:val="nil"/>
          <w:between w:val="nil"/>
        </w:pBdr>
        <w:spacing w:after="200" w:line="240" w:lineRule="auto"/>
        <w:rPr>
          <w:i/>
          <w:color w:val="000000"/>
          <w:sz w:val="20"/>
          <w:szCs w:val="20"/>
        </w:rPr>
      </w:pPr>
      <w:r>
        <w:rPr>
          <w:i/>
          <w:color w:val="000000"/>
          <w:sz w:val="20"/>
          <w:szCs w:val="20"/>
        </w:rPr>
        <w:t xml:space="preserve">Рисунок 25 Цилиндрические особенности макрорельефа с различными диаметром. A – 200 μm, B – 300 μm, C – 400 μm. Красным обозначена окружность соответствующего диаметра. </w:t>
      </w:r>
    </w:p>
    <w:p w14:paraId="3D1DCA90" w14:textId="77777777" w:rsidR="00723ED7" w:rsidRDefault="00000000">
      <w:pPr>
        <w:ind w:firstLine="360"/>
      </w:pPr>
      <w:r>
        <w:t>Микрофотографии далее были сегментированы с использованием ilastik и далее геометрические размеры объектов были измерены в программе CellProfiler. Результаты предоставлены в таблице и на графике ниже.</w:t>
      </w:r>
    </w:p>
    <w:tbl>
      <w:tblPr>
        <w:tblStyle w:val="af"/>
        <w:tblW w:w="6380"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190"/>
        <w:gridCol w:w="3190"/>
      </w:tblGrid>
      <w:tr w:rsidR="00723ED7" w14:paraId="5F5EA14D" w14:textId="77777777">
        <w:trPr>
          <w:jc w:val="center"/>
        </w:trPr>
        <w:tc>
          <w:tcPr>
            <w:tcW w:w="3190" w:type="dxa"/>
          </w:tcPr>
          <w:p w14:paraId="3AF0C344" w14:textId="77777777" w:rsidR="00723ED7" w:rsidRDefault="00000000">
            <w:r>
              <w:t>Диаметр в модели, μm</w:t>
            </w:r>
          </w:p>
        </w:tc>
        <w:tc>
          <w:tcPr>
            <w:tcW w:w="3190" w:type="dxa"/>
          </w:tcPr>
          <w:p w14:paraId="417FD016" w14:textId="77777777" w:rsidR="00723ED7" w:rsidRDefault="00000000">
            <w:r>
              <w:t>Измеренный эквивалентный диаметр</w:t>
            </w:r>
          </w:p>
        </w:tc>
      </w:tr>
      <w:tr w:rsidR="00723ED7" w14:paraId="03F65935" w14:textId="77777777">
        <w:trPr>
          <w:jc w:val="center"/>
        </w:trPr>
        <w:tc>
          <w:tcPr>
            <w:tcW w:w="3190" w:type="dxa"/>
          </w:tcPr>
          <w:p w14:paraId="4C5EE17C" w14:textId="77777777" w:rsidR="00723ED7" w:rsidRDefault="00000000">
            <w:r>
              <w:t>200</w:t>
            </w:r>
          </w:p>
        </w:tc>
        <w:tc>
          <w:tcPr>
            <w:tcW w:w="3190" w:type="dxa"/>
          </w:tcPr>
          <w:p w14:paraId="6EFD3C11" w14:textId="0AE256E1" w:rsidR="00723ED7" w:rsidRPr="004C4902" w:rsidRDefault="00000000">
            <w:pPr>
              <w:rPr>
                <w:lang w:val="en-US"/>
              </w:rPr>
            </w:pPr>
            <w:r>
              <w:t xml:space="preserve">223 </w:t>
            </w:r>
            <w:r>
              <w:rPr>
                <w:rFonts w:ascii="Arial" w:eastAsia="Arial" w:hAnsi="Arial" w:cs="Arial"/>
                <w:color w:val="4D5156"/>
                <w:sz w:val="21"/>
                <w:szCs w:val="21"/>
                <w:highlight w:val="white"/>
              </w:rPr>
              <w:t>±</w:t>
            </w:r>
            <w:r>
              <w:t xml:space="preserve"> 1</w:t>
            </w:r>
            <w:r w:rsidR="004C4902">
              <w:rPr>
                <w:lang w:val="en-US"/>
              </w:rPr>
              <w:t>1</w:t>
            </w:r>
          </w:p>
        </w:tc>
      </w:tr>
      <w:tr w:rsidR="00723ED7" w14:paraId="43D00382" w14:textId="77777777">
        <w:trPr>
          <w:jc w:val="center"/>
        </w:trPr>
        <w:tc>
          <w:tcPr>
            <w:tcW w:w="3190" w:type="dxa"/>
          </w:tcPr>
          <w:p w14:paraId="1CC8F1A4" w14:textId="77777777" w:rsidR="00723ED7" w:rsidRDefault="00000000">
            <w:r>
              <w:t>300</w:t>
            </w:r>
          </w:p>
        </w:tc>
        <w:tc>
          <w:tcPr>
            <w:tcW w:w="3190" w:type="dxa"/>
          </w:tcPr>
          <w:p w14:paraId="63EADA92" w14:textId="2E3B3253" w:rsidR="00723ED7" w:rsidRPr="004C4902" w:rsidRDefault="00000000">
            <w:pPr>
              <w:rPr>
                <w:lang w:val="en-US"/>
              </w:rPr>
            </w:pPr>
            <w:r>
              <w:t>31</w:t>
            </w:r>
            <w:r w:rsidR="00D22E03">
              <w:t>8</w:t>
            </w:r>
            <w:r>
              <w:t xml:space="preserve"> </w:t>
            </w:r>
            <w:r>
              <w:rPr>
                <w:rFonts w:ascii="Arial" w:eastAsia="Arial" w:hAnsi="Arial" w:cs="Arial"/>
                <w:color w:val="4D5156"/>
                <w:sz w:val="21"/>
                <w:szCs w:val="21"/>
                <w:highlight w:val="white"/>
              </w:rPr>
              <w:t>±</w:t>
            </w:r>
            <w:r>
              <w:t xml:space="preserve"> 1</w:t>
            </w:r>
            <w:r w:rsidR="004C4902">
              <w:rPr>
                <w:lang w:val="en-US"/>
              </w:rPr>
              <w:t>0</w:t>
            </w:r>
          </w:p>
        </w:tc>
      </w:tr>
      <w:tr w:rsidR="00723ED7" w14:paraId="47C6413B" w14:textId="77777777">
        <w:trPr>
          <w:jc w:val="center"/>
        </w:trPr>
        <w:tc>
          <w:tcPr>
            <w:tcW w:w="3190" w:type="dxa"/>
          </w:tcPr>
          <w:p w14:paraId="1E235E5B" w14:textId="77777777" w:rsidR="00723ED7" w:rsidRDefault="00000000">
            <w:r>
              <w:t>400</w:t>
            </w:r>
          </w:p>
        </w:tc>
        <w:tc>
          <w:tcPr>
            <w:tcW w:w="3190" w:type="dxa"/>
          </w:tcPr>
          <w:p w14:paraId="4DE79184" w14:textId="02ED2554" w:rsidR="00723ED7" w:rsidRPr="00265BC1" w:rsidRDefault="00000000">
            <w:pPr>
              <w:keepNext/>
            </w:pPr>
            <w:r>
              <w:t>44</w:t>
            </w:r>
            <w:r w:rsidR="00D22E03">
              <w:t>6</w:t>
            </w:r>
            <w:r>
              <w:t xml:space="preserve"> </w:t>
            </w:r>
            <w:r>
              <w:rPr>
                <w:rFonts w:ascii="Arial" w:eastAsia="Arial" w:hAnsi="Arial" w:cs="Arial"/>
                <w:color w:val="4D5156"/>
                <w:sz w:val="21"/>
                <w:szCs w:val="21"/>
                <w:highlight w:val="white"/>
              </w:rPr>
              <w:t>±</w:t>
            </w:r>
            <w:r>
              <w:t xml:space="preserve"> 1</w:t>
            </w:r>
            <w:r w:rsidR="004C4902">
              <w:rPr>
                <w:lang w:val="en-US"/>
              </w:rPr>
              <w:t>7</w:t>
            </w:r>
          </w:p>
        </w:tc>
      </w:tr>
    </w:tbl>
    <w:p w14:paraId="1BC14AD4" w14:textId="1E855D88" w:rsidR="00723ED7" w:rsidRDefault="00000000">
      <w:pPr>
        <w:pBdr>
          <w:top w:val="nil"/>
          <w:left w:val="nil"/>
          <w:bottom w:val="nil"/>
          <w:right w:val="nil"/>
          <w:between w:val="nil"/>
        </w:pBdr>
        <w:spacing w:after="200" w:line="240" w:lineRule="auto"/>
        <w:jc w:val="center"/>
        <w:rPr>
          <w:i/>
          <w:color w:val="000000"/>
          <w:sz w:val="20"/>
          <w:szCs w:val="20"/>
        </w:rPr>
      </w:pPr>
      <w:r>
        <w:rPr>
          <w:i/>
          <w:color w:val="000000"/>
          <w:sz w:val="20"/>
          <w:szCs w:val="20"/>
        </w:rPr>
        <w:t>Рисунок 26 Измеренный диаметр цилиндрических особенностей макр</w:t>
      </w:r>
      <w:r w:rsidR="00205F23">
        <w:rPr>
          <w:i/>
          <w:color w:val="000000"/>
          <w:sz w:val="20"/>
          <w:szCs w:val="20"/>
        </w:rPr>
        <w:t>о</w:t>
      </w:r>
      <w:r>
        <w:rPr>
          <w:i/>
          <w:color w:val="000000"/>
          <w:sz w:val="20"/>
          <w:szCs w:val="20"/>
        </w:rPr>
        <w:t>рельефа</w:t>
      </w:r>
    </w:p>
    <w:p w14:paraId="61606B0C" w14:textId="2332ED18" w:rsidR="00723ED7" w:rsidRDefault="00000000">
      <w:pPr>
        <w:ind w:firstLine="360"/>
      </w:pPr>
      <w:r>
        <w:t>Из предоставленных данных видно, что полученные диаметры являются относительно воспроизводимыми, внутригрупповое различие составляет меньше 10%. При этом реальный диаметр цилиндра существенно отличается от заложенного в модель, опять-таки из-за упомянутого выше механизма аппроксимации 3d модели вокселями</w:t>
      </w:r>
      <w:r w:rsidR="00833554">
        <w:t>, впрочем это отличие не такое уж существенное</w:t>
      </w:r>
      <w:r w:rsidR="00B73E4F">
        <w:t xml:space="preserve">, если сравнивать площади объектов. </w:t>
      </w:r>
    </w:p>
    <w:p w14:paraId="4AF7A8DD" w14:textId="330BC352" w:rsidR="00723ED7" w:rsidRDefault="00205F23">
      <w:pPr>
        <w:keepNext/>
        <w:ind w:firstLine="360"/>
        <w:jc w:val="center"/>
      </w:pPr>
      <w:r>
        <w:rPr>
          <w:noProof/>
        </w:rPr>
        <w:drawing>
          <wp:inline distT="0" distB="0" distL="0" distR="0" wp14:anchorId="4699A6F5" wp14:editId="7F3F1B6B">
            <wp:extent cx="5334000" cy="2415540"/>
            <wp:effectExtent l="0" t="0" r="0" b="381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334000" cy="2415540"/>
                    </a:xfrm>
                    <a:prstGeom prst="rect">
                      <a:avLst/>
                    </a:prstGeom>
                    <a:noFill/>
                    <a:ln>
                      <a:noFill/>
                    </a:ln>
                  </pic:spPr>
                </pic:pic>
              </a:graphicData>
            </a:graphic>
          </wp:inline>
        </w:drawing>
      </w:r>
    </w:p>
    <w:p w14:paraId="5A7CACDF" w14:textId="49EC0261" w:rsidR="00723ED7" w:rsidRPr="00205F23" w:rsidRDefault="00000000" w:rsidP="002C3E6C">
      <w:pPr>
        <w:pBdr>
          <w:top w:val="nil"/>
          <w:left w:val="nil"/>
          <w:bottom w:val="nil"/>
          <w:right w:val="nil"/>
          <w:between w:val="nil"/>
        </w:pBdr>
        <w:spacing w:after="200" w:line="240" w:lineRule="auto"/>
        <w:rPr>
          <w:i/>
          <w:color w:val="000000"/>
          <w:sz w:val="20"/>
          <w:szCs w:val="20"/>
        </w:rPr>
      </w:pPr>
      <w:r>
        <w:rPr>
          <w:i/>
          <w:color w:val="000000"/>
          <w:sz w:val="20"/>
          <w:szCs w:val="20"/>
        </w:rPr>
        <w:t xml:space="preserve">Рисунок 27 </w:t>
      </w:r>
      <w:r w:rsidR="00205F23">
        <w:rPr>
          <w:i/>
          <w:color w:val="000000"/>
          <w:sz w:val="20"/>
          <w:szCs w:val="20"/>
        </w:rPr>
        <w:t xml:space="preserve">График, показывающий измеренные размеры цилиндров макрорельефа тест-объекта. Штриховая линяя – круг заданного диаметра, сплошная линяя – измеренный круг эквивалентного диаметра, полупрозрачная полоса – стандартное отклонение измеренного эквивалентного диаметра. </w:t>
      </w:r>
    </w:p>
    <w:p w14:paraId="7C00CE1C" w14:textId="77777777" w:rsidR="00723ED7" w:rsidRDefault="00000000">
      <w:pPr>
        <w:ind w:firstLine="360"/>
      </w:pPr>
      <w:r>
        <w:t xml:space="preserve">Для изготовления мембран с макрорельефом были спроектированы и изготовлены соответствующие первичные молды, с которых далее были сделаны вторичные силиконовые по методике аналогичной описанной выше. На рисунке ниже представлена </w:t>
      </w:r>
      <w:r>
        <w:lastRenderedPageBreak/>
        <w:t>макрофотография центральной части первичного, напечатанного на 3d принтере молда. Для того, чтобы полностью перенести макрорельеф на вторичный молд понадобилось вакуумировать молд после заливания в него силикона, так как на особенностях макрорельефа оставались пузырьки воздуха.</w:t>
      </w:r>
    </w:p>
    <w:p w14:paraId="45F005FA" w14:textId="77777777" w:rsidR="00723ED7" w:rsidRDefault="00000000">
      <w:pPr>
        <w:ind w:firstLine="360"/>
      </w:pPr>
      <w:r>
        <w:t xml:space="preserve">При первых же экспериментах было обнаружено, что микроячейки глубиной в 300 μm приводят к тому, что мембрана слишком прочно прилипает к вторичному молду и, в итоге, рвется в процессе отделения (Рисунок B). Мембраны с особенностями высотой 200 μm и 100 μm отделяются без особых сложностей (Рисунок C). </w:t>
      </w:r>
    </w:p>
    <w:p w14:paraId="242220C3" w14:textId="77777777" w:rsidR="00723ED7" w:rsidRDefault="00000000">
      <w:pPr>
        <w:keepNext/>
        <w:ind w:firstLine="360"/>
        <w:jc w:val="center"/>
      </w:pPr>
      <w:r>
        <w:rPr>
          <w:noProof/>
        </w:rPr>
        <w:drawing>
          <wp:inline distT="0" distB="0" distL="0" distR="0" wp14:anchorId="5E90CD97" wp14:editId="742BF0D8">
            <wp:extent cx="5936590" cy="2004060"/>
            <wp:effectExtent l="0" t="0" r="0" b="0"/>
            <wp:docPr id="6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73"/>
                    <a:srcRect/>
                    <a:stretch>
                      <a:fillRect/>
                    </a:stretch>
                  </pic:blipFill>
                  <pic:spPr>
                    <a:xfrm>
                      <a:off x="0" y="0"/>
                      <a:ext cx="5936590" cy="2004060"/>
                    </a:xfrm>
                    <a:prstGeom prst="rect">
                      <a:avLst/>
                    </a:prstGeom>
                    <a:ln/>
                  </pic:spPr>
                </pic:pic>
              </a:graphicData>
            </a:graphic>
          </wp:inline>
        </w:drawing>
      </w:r>
    </w:p>
    <w:p w14:paraId="4C4FA39E" w14:textId="77777777" w:rsidR="00723ED7" w:rsidRDefault="00000000">
      <w:pPr>
        <w:pBdr>
          <w:top w:val="nil"/>
          <w:left w:val="nil"/>
          <w:bottom w:val="nil"/>
          <w:right w:val="nil"/>
          <w:between w:val="nil"/>
        </w:pBdr>
        <w:spacing w:after="200" w:line="240" w:lineRule="auto"/>
        <w:jc w:val="center"/>
        <w:rPr>
          <w:i/>
          <w:color w:val="000000"/>
          <w:sz w:val="20"/>
          <w:szCs w:val="20"/>
        </w:rPr>
      </w:pPr>
      <w:r>
        <w:rPr>
          <w:i/>
          <w:color w:val="000000"/>
          <w:sz w:val="20"/>
          <w:szCs w:val="20"/>
        </w:rPr>
        <w:t>Рисунок 28 Макрофотография центральной части первичного молда с макрорельефом (A), отделенная от вторичного молда мембрана с макрорельефом (B), мембрана поврежденная при отделении от вторичного молда (С)</w:t>
      </w:r>
    </w:p>
    <w:p w14:paraId="2644C8E1" w14:textId="77777777" w:rsidR="00723ED7" w:rsidRDefault="00000000">
      <w:pPr>
        <w:keepNext/>
      </w:pPr>
      <w:r>
        <w:tab/>
        <w:t xml:space="preserve">Изучение полученных мембран при помощи оптического микроскопа показало, что форма микроячейки и в целом структура поверхности переносится с первичного молда через вторичный на мембрану практически идеально. Иногда встречаются пузыри воздуха, которые ухудшают качество макрорельефа, однако они встречаются достаточно редко и, в целом, не оказывают существенного влияния. </w:t>
      </w:r>
      <w:r>
        <w:rPr>
          <w:noProof/>
        </w:rPr>
        <w:drawing>
          <wp:inline distT="0" distB="0" distL="0" distR="0" wp14:anchorId="54C38A40" wp14:editId="6C9B95C9">
            <wp:extent cx="5940425" cy="2009775"/>
            <wp:effectExtent l="0" t="0" r="0" b="0"/>
            <wp:docPr id="6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74"/>
                    <a:srcRect/>
                    <a:stretch>
                      <a:fillRect/>
                    </a:stretch>
                  </pic:blipFill>
                  <pic:spPr>
                    <a:xfrm>
                      <a:off x="0" y="0"/>
                      <a:ext cx="5940425" cy="2009775"/>
                    </a:xfrm>
                    <a:prstGeom prst="rect">
                      <a:avLst/>
                    </a:prstGeom>
                    <a:ln/>
                  </pic:spPr>
                </pic:pic>
              </a:graphicData>
            </a:graphic>
          </wp:inline>
        </w:drawing>
      </w:r>
    </w:p>
    <w:p w14:paraId="37DB2978" w14:textId="77777777" w:rsidR="00723ED7" w:rsidRDefault="00000000">
      <w:pPr>
        <w:pBdr>
          <w:top w:val="nil"/>
          <w:left w:val="nil"/>
          <w:bottom w:val="nil"/>
          <w:right w:val="nil"/>
          <w:between w:val="nil"/>
        </w:pBdr>
        <w:spacing w:after="200" w:line="240" w:lineRule="auto"/>
        <w:rPr>
          <w:i/>
          <w:color w:val="000000"/>
          <w:sz w:val="20"/>
          <w:szCs w:val="20"/>
        </w:rPr>
      </w:pPr>
      <w:r>
        <w:rPr>
          <w:i/>
          <w:color w:val="000000"/>
          <w:sz w:val="20"/>
          <w:szCs w:val="20"/>
        </w:rPr>
        <w:t>Рисунок 29 Микрофотографии мембран с макрорельефом разной формы. A – цилиндры, B – полусферы, C – пирамиды.</w:t>
      </w:r>
    </w:p>
    <w:p w14:paraId="6DD2B03D" w14:textId="257AF8F9" w:rsidR="00723ED7" w:rsidRPr="00275251" w:rsidRDefault="00000000">
      <w:pPr>
        <w:ind w:firstLine="708"/>
      </w:pPr>
      <w:r>
        <w:t xml:space="preserve">Несмотря на то, удалось создать пирамидальные и полусферические микроячейки в мембране все равно было принято решение использовать только цилиндрические, как более простые и не создающие “ступенек”, на которых могут оседать клетки. </w:t>
      </w:r>
      <w:r w:rsidR="00275251" w:rsidRPr="00275251">
        <w:rPr>
          <w:highlight w:val="yellow"/>
        </w:rPr>
        <w:t>[СХЕМА ОСЕБАНИЯ КЛЕТОК]</w:t>
      </w:r>
    </w:p>
    <w:p w14:paraId="46C01796" w14:textId="193757B1" w:rsidR="00723ED7" w:rsidRPr="002A1A25" w:rsidRDefault="00556FF5">
      <w:pPr>
        <w:ind w:firstLine="708"/>
      </w:pPr>
      <w:r>
        <w:t xml:space="preserve">Мембраны обладают достаточно заметной автофлуоресценцией (что более подробно обсуждается в разделе </w:t>
      </w:r>
      <w:r w:rsidRPr="00556FF5">
        <w:rPr>
          <w:b/>
          <w:bCs/>
        </w:rPr>
        <w:t>CLSM исследование клеток на мембране</w:t>
      </w:r>
      <w:r>
        <w:t xml:space="preserve">) достаточной </w:t>
      </w:r>
      <w:r>
        <w:lastRenderedPageBreak/>
        <w:t xml:space="preserve">для того, чтобы при возбуждении от 405 </w:t>
      </w:r>
      <w:r w:rsidR="006E7D1F">
        <w:t>нм получить</w:t>
      </w:r>
      <w:r>
        <w:t xml:space="preserve"> </w:t>
      </w:r>
      <w:r w:rsidR="006E7D1F">
        <w:t xml:space="preserve">серию конфокальных срезов, обработав которые можно реконструировать </w:t>
      </w:r>
      <w:r w:rsidR="006E7D1F" w:rsidRPr="006E7D1F">
        <w:t>3</w:t>
      </w:r>
      <w:r w:rsidR="006E7D1F">
        <w:rPr>
          <w:lang w:val="en-US"/>
        </w:rPr>
        <w:t>d</w:t>
      </w:r>
      <w:r w:rsidR="006E7D1F" w:rsidRPr="006E7D1F">
        <w:t xml:space="preserve"> </w:t>
      </w:r>
      <w:r w:rsidR="006E7D1F">
        <w:t>строение макрорельефа мембран</w:t>
      </w:r>
      <w:r w:rsidR="006818DD">
        <w:t xml:space="preserve">. </w:t>
      </w:r>
    </w:p>
    <w:p w14:paraId="5255A00C" w14:textId="77777777" w:rsidR="00723ED7" w:rsidRDefault="00000000">
      <w:pPr>
        <w:keepNext/>
      </w:pPr>
      <w:r>
        <w:rPr>
          <w:noProof/>
        </w:rPr>
        <w:drawing>
          <wp:inline distT="0" distB="0" distL="0" distR="0" wp14:anchorId="27CE2660" wp14:editId="010CFDAF">
            <wp:extent cx="5940000" cy="1670400"/>
            <wp:effectExtent l="0" t="0" r="3810" b="6350"/>
            <wp:docPr id="72" name="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75"/>
                    <a:srcRect/>
                    <a:stretch>
                      <a:fillRect/>
                    </a:stretch>
                  </pic:blipFill>
                  <pic:spPr>
                    <a:xfrm>
                      <a:off x="0" y="0"/>
                      <a:ext cx="5940000" cy="1670400"/>
                    </a:xfrm>
                    <a:prstGeom prst="rect">
                      <a:avLst/>
                    </a:prstGeom>
                    <a:ln/>
                  </pic:spPr>
                </pic:pic>
              </a:graphicData>
            </a:graphic>
          </wp:inline>
        </w:drawing>
      </w:r>
    </w:p>
    <w:p w14:paraId="39E9BBEF" w14:textId="77777777" w:rsidR="00723ED7" w:rsidRDefault="00000000">
      <w:pPr>
        <w:pBdr>
          <w:top w:val="nil"/>
          <w:left w:val="nil"/>
          <w:bottom w:val="nil"/>
          <w:right w:val="nil"/>
          <w:between w:val="nil"/>
        </w:pBdr>
        <w:spacing w:after="200" w:line="240" w:lineRule="auto"/>
        <w:rPr>
          <w:i/>
          <w:color w:val="000000"/>
          <w:sz w:val="20"/>
          <w:szCs w:val="20"/>
        </w:rPr>
      </w:pPr>
      <w:r>
        <w:rPr>
          <w:i/>
          <w:color w:val="000000"/>
          <w:sz w:val="20"/>
          <w:szCs w:val="20"/>
        </w:rPr>
        <w:t>Рисунок 30 3d реконструкция изображений микрорельефа на мембраназх, полученная при помощи конфокального микроскопа</w:t>
      </w:r>
    </w:p>
    <w:p w14:paraId="56DB95EA" w14:textId="77777777" w:rsidR="00723ED7" w:rsidRDefault="00000000">
      <w:pPr>
        <w:ind w:firstLine="708"/>
      </w:pPr>
      <w:r>
        <w:t>[</w:t>
      </w:r>
      <w:r>
        <w:rPr>
          <w:highlight w:val="yellow"/>
        </w:rPr>
        <w:t>ВСТАВИТЬ ДАННЫЕ]</w:t>
      </w:r>
    </w:p>
    <w:p w14:paraId="411326E5" w14:textId="66459A34" w:rsidR="00723ED7" w:rsidRDefault="00000000">
      <w:r>
        <w:tab/>
        <w:t>В итоге была продемонстрирована возможность создавать объекты макрорельефа на белковых мембранах. Наиболее аккуратный и воспроизводимый рельеф, в силу ограничений MSLA технологии, возможно получить с использованием цилиндрических элементов длинной до 200 μm</w:t>
      </w:r>
      <w:r>
        <w:rPr>
          <w:rFonts w:ascii="Arial" w:eastAsia="Arial" w:hAnsi="Arial" w:cs="Arial"/>
          <w:color w:val="4D5156"/>
          <w:sz w:val="21"/>
          <w:szCs w:val="21"/>
          <w:highlight w:val="white"/>
        </w:rPr>
        <w:t xml:space="preserve"> </w:t>
      </w:r>
      <w:r>
        <w:t>и диаметром 300–400 μm. Элементы другой формы существенно искажаются из-за особенностей MSLA технологии. Печать целесообразно вести плашмя, так как печать под углом приводит к образованию дополнительных артефактов</w:t>
      </w:r>
      <w:r w:rsidR="00A645E7">
        <w:t>.</w:t>
      </w:r>
    </w:p>
    <w:p w14:paraId="16C806D2" w14:textId="77777777" w:rsidR="00723ED7" w:rsidRDefault="00723ED7">
      <w:pPr>
        <w:ind w:left="360" w:firstLine="348"/>
        <w:jc w:val="center"/>
      </w:pPr>
    </w:p>
    <w:p w14:paraId="12BA61C9" w14:textId="77777777" w:rsidR="00723ED7" w:rsidRDefault="00000000" w:rsidP="00AE0DBE">
      <w:pPr>
        <w:pStyle w:val="2"/>
      </w:pPr>
      <w:bookmarkStart w:id="56" w:name="_Toc125154175"/>
      <w:r>
        <w:t xml:space="preserve">Магнитные </w:t>
      </w:r>
      <w:r w:rsidRPr="002D7966">
        <w:t>свойства</w:t>
      </w:r>
      <w:r>
        <w:t xml:space="preserve"> мембран</w:t>
      </w:r>
      <w:bookmarkEnd w:id="56"/>
    </w:p>
    <w:p w14:paraId="1346180A" w14:textId="77777777" w:rsidR="00723ED7" w:rsidRDefault="00000000">
      <w:pPr>
        <w:ind w:firstLine="708"/>
      </w:pPr>
      <w:r>
        <w:t>Белок (БСА), используемый в работе, является диамагнитным, кроме того, полимеризованная мембрана пропитана водой, что превращает её в гидрогель. Вода так же является диамагнитной. Это приводит к тому, что мембрана сама по себе крайне слабо отталкивается от приложенного магнитного поля (когда мембрана плавает в жидкости этот эффект пронаблюдать практически невозможно).</w:t>
      </w:r>
    </w:p>
    <w:p w14:paraId="0314FE12" w14:textId="77777777" w:rsidR="00723ED7" w:rsidRDefault="00000000">
      <w:pPr>
        <w:ind w:firstLine="708"/>
      </w:pPr>
      <w:r>
        <w:t xml:space="preserve">Соответственно для достижения задачи магнитной левитации (придания мембране положительной плавучести) было принято решение добавить к составу мембраны ферромагнитную фракцию. Наиболее простым способом это сделать было использование магнитных наночастиц. </w:t>
      </w:r>
    </w:p>
    <w:p w14:paraId="5763A220" w14:textId="77777777" w:rsidR="00723ED7" w:rsidRDefault="00000000">
      <w:pPr>
        <w:ind w:firstLine="708"/>
      </w:pPr>
      <w:r>
        <w:t xml:space="preserve">Существует достаточно большое количество видов различных магнитных наночастиц на основе железа, кобальта, никеля, их оксидов и различных сплавов, однако для этой задачи были выбраны магнитные наночастицы Fe@C – наночастицы с железным ядром и углеродной оболочкой. Железное ядро обеспечивает этим наночастицам достаточно большой магнитный момент, тогда как углеродная оболочка полностью защищает их от среды в довольно широком диапазоне условий, что делает их очень хорошим объектом для данных применений. Они могут находиться рядом с биологическими объектами в течение практически неограниченного времени и содержимое ядра не будет высвобождаться, что могло бы привести к нарушениям в жизнедеятельности клеток. </w:t>
      </w:r>
    </w:p>
    <w:p w14:paraId="244F7833" w14:textId="77777777" w:rsidR="00723ED7" w:rsidRDefault="00000000">
      <w:pPr>
        <w:keepNext/>
        <w:ind w:firstLine="708"/>
      </w:pPr>
      <w:r>
        <w:rPr>
          <w:noProof/>
        </w:rPr>
        <w:lastRenderedPageBreak/>
        <w:drawing>
          <wp:inline distT="0" distB="0" distL="0" distR="0" wp14:anchorId="46D71A17" wp14:editId="4510C28A">
            <wp:extent cx="4851738" cy="2520000"/>
            <wp:effectExtent l="0" t="0" r="0" b="0"/>
            <wp:docPr id="7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76"/>
                    <a:srcRect/>
                    <a:stretch>
                      <a:fillRect/>
                    </a:stretch>
                  </pic:blipFill>
                  <pic:spPr>
                    <a:xfrm>
                      <a:off x="0" y="0"/>
                      <a:ext cx="4851738" cy="2520000"/>
                    </a:xfrm>
                    <a:prstGeom prst="rect">
                      <a:avLst/>
                    </a:prstGeom>
                    <a:ln/>
                  </pic:spPr>
                </pic:pic>
              </a:graphicData>
            </a:graphic>
          </wp:inline>
        </w:drawing>
      </w:r>
    </w:p>
    <w:p w14:paraId="17C30D74" w14:textId="77777777" w:rsidR="00723ED7" w:rsidRDefault="00000000">
      <w:pPr>
        <w:pBdr>
          <w:top w:val="nil"/>
          <w:left w:val="nil"/>
          <w:bottom w:val="nil"/>
          <w:right w:val="nil"/>
          <w:between w:val="nil"/>
        </w:pBdr>
        <w:spacing w:after="200" w:line="240" w:lineRule="auto"/>
        <w:rPr>
          <w:i/>
          <w:color w:val="000000"/>
          <w:sz w:val="20"/>
          <w:szCs w:val="20"/>
        </w:rPr>
      </w:pPr>
      <w:r>
        <w:rPr>
          <w:i/>
          <w:color w:val="000000"/>
          <w:sz w:val="20"/>
          <w:szCs w:val="20"/>
        </w:rPr>
        <w:t>Рисунок 31 Фотография мембраны без магнитных наночастиц в составе (A) и с частицами (B)</w:t>
      </w:r>
    </w:p>
    <w:p w14:paraId="30E7D536" w14:textId="2FFB5DD4" w:rsidR="00723ED7" w:rsidRDefault="00000000" w:rsidP="00AE0DBE">
      <w:pPr>
        <w:pStyle w:val="2"/>
      </w:pPr>
      <w:bookmarkStart w:id="57" w:name="_Toc125154176"/>
      <w:r w:rsidRPr="002D7966">
        <w:t>Магнитная</w:t>
      </w:r>
      <w:r>
        <w:t xml:space="preserve"> система</w:t>
      </w:r>
      <w:bookmarkEnd w:id="57"/>
      <w:r w:rsidR="001933DE">
        <w:t xml:space="preserve"> </w:t>
      </w:r>
    </w:p>
    <w:p w14:paraId="48EB49B0" w14:textId="77777777" w:rsidR="00723ED7" w:rsidRDefault="00000000">
      <w:pPr>
        <w:ind w:firstLine="708"/>
      </w:pPr>
      <w:r>
        <w:t xml:space="preserve">Задача магнитной системы удерживать на плаву (придавать нулевую или положительную плавучесть белковой мембране, насыщенной магнитными наночастциами. Для этого она должна обладать заметным градиентом по z-оси, чтобы оказывать достаточную силу на частицы в мембране. В это же время она должна быть достаточно компактной, чтобы помещаться в клеточный инкубатор.  </w:t>
      </w:r>
    </w:p>
    <w:p w14:paraId="0576D350" w14:textId="77777777" w:rsidR="00723ED7" w:rsidRDefault="00000000">
      <w:pPr>
        <w:ind w:firstLine="708"/>
      </w:pPr>
      <w:r>
        <w:t xml:space="preserve">Оставаясь в идеологии ценовой и логистической доступности материалов, было принято решение конструировать магнитную систему из коммерчески доступных магнитов. Для этого были использованы коммерчески доступные NdFeB постоянные магниты. Подобную систему можно было бы сконструировать на основе электромагнитов, однако это бы вызвало дополнительные сложности с подводом питания внутрь инкубатора, тогда как постоянные магниты обеспечивают энергонезависимость. </w:t>
      </w:r>
    </w:p>
    <w:p w14:paraId="3A954688" w14:textId="77777777" w:rsidR="00723ED7" w:rsidRDefault="00723ED7">
      <w:pPr>
        <w:ind w:left="708"/>
      </w:pPr>
    </w:p>
    <w:p w14:paraId="0BBF982A" w14:textId="77777777" w:rsidR="00723ED7" w:rsidRDefault="00000000">
      <w:pPr>
        <w:ind w:left="708"/>
      </w:pPr>
      <w:r>
        <w:rPr>
          <w:highlight w:val="yellow"/>
        </w:rPr>
        <w:t>[ПЕРЕРИСОВАТЬ ГРАФИКИ В SEABORN А КАРТИНКИ В IKEA STYLE ДОБАВИТЬ КОМСОЛ?]</w:t>
      </w:r>
    </w:p>
    <w:p w14:paraId="503D450B" w14:textId="77777777" w:rsidR="00723ED7" w:rsidRDefault="00000000">
      <w:r>
        <w:rPr>
          <w:noProof/>
        </w:rPr>
        <w:lastRenderedPageBreak/>
        <w:drawing>
          <wp:inline distT="0" distB="0" distL="0" distR="0" wp14:anchorId="2F040E56" wp14:editId="49A6C9CA">
            <wp:extent cx="5666237" cy="4489856"/>
            <wp:effectExtent l="0" t="0" r="0" b="0"/>
            <wp:docPr id="7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77"/>
                    <a:srcRect/>
                    <a:stretch>
                      <a:fillRect/>
                    </a:stretch>
                  </pic:blipFill>
                  <pic:spPr>
                    <a:xfrm>
                      <a:off x="0" y="0"/>
                      <a:ext cx="5666237" cy="4489856"/>
                    </a:xfrm>
                    <a:prstGeom prst="rect">
                      <a:avLst/>
                    </a:prstGeom>
                    <a:ln/>
                  </pic:spPr>
                </pic:pic>
              </a:graphicData>
            </a:graphic>
          </wp:inline>
        </w:drawing>
      </w:r>
    </w:p>
    <w:p w14:paraId="598EA344" w14:textId="2BDCFAAC" w:rsidR="00723ED7" w:rsidRDefault="00000000">
      <w:r>
        <w:tab/>
        <w:t>Таким образом была сконструирована магнитная система на базе постоянного NdFeB магнита, помещённая в пластмассовый корпус с регулируемыми опорами. Были проведены расчеты, показывающие силу, действующую на магнитные наночастицы и определено какое их количество необходимо иметь в мембране, чтобы обеспечивать ей нулевую и положительную плавучесть.</w:t>
      </w:r>
    </w:p>
    <w:p w14:paraId="57896031" w14:textId="4C3C0B1F" w:rsidR="001668F1" w:rsidRDefault="001668F1"/>
    <w:p w14:paraId="36837D81" w14:textId="5FC91FE5" w:rsidR="001668F1" w:rsidRDefault="001668F1" w:rsidP="00AE0DBE">
      <w:pPr>
        <w:pStyle w:val="2"/>
      </w:pPr>
      <w:bookmarkStart w:id="58" w:name="_Toc125154177"/>
      <w:r>
        <w:t>Холдер для удерживания не магнитных мембран</w:t>
      </w:r>
      <w:bookmarkEnd w:id="58"/>
    </w:p>
    <w:p w14:paraId="4297100C" w14:textId="1600BBEC" w:rsidR="00481EE1" w:rsidRDefault="003E65FA" w:rsidP="00481213">
      <w:pPr>
        <w:keepNext/>
        <w:ind w:firstLine="720"/>
      </w:pPr>
      <w:r>
        <w:t xml:space="preserve">Как альтернативный способ удержания мембран в жидкости, более эффективно </w:t>
      </w:r>
      <w:r w:rsidR="001933DE">
        <w:t>масштабируемый, например</w:t>
      </w:r>
      <w:r>
        <w:t xml:space="preserve"> для использования в планшете, был разработан </w:t>
      </w:r>
      <w:r w:rsidRPr="003E65FA">
        <w:t>3</w:t>
      </w:r>
      <w:r>
        <w:rPr>
          <w:lang w:val="en-US"/>
        </w:rPr>
        <w:t>d</w:t>
      </w:r>
      <w:r w:rsidRPr="003E65FA">
        <w:t xml:space="preserve"> </w:t>
      </w:r>
      <w:r>
        <w:t>печатный холдер для мембран</w:t>
      </w:r>
      <w:r w:rsidR="00481EE1">
        <w:t>.</w:t>
      </w:r>
      <w:r w:rsidR="00B52027">
        <w:t xml:space="preserve"> </w:t>
      </w:r>
    </w:p>
    <w:p w14:paraId="1FE56E47" w14:textId="3E1756A2" w:rsidR="00322EAC" w:rsidRPr="002D570B" w:rsidRDefault="007D3121" w:rsidP="00481213">
      <w:pPr>
        <w:keepNext/>
        <w:ind w:firstLine="720"/>
      </w:pPr>
      <w:r>
        <w:t xml:space="preserve">Этот холдер так же был изготовлен при помощи </w:t>
      </w:r>
      <w:r>
        <w:rPr>
          <w:lang w:val="en-US"/>
        </w:rPr>
        <w:t>MSLA</w:t>
      </w:r>
      <w:r w:rsidRPr="007D3121">
        <w:t xml:space="preserve"> </w:t>
      </w:r>
      <w:r>
        <w:t>3</w:t>
      </w:r>
      <w:r>
        <w:rPr>
          <w:lang w:val="en-US"/>
        </w:rPr>
        <w:t>d</w:t>
      </w:r>
      <w:r w:rsidRPr="007D3121">
        <w:t xml:space="preserve"> </w:t>
      </w:r>
      <w:r>
        <w:t xml:space="preserve">печати, и состоит из двух частей, между которыми зажимается мембрана. </w:t>
      </w:r>
      <w:r w:rsidR="00322EAC">
        <w:t xml:space="preserve">Было опробовано несколько конструкций холдера, однако они либо держали мембрану недостаточно плотно, либо приводили к её разрыву при слишком сильном сжатии. Для того, чтобы защитить мембрану от повреждения и, в это же время, удерживать её достаточно плотно был сконструирован холдер с силиконовыми прокладками, обжимающими мембрану. Силиконовые прокладки были сделаны из литьевого двухкомпонентного силикона, </w:t>
      </w:r>
      <w:r w:rsidR="00322EAC">
        <w:lastRenderedPageBreak/>
        <w:t xml:space="preserve">который наливался в напечатанные на </w:t>
      </w:r>
      <w:r w:rsidR="00322EAC">
        <w:rPr>
          <w:lang w:val="en-US"/>
        </w:rPr>
        <w:t>MSLA</w:t>
      </w:r>
      <w:r w:rsidR="00322EAC" w:rsidRPr="00322EAC">
        <w:t xml:space="preserve"> </w:t>
      </w:r>
      <w:r w:rsidR="00322EAC">
        <w:t>3</w:t>
      </w:r>
      <w:r w:rsidR="00322EAC">
        <w:rPr>
          <w:lang w:val="en-US"/>
        </w:rPr>
        <w:t>d</w:t>
      </w:r>
      <w:r w:rsidR="00322EAC" w:rsidRPr="00322EAC">
        <w:t xml:space="preserve"> </w:t>
      </w:r>
      <w:r w:rsidR="00322EAC">
        <w:t xml:space="preserve">принтере молды. </w:t>
      </w:r>
      <w:r w:rsidR="00B04835">
        <w:t xml:space="preserve">Схема устройства холдера, помещенного в ячейку 24 луночного планшета </w:t>
      </w:r>
      <w:r w:rsidR="00D658A4">
        <w:t>приведена на рисунке.</w:t>
      </w:r>
    </w:p>
    <w:p w14:paraId="1661F9CA" w14:textId="77777777" w:rsidR="00A9706A" w:rsidRDefault="00A9706A" w:rsidP="00A9706A">
      <w:pPr>
        <w:keepNext/>
        <w:ind w:firstLine="720"/>
      </w:pPr>
      <w:r>
        <w:rPr>
          <w:noProof/>
        </w:rPr>
        <w:drawing>
          <wp:inline distT="0" distB="0" distL="0" distR="0" wp14:anchorId="7494135B" wp14:editId="2C9AED01">
            <wp:extent cx="4037835" cy="2160000"/>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037835" cy="2160000"/>
                    </a:xfrm>
                    <a:prstGeom prst="rect">
                      <a:avLst/>
                    </a:prstGeom>
                    <a:noFill/>
                    <a:ln>
                      <a:noFill/>
                    </a:ln>
                  </pic:spPr>
                </pic:pic>
              </a:graphicData>
            </a:graphic>
          </wp:inline>
        </w:drawing>
      </w:r>
    </w:p>
    <w:p w14:paraId="1998E3E2" w14:textId="21F401B5" w:rsidR="00A9706A" w:rsidRDefault="00A9706A" w:rsidP="00A9706A">
      <w:pPr>
        <w:pStyle w:val="a4"/>
        <w:jc w:val="left"/>
      </w:pPr>
      <w:r>
        <w:t xml:space="preserve">Рисунок  </w:t>
      </w:r>
      <w:r>
        <w:fldChar w:fldCharType="begin"/>
      </w:r>
      <w:r>
        <w:instrText xml:space="preserve"> SEQ Рисунок_ \* ARABIC </w:instrText>
      </w:r>
      <w:r>
        <w:fldChar w:fldCharType="separate"/>
      </w:r>
      <w:r w:rsidR="00741D9F">
        <w:rPr>
          <w:noProof/>
        </w:rPr>
        <w:t>15</w:t>
      </w:r>
      <w:r>
        <w:rPr>
          <w:noProof/>
        </w:rPr>
        <w:fldChar w:fldCharType="end"/>
      </w:r>
      <w:r w:rsidRPr="00A9706A">
        <w:t xml:space="preserve"> </w:t>
      </w:r>
      <w:r>
        <w:t>Схематичное изображение холдера для мембран, составные части обозначены разными цветами</w:t>
      </w:r>
    </w:p>
    <w:p w14:paraId="51D221C9" w14:textId="7BDC4891" w:rsidR="007D3121" w:rsidRPr="00AD46EB" w:rsidRDefault="00B04835" w:rsidP="00481213">
      <w:pPr>
        <w:keepNext/>
        <w:ind w:firstLine="720"/>
      </w:pPr>
      <w:r>
        <w:t xml:space="preserve">Было сконструировано два типа холдеров. Один со сплошными стенками, который допускает прохождение биологически активных веществ только диффузией через мембрану, в стенках же второго были проделаны отверстия, обеспечивающие прямой обмен веществами через питательную среду. </w:t>
      </w:r>
      <w:r w:rsidR="000C0B29">
        <w:t>Взрыв-схемы сплошного холдера и холдера с отверстиями приведены на рисунке</w:t>
      </w:r>
      <w:r w:rsidR="00AD46EB">
        <w:t xml:space="preserve">, а фотографии готовых частей, </w:t>
      </w:r>
      <w:r w:rsidR="001B30B4">
        <w:t xml:space="preserve">так </w:t>
      </w:r>
      <w:r w:rsidR="00701D6A">
        <w:t>же,</w:t>
      </w:r>
      <w:r w:rsidR="00AD46EB">
        <w:t xml:space="preserve"> как и собранного холдера с мембраной, вставленного в ячейку планшета, на рисунке.</w:t>
      </w:r>
    </w:p>
    <w:p w14:paraId="53ECA137" w14:textId="77777777" w:rsidR="00761EFA" w:rsidRDefault="006B65AE" w:rsidP="00761EFA">
      <w:pPr>
        <w:keepNext/>
        <w:ind w:firstLine="720"/>
        <w:jc w:val="center"/>
      </w:pPr>
      <w:r>
        <w:rPr>
          <w:noProof/>
        </w:rPr>
        <w:drawing>
          <wp:inline distT="0" distB="0" distL="0" distR="0" wp14:anchorId="1ED39CFA" wp14:editId="04ED9906">
            <wp:extent cx="4125645" cy="2160000"/>
            <wp:effectExtent l="0" t="0" r="825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Рисунок 11"/>
                    <pic:cNvPicPr>
                      <a:picLocks noChangeAspect="1" noChangeArrowheads="1"/>
                    </pic:cNvPicPr>
                  </pic:nvPicPr>
                  <pic:blipFill>
                    <a:blip r:embed="rId79" cstate="print">
                      <a:extLst>
                        <a:ext uri="{28A0092B-C50C-407E-A947-70E740481C1C}">
                          <a14:useLocalDpi xmlns:a14="http://schemas.microsoft.com/office/drawing/2010/main" val="0"/>
                        </a:ext>
                      </a:extLst>
                    </a:blip>
                    <a:stretch>
                      <a:fillRect/>
                    </a:stretch>
                  </pic:blipFill>
                  <pic:spPr bwMode="auto">
                    <a:xfrm>
                      <a:off x="0" y="0"/>
                      <a:ext cx="4125645" cy="2160000"/>
                    </a:xfrm>
                    <a:prstGeom prst="rect">
                      <a:avLst/>
                    </a:prstGeom>
                    <a:noFill/>
                    <a:ln>
                      <a:noFill/>
                    </a:ln>
                  </pic:spPr>
                </pic:pic>
              </a:graphicData>
            </a:graphic>
          </wp:inline>
        </w:drawing>
      </w:r>
    </w:p>
    <w:p w14:paraId="68D80BC1" w14:textId="049FCE9A" w:rsidR="006B65AE" w:rsidRPr="00AD46EB" w:rsidRDefault="00761EFA" w:rsidP="00761EFA">
      <w:pPr>
        <w:pStyle w:val="a4"/>
      </w:pPr>
      <w:r>
        <w:t xml:space="preserve">Рисунок  </w:t>
      </w:r>
      <w:r>
        <w:fldChar w:fldCharType="begin"/>
      </w:r>
      <w:r>
        <w:instrText xml:space="preserve"> SEQ Рисунок_ \* ARABIC </w:instrText>
      </w:r>
      <w:r>
        <w:fldChar w:fldCharType="separate"/>
      </w:r>
      <w:r w:rsidR="00741D9F">
        <w:rPr>
          <w:noProof/>
        </w:rPr>
        <w:t>16</w:t>
      </w:r>
      <w:r>
        <w:rPr>
          <w:noProof/>
        </w:rPr>
        <w:fldChar w:fldCharType="end"/>
      </w:r>
      <w:r>
        <w:t xml:space="preserve"> Взрыв-схема холдеров для мембран. Слева - холдер без отверстий, справа - с ними</w:t>
      </w:r>
    </w:p>
    <w:p w14:paraId="57628643" w14:textId="4CD8DE15" w:rsidR="006B65AE" w:rsidRPr="007D7DC4" w:rsidRDefault="00AD46EB" w:rsidP="00AD46EB">
      <w:pPr>
        <w:keepNext/>
        <w:ind w:firstLine="720"/>
      </w:pPr>
      <w:r>
        <w:t xml:space="preserve">В целом эти вставки показали себя достаточно функциональными. Их изготовление является относительно простой процедурой, а стоимость вставки существенно меньше стоимости магнитной системы, необходимой для удержания магнитоуправляемых мембран. </w:t>
      </w:r>
      <w:r w:rsidR="007F2995">
        <w:t xml:space="preserve">Однако при использовании холдера мембрана зажимается за края диска, </w:t>
      </w:r>
      <w:r w:rsidR="00881E91">
        <w:t>из-за</w:t>
      </w:r>
      <w:r w:rsidR="007F2995">
        <w:t xml:space="preserve"> чего теряется заметная часть площади мембраны</w:t>
      </w:r>
      <w:r w:rsidR="00881E91">
        <w:t xml:space="preserve">. Другая важная проблема – само присутствие дополнительных объектов в среде с клетками может непредсказуемо на них влиять. Пилотные эксперименты не показали какого-либо эффектов ни от </w:t>
      </w:r>
      <w:r w:rsidR="00881E91">
        <w:rPr>
          <w:lang w:val="en-US"/>
        </w:rPr>
        <w:t>MSLA</w:t>
      </w:r>
      <w:r w:rsidR="00881E91" w:rsidRPr="00881E91">
        <w:t xml:space="preserve"> </w:t>
      </w:r>
      <w:r w:rsidR="00881E91">
        <w:t>смолы, ни от силикона</w:t>
      </w:r>
      <w:r w:rsidR="007D7DC4">
        <w:t xml:space="preserve">, однако эта тема нуждается в более глубоком изучении. Для </w:t>
      </w:r>
      <w:r w:rsidR="00F56CE4">
        <w:t xml:space="preserve">всех </w:t>
      </w:r>
      <w:r w:rsidR="00F56CE4">
        <w:lastRenderedPageBreak/>
        <w:t xml:space="preserve">последующих </w:t>
      </w:r>
      <w:r w:rsidR="007D7DC4">
        <w:t>экспериментов по сокультивированию клеток использовались только магнитоуправляемые мембраны и, соответственно, магнитная система для их удержания.</w:t>
      </w:r>
    </w:p>
    <w:p w14:paraId="192B1FE3" w14:textId="0129FB37" w:rsidR="00481213" w:rsidRDefault="00481213" w:rsidP="007D3121">
      <w:pPr>
        <w:keepNext/>
      </w:pPr>
      <w:r>
        <w:rPr>
          <w:noProof/>
        </w:rPr>
        <w:drawing>
          <wp:inline distT="0" distB="0" distL="0" distR="0" wp14:anchorId="4B61CF3A" wp14:editId="1BC66B98">
            <wp:extent cx="5940425" cy="2517775"/>
            <wp:effectExtent l="0" t="0" r="317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940425" cy="2517775"/>
                    </a:xfrm>
                    <a:prstGeom prst="rect">
                      <a:avLst/>
                    </a:prstGeom>
                    <a:noFill/>
                    <a:ln>
                      <a:noFill/>
                    </a:ln>
                  </pic:spPr>
                </pic:pic>
              </a:graphicData>
            </a:graphic>
          </wp:inline>
        </w:drawing>
      </w:r>
    </w:p>
    <w:p w14:paraId="205944D2" w14:textId="706E6BC6" w:rsidR="00481213" w:rsidRDefault="00481213" w:rsidP="00481213">
      <w:pPr>
        <w:pStyle w:val="a4"/>
        <w:jc w:val="left"/>
      </w:pPr>
      <w:r>
        <w:t xml:space="preserve">Рисунок  </w:t>
      </w:r>
      <w:r>
        <w:fldChar w:fldCharType="begin"/>
      </w:r>
      <w:r>
        <w:instrText xml:space="preserve"> SEQ Рисунок_ \* ARABIC </w:instrText>
      </w:r>
      <w:r>
        <w:fldChar w:fldCharType="separate"/>
      </w:r>
      <w:r w:rsidR="00741D9F">
        <w:rPr>
          <w:noProof/>
        </w:rPr>
        <w:t>17</w:t>
      </w:r>
      <w:r>
        <w:rPr>
          <w:noProof/>
        </w:rPr>
        <w:fldChar w:fldCharType="end"/>
      </w:r>
      <w:r>
        <w:t xml:space="preserve"> Фотографии проницаемого холдера для удержания мембран. А - в разобранном виде, показаны силиконовые прокладки. </w:t>
      </w:r>
      <w:r>
        <w:rPr>
          <w:lang w:val="en-US"/>
        </w:rPr>
        <w:t>B</w:t>
      </w:r>
      <w:r w:rsidRPr="00481213">
        <w:t xml:space="preserve"> – </w:t>
      </w:r>
      <w:r>
        <w:t>в собранном виде, с вставленной мембраной в ячейке 24 луночного планшета</w:t>
      </w:r>
      <w:r w:rsidR="006A5D8C">
        <w:t xml:space="preserve"> в питательной среде</w:t>
      </w:r>
      <w:r>
        <w:t>.</w:t>
      </w:r>
    </w:p>
    <w:p w14:paraId="78EF17D1" w14:textId="739FFE7E" w:rsidR="00456827" w:rsidRDefault="00456827" w:rsidP="00456827">
      <w:r w:rsidRPr="009D5408">
        <w:tab/>
      </w:r>
      <w:r>
        <w:t xml:space="preserve">Так же был сконструирован специальных холдер для закрепления мембраны в чашке для конфокальной микроскопии, который в дальнейшем использовался для получения иллюстративных изображений. Конструкция этого холдера, в целом, повторяла конструкцию холдеров для ячеек планшета, однако он был значительно меньше по высоте и снабжен тремя </w:t>
      </w:r>
      <w:r w:rsidR="007F0DD0">
        <w:t>опорами</w:t>
      </w:r>
      <w:r w:rsidRPr="00456827">
        <w:t xml:space="preserve"> </w:t>
      </w:r>
      <w:r>
        <w:t xml:space="preserve">позволяюшими поддерживать холдер над стеклянной вставкой в чашку, на </w:t>
      </w:r>
      <w:r w:rsidR="007D4EB4">
        <w:t>которой рос нижний слой клетк.</w:t>
      </w:r>
      <w:r>
        <w:t xml:space="preserve"> </w:t>
      </w:r>
    </w:p>
    <w:p w14:paraId="62A48588" w14:textId="77777777" w:rsidR="00F57744" w:rsidRPr="00B361FA" w:rsidRDefault="00BE78D8" w:rsidP="00F57744">
      <w:pPr>
        <w:keepNext/>
        <w:jc w:val="center"/>
      </w:pPr>
      <w:r>
        <w:rPr>
          <w:noProof/>
        </w:rPr>
        <w:drawing>
          <wp:inline distT="0" distB="0" distL="0" distR="0" wp14:anchorId="408DD272" wp14:editId="2AC84401">
            <wp:extent cx="4950638" cy="2520000"/>
            <wp:effectExtent l="0" t="0" r="2540" b="0"/>
            <wp:docPr id="34" name="Рисунок 34" descr="Изображение выглядит как текст, стек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Рисунок 34" descr="Изображение выглядит как текст, стекло&#10;&#10;Автоматически созданное описание"/>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4950638" cy="2520000"/>
                    </a:xfrm>
                    <a:prstGeom prst="rect">
                      <a:avLst/>
                    </a:prstGeom>
                    <a:noFill/>
                    <a:ln>
                      <a:noFill/>
                    </a:ln>
                  </pic:spPr>
                </pic:pic>
              </a:graphicData>
            </a:graphic>
          </wp:inline>
        </w:drawing>
      </w:r>
    </w:p>
    <w:p w14:paraId="00538942" w14:textId="7FE30234" w:rsidR="00252ACE" w:rsidRDefault="00F57744" w:rsidP="00F57744">
      <w:pPr>
        <w:pStyle w:val="a4"/>
      </w:pPr>
      <w:r>
        <w:t xml:space="preserve">Рисунок  </w:t>
      </w:r>
      <w:r>
        <w:fldChar w:fldCharType="begin"/>
      </w:r>
      <w:r>
        <w:instrText xml:space="preserve"> SEQ Рисунок_ \* ARABIC </w:instrText>
      </w:r>
      <w:r>
        <w:fldChar w:fldCharType="separate"/>
      </w:r>
      <w:r w:rsidR="00741D9F">
        <w:rPr>
          <w:noProof/>
        </w:rPr>
        <w:t>18</w:t>
      </w:r>
      <w:r>
        <w:rPr>
          <w:noProof/>
        </w:rPr>
        <w:fldChar w:fldCharType="end"/>
      </w:r>
      <w:r w:rsidRPr="007F0DD0">
        <w:t xml:space="preserve"> </w:t>
      </w:r>
      <w:r>
        <w:t>Взрыв-схема холдера для конфокальной чашки и фотография собранного холдера с мембраной в чашке</w:t>
      </w:r>
    </w:p>
    <w:p w14:paraId="74879FB7" w14:textId="717FD6F2" w:rsidR="00B52027" w:rsidRPr="00F533FD" w:rsidRDefault="00B52027" w:rsidP="00B52027">
      <w:pPr>
        <w:ind w:firstLine="360"/>
      </w:pPr>
      <w:r>
        <w:t xml:space="preserve">Несмотря на то, что конструкция данного холдера является разработкой автора работы, в ней нет ничего сложного, и в литературе упомянаются подобные конструкции. Например в работе </w:t>
      </w:r>
      <w:r>
        <w:fldChar w:fldCharType="begin"/>
      </w:r>
      <w:r>
        <w:instrText xml:space="preserve"> ADDIN ZOTERO_ITEM CSL_CITATION {"citationID":"q5vbhh6u","properties":{"formattedCitation":"\\super 18\\nosupersub{}","plainCitation":"18","noteIndex":0},"citationItems":[{"id":5405,"uris":["http://zotero.org/users/9952283/items/6C92KC2J"],"itemData":{"id":5405,"type":"article-journal","abstract":"Abstract\n            There is a high demand in various fields to develop complex cell cultures. Apart from titer plates, Transwell inserts are the most popular device because they are commercially available, easy to use, and versatile. While Transwell inserts are standardized, there are potential gains to customize inserts in terms of the number of layers, height between the layers and the size and composition of the bioactive membrane. To demonstrate such customization, we present a small library of 3D-printed inserts and a robust method to functionalize the inserts with hydrogel and synthetic membrane materials. The library consists of 24- to 96-well sized inserts as whole plates, strips, and singlets. The density of cultures (the number of wells per plate) and the number of layers was decided by the wall thickness, the capillary forces between the layers and the ability to support fluid operations. The highest density for a two-layer culture was 48-well plate format because the corresponding 96-well format could not support fluidic operations. The bottom apertures were functionalized with hydrogels using a new high-throughput dip-casting technique. This yielded well-defined hydrogel membranes in the apertures with a thickness of about 500 µm and a %CV (coefficient of variance) of &lt; 10%. Consistent intestine barrier was formed on the gelatin over 3-weeks period. Furthermore, mouse intestinal organoid development was compared on hydrogel and synthetic filters glued to the bottom of the 3D-printed inserts. Condensation was most pronounced in inserts with filters followed by the gelatin membrane and the control, which were organoids cultured at the bottom of a titer plate well. This showed that the bottom of an insert should be chosen based on the application. All the inserts were fabricated using an easy-to-use stereolithography (SLA) printer commonly used for dentistry and surgical applications. Therefore, on demand printing of the customized inserts is realistic in many laboratory settings.","container-title":"Scientific Reports","DOI":"10.1038/s41598-022-07739-7","ISSN":"2045-2322","issue":"1","journalAbbreviation":"Sci Rep","language":"en","page":"3694","source":"DOI.org (Crossref)","title":"Customized 3D-printed stackable cell culture inserts tailored with bioactive membranes","volume":"12","author":[{"family":"Dogan","given":"Asli Aybike"},{"family":"Dufva","given":"Martin"}],"issued":{"date-parts":[["2022",3,7]]}}}],"schema":"https://github.com/citation-style-language/schema/raw/master/csl-citation.json"} </w:instrText>
      </w:r>
      <w:r>
        <w:fldChar w:fldCharType="separate"/>
      </w:r>
      <w:r w:rsidRPr="00B52027">
        <w:rPr>
          <w:vertAlign w:val="superscript"/>
        </w:rPr>
        <w:t>18</w:t>
      </w:r>
      <w:r>
        <w:fldChar w:fldCharType="end"/>
      </w:r>
      <w:r>
        <w:t xml:space="preserve"> авторы использовали подобную конструкцию, напечатанную на </w:t>
      </w:r>
      <w:r>
        <w:rPr>
          <w:lang w:val="en-US"/>
        </w:rPr>
        <w:t>FDM</w:t>
      </w:r>
      <w:r w:rsidRPr="00B52027">
        <w:t xml:space="preserve"> </w:t>
      </w:r>
      <w:r>
        <w:t xml:space="preserve">принтере для удержания </w:t>
      </w:r>
      <w:r w:rsidRPr="00B52027">
        <w:t>PTFE</w:t>
      </w:r>
      <w:r>
        <w:t xml:space="preserve"> мембраны.</w:t>
      </w:r>
      <w:r>
        <w:t xml:space="preserve"> Однако для уплотнения они использовали фотополимерный клей, вместо </w:t>
      </w:r>
      <w:r w:rsidR="00F533FD">
        <w:t>силиконовых</w:t>
      </w:r>
      <w:r>
        <w:t xml:space="preserve"> проклад</w:t>
      </w:r>
      <w:r w:rsidR="00F533FD">
        <w:t>ок</w:t>
      </w:r>
      <w:r>
        <w:t xml:space="preserve">, что не позволяет разборку холдера и извлечение мембраны. </w:t>
      </w:r>
    </w:p>
    <w:p w14:paraId="1D060401" w14:textId="1006D06B" w:rsidR="00723ED7" w:rsidRDefault="00000000" w:rsidP="00AE0DBE">
      <w:pPr>
        <w:pStyle w:val="2"/>
      </w:pPr>
      <w:bookmarkStart w:id="59" w:name="_Toc125154178"/>
      <w:r>
        <w:lastRenderedPageBreak/>
        <w:t>Проницаемость мембран</w:t>
      </w:r>
      <w:bookmarkEnd w:id="59"/>
    </w:p>
    <w:p w14:paraId="707654F6" w14:textId="26E28401" w:rsidR="00B361FA" w:rsidRPr="00B361FA" w:rsidRDefault="00B361FA" w:rsidP="00B361FA">
      <w:r w:rsidRPr="00B361FA">
        <w:rPr>
          <w:highlight w:val="yellow"/>
        </w:rPr>
        <w:t>[Половину вообще в методику убрать]</w:t>
      </w:r>
    </w:p>
    <w:p w14:paraId="0AD451AA" w14:textId="77777777" w:rsidR="00723ED7" w:rsidRDefault="00000000">
      <w:pPr>
        <w:ind w:firstLine="708"/>
        <w:rPr>
          <w:color w:val="000000"/>
        </w:rPr>
      </w:pPr>
      <w:r>
        <w:rPr>
          <w:color w:val="000000"/>
        </w:rPr>
        <w:t>В качестве моделей для исследования проницаемости мембран был выбран ряд веществ, отличающихся по физико-химическим свойствам и, в то же время, имеющих некое отношение к биологическим экспериментам. Этими веществами были:</w:t>
      </w:r>
    </w:p>
    <w:p w14:paraId="0E4D9C2F" w14:textId="1B52C6D1" w:rsidR="00723ED7" w:rsidRDefault="00000000">
      <w:pPr>
        <w:numPr>
          <w:ilvl w:val="0"/>
          <w:numId w:val="6"/>
        </w:numPr>
        <w:pBdr>
          <w:top w:val="nil"/>
          <w:left w:val="nil"/>
          <w:bottom w:val="nil"/>
          <w:right w:val="nil"/>
          <w:between w:val="nil"/>
        </w:pBdr>
        <w:spacing w:after="0"/>
        <w:rPr>
          <w:color w:val="000000"/>
        </w:rPr>
      </w:pPr>
      <w:r>
        <w:rPr>
          <w:color w:val="000000"/>
        </w:rPr>
        <w:t xml:space="preserve">бычий сывороточный альбумин (BSA) как </w:t>
      </w:r>
      <w:r w:rsidR="00371A6D">
        <w:rPr>
          <w:color w:val="000000"/>
        </w:rPr>
        <w:t>аналог</w:t>
      </w:r>
      <w:r>
        <w:rPr>
          <w:color w:val="000000"/>
        </w:rPr>
        <w:t xml:space="preserve"> высокомолекулярных белковых молекул;</w:t>
      </w:r>
    </w:p>
    <w:p w14:paraId="526D7E1B" w14:textId="77777777" w:rsidR="00723ED7" w:rsidRDefault="00000000">
      <w:pPr>
        <w:numPr>
          <w:ilvl w:val="0"/>
          <w:numId w:val="6"/>
        </w:numPr>
        <w:pBdr>
          <w:top w:val="nil"/>
          <w:left w:val="nil"/>
          <w:bottom w:val="nil"/>
          <w:right w:val="nil"/>
          <w:between w:val="nil"/>
        </w:pBdr>
        <w:spacing w:after="0"/>
        <w:rPr>
          <w:color w:val="000000"/>
        </w:rPr>
      </w:pPr>
      <w:r>
        <w:rPr>
          <w:color w:val="000000"/>
        </w:rPr>
        <w:t>краситель метиленовый синий часто используемый в экспериментах на проницаемость различных мембран</w:t>
      </w:r>
    </w:p>
    <w:p w14:paraId="4D8BB324" w14:textId="77777777" w:rsidR="00723ED7" w:rsidRDefault="00000000">
      <w:pPr>
        <w:numPr>
          <w:ilvl w:val="0"/>
          <w:numId w:val="6"/>
        </w:numPr>
        <w:pBdr>
          <w:top w:val="nil"/>
          <w:left w:val="nil"/>
          <w:bottom w:val="nil"/>
          <w:right w:val="nil"/>
          <w:between w:val="nil"/>
        </w:pBdr>
        <w:spacing w:after="0"/>
        <w:rPr>
          <w:color w:val="000000"/>
        </w:rPr>
      </w:pPr>
      <w:r>
        <w:rPr>
          <w:color w:val="000000"/>
        </w:rPr>
        <w:t xml:space="preserve">цитостатик доксрубицин часто используемый для цитотоксических исследований; </w:t>
      </w:r>
    </w:p>
    <w:p w14:paraId="0364440C" w14:textId="77777777" w:rsidR="00723ED7" w:rsidRDefault="00000000">
      <w:pPr>
        <w:numPr>
          <w:ilvl w:val="0"/>
          <w:numId w:val="6"/>
        </w:numPr>
        <w:pBdr>
          <w:top w:val="nil"/>
          <w:left w:val="nil"/>
          <w:bottom w:val="nil"/>
          <w:right w:val="nil"/>
          <w:between w:val="nil"/>
        </w:pBdr>
        <w:rPr>
          <w:color w:val="000000"/>
        </w:rPr>
      </w:pPr>
      <w:r>
        <w:rPr>
          <w:color w:val="000000"/>
        </w:rPr>
        <w:t>карбоксилированные и аминированные магнитные наночастицы, так как исследования взаимодействия клеток с различными наночастицами тоже являются распространенной задачей в биологии</w:t>
      </w:r>
    </w:p>
    <w:p w14:paraId="71098EAA" w14:textId="338825AF" w:rsidR="00BE3FBB" w:rsidRPr="006454BE" w:rsidRDefault="00A37E49" w:rsidP="00A37E49">
      <w:pPr>
        <w:rPr>
          <w:color w:val="000000"/>
        </w:rPr>
      </w:pPr>
      <w:r>
        <w:t xml:space="preserve">Здесь можно было бы использовать держатель для мембраны с силиконовыми уплотнениями, которые были описаны выше, однако их изготовление и сборка является относительно трудоемким процессом. </w:t>
      </w:r>
      <w:r w:rsidR="006454BE">
        <w:t xml:space="preserve">Так как в данном случае </w:t>
      </w:r>
      <w:r w:rsidR="007A631C">
        <w:t xml:space="preserve">биологическая совместимость мембран и холдера не была критична они крепились цианакрилатным клеем, что обеспечивало водонепроницаемое соединение, что позволяло исследовать исключительно диффузию веществ через мембрану, а не в обход её. </w:t>
      </w:r>
    </w:p>
    <w:p w14:paraId="0FFF5C20" w14:textId="77777777" w:rsidR="00723ED7" w:rsidRDefault="00000000">
      <w:pPr>
        <w:rPr>
          <w:color w:val="000000"/>
        </w:rPr>
      </w:pPr>
      <w:r>
        <w:rPr>
          <w:noProof/>
        </w:rPr>
        <w:lastRenderedPageBreak/>
        <w:drawing>
          <wp:inline distT="0" distB="0" distL="0" distR="0" wp14:anchorId="1E982E57" wp14:editId="4F367EEB">
            <wp:extent cx="5940425" cy="5877560"/>
            <wp:effectExtent l="0" t="0" r="0" b="0"/>
            <wp:docPr id="79"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82"/>
                    <a:srcRect/>
                    <a:stretch>
                      <a:fillRect/>
                    </a:stretch>
                  </pic:blipFill>
                  <pic:spPr>
                    <a:xfrm>
                      <a:off x="0" y="0"/>
                      <a:ext cx="5940425" cy="5877560"/>
                    </a:xfrm>
                    <a:prstGeom prst="rect">
                      <a:avLst/>
                    </a:prstGeom>
                    <a:ln/>
                  </pic:spPr>
                </pic:pic>
              </a:graphicData>
            </a:graphic>
          </wp:inline>
        </w:drawing>
      </w:r>
    </w:p>
    <w:p w14:paraId="527DE854" w14:textId="77777777" w:rsidR="00723ED7" w:rsidRDefault="00000000">
      <w:pPr>
        <w:ind w:firstLine="708"/>
        <w:rPr>
          <w:color w:val="000000"/>
        </w:rPr>
      </w:pPr>
      <w:r>
        <w:rPr>
          <w:noProof/>
        </w:rPr>
        <w:drawing>
          <wp:inline distT="0" distB="0" distL="0" distR="0" wp14:anchorId="78AFE9DD" wp14:editId="0FABC417">
            <wp:extent cx="5940425" cy="2051050"/>
            <wp:effectExtent l="0" t="0" r="0" b="0"/>
            <wp:docPr id="82" name="image28.png" descr="Изображение выглядит как пластмассовый, фрукт, другой, овощ&#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0" name="image28.png" descr="Изображение выглядит как пластмассовый, фрукт, другой, овощ&#10;&#10;Автоматически созданное описание"/>
                    <pic:cNvPicPr preferRelativeResize="0"/>
                  </pic:nvPicPr>
                  <pic:blipFill>
                    <a:blip r:embed="rId83"/>
                    <a:srcRect/>
                    <a:stretch>
                      <a:fillRect/>
                    </a:stretch>
                  </pic:blipFill>
                  <pic:spPr>
                    <a:xfrm>
                      <a:off x="0" y="0"/>
                      <a:ext cx="5940425" cy="2051050"/>
                    </a:xfrm>
                    <a:prstGeom prst="rect">
                      <a:avLst/>
                    </a:prstGeom>
                    <a:ln/>
                  </pic:spPr>
                </pic:pic>
              </a:graphicData>
            </a:graphic>
          </wp:inline>
        </w:drawing>
      </w:r>
    </w:p>
    <w:p w14:paraId="4346BAE7" w14:textId="77777777" w:rsidR="00723ED7" w:rsidRDefault="00000000">
      <w:pPr>
        <w:jc w:val="center"/>
      </w:pPr>
      <w:r>
        <w:rPr>
          <w:noProof/>
        </w:rPr>
        <w:lastRenderedPageBreak/>
        <w:drawing>
          <wp:inline distT="0" distB="0" distL="0" distR="0" wp14:anchorId="4B8E631F" wp14:editId="307D8204">
            <wp:extent cx="5073618" cy="3885345"/>
            <wp:effectExtent l="0" t="0" r="0" b="0"/>
            <wp:docPr id="84"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84"/>
                    <a:srcRect/>
                    <a:stretch>
                      <a:fillRect/>
                    </a:stretch>
                  </pic:blipFill>
                  <pic:spPr>
                    <a:xfrm>
                      <a:off x="0" y="0"/>
                      <a:ext cx="5073618" cy="3885345"/>
                    </a:xfrm>
                    <a:prstGeom prst="rect">
                      <a:avLst/>
                    </a:prstGeom>
                    <a:ln/>
                  </pic:spPr>
                </pic:pic>
              </a:graphicData>
            </a:graphic>
          </wp:inline>
        </w:drawing>
      </w:r>
    </w:p>
    <w:p w14:paraId="7C40692D" w14:textId="269F4E3C" w:rsidR="00171FB9" w:rsidRPr="00171FB9" w:rsidRDefault="00171FB9" w:rsidP="00171FB9">
      <w:pPr>
        <w:ind w:firstLine="360"/>
      </w:pPr>
      <w:r>
        <w:t xml:space="preserve">Таким образом было показано, что высокомолекулярные вещества, например относительно крупный белок </w:t>
      </w:r>
      <w:r w:rsidRPr="00171FB9">
        <w:t>(</w:t>
      </w:r>
      <w:r>
        <w:rPr>
          <w:lang w:val="en-US"/>
        </w:rPr>
        <w:t>BSA</w:t>
      </w:r>
      <w:r w:rsidRPr="00171FB9">
        <w:t xml:space="preserve">) </w:t>
      </w:r>
      <w:r w:rsidR="00DB3F24">
        <w:t xml:space="preserve">или наночастицы </w:t>
      </w:r>
      <w:r>
        <w:t xml:space="preserve">не проходят через мембраны напрямую, </w:t>
      </w:r>
      <w:r w:rsidR="00DB3F24">
        <w:t>тогда как низкомолекулярные вещества (доксрубицин, метиленовый синий) проходят, хотя это и занимает некоторое время.</w:t>
      </w:r>
    </w:p>
    <w:p w14:paraId="3B861EB5" w14:textId="4E0FE75F" w:rsidR="00171FB9" w:rsidRDefault="00171FB9" w:rsidP="00171FB9"/>
    <w:p w14:paraId="56B58B9B" w14:textId="279CD82F" w:rsidR="00723ED7" w:rsidRDefault="00000000" w:rsidP="00BA37F9">
      <w:pPr>
        <w:pStyle w:val="2"/>
      </w:pPr>
      <w:bookmarkStart w:id="60" w:name="_Toc125154179"/>
      <w:r>
        <w:t xml:space="preserve">Культивирование клеток на </w:t>
      </w:r>
      <w:r w:rsidRPr="00BA37F9">
        <w:t>мембранах</w:t>
      </w:r>
      <w:bookmarkEnd w:id="60"/>
    </w:p>
    <w:p w14:paraId="71B45C20" w14:textId="77777777" w:rsidR="00DB3177" w:rsidRDefault="00DB3177" w:rsidP="00DB3177">
      <w:pPr>
        <w:pStyle w:val="3"/>
      </w:pPr>
      <w:bookmarkStart w:id="61" w:name="_Toc125154180"/>
      <w:r>
        <w:t xml:space="preserve">Рост </w:t>
      </w:r>
      <w:r w:rsidRPr="00BA37F9">
        <w:t>клеток</w:t>
      </w:r>
      <w:r>
        <w:t xml:space="preserve"> на мембране</w:t>
      </w:r>
      <w:bookmarkEnd w:id="61"/>
    </w:p>
    <w:p w14:paraId="2F3F3DF9" w14:textId="77777777" w:rsidR="00DB3177" w:rsidRDefault="00DB3177" w:rsidP="00DB3177">
      <w:pPr>
        <w:keepNext/>
        <w:jc w:val="center"/>
      </w:pPr>
      <w:r>
        <w:rPr>
          <w:noProof/>
        </w:rPr>
        <w:drawing>
          <wp:inline distT="0" distB="0" distL="0" distR="0" wp14:anchorId="386BB13C" wp14:editId="167B0D43">
            <wp:extent cx="4554855" cy="2387600"/>
            <wp:effectExtent l="0" t="0" r="0" b="0"/>
            <wp:docPr id="7" name="Рисунок 7"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7" descr="Изображение выглядит как текст&#10;&#10;Автоматически созданное описание"/>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4554855" cy="2387600"/>
                    </a:xfrm>
                    <a:prstGeom prst="rect">
                      <a:avLst/>
                    </a:prstGeom>
                    <a:noFill/>
                    <a:ln>
                      <a:noFill/>
                    </a:ln>
                  </pic:spPr>
                </pic:pic>
              </a:graphicData>
            </a:graphic>
          </wp:inline>
        </w:drawing>
      </w:r>
    </w:p>
    <w:p w14:paraId="28394729" w14:textId="3106AE03" w:rsidR="00DB3177" w:rsidRDefault="00DB3177" w:rsidP="00DB3177">
      <w:pPr>
        <w:pStyle w:val="a4"/>
      </w:pPr>
      <w:r>
        <w:t xml:space="preserve">Рисунок </w:t>
      </w:r>
      <w:r>
        <w:fldChar w:fldCharType="begin"/>
      </w:r>
      <w:r>
        <w:instrText xml:space="preserve"> SEQ Рисунок \* ARABIC </w:instrText>
      </w:r>
      <w:r>
        <w:fldChar w:fldCharType="separate"/>
      </w:r>
      <w:r>
        <w:rPr>
          <w:noProof/>
        </w:rPr>
        <w:t>7</w:t>
      </w:r>
      <w:r>
        <w:rPr>
          <w:noProof/>
        </w:rPr>
        <w:fldChar w:fldCharType="end"/>
      </w:r>
      <w:r>
        <w:t xml:space="preserve"> Клетки культуры </w:t>
      </w:r>
      <w:r>
        <w:rPr>
          <w:lang w:val="en-US"/>
        </w:rPr>
        <w:t>Vero</w:t>
      </w:r>
      <w:r w:rsidRPr="00BC202A">
        <w:t xml:space="preserve"> </w:t>
      </w:r>
      <w:r>
        <w:t xml:space="preserve">растущие на поверхности мембраны полученной с использованием </w:t>
      </w:r>
      <w:r>
        <w:rPr>
          <w:lang w:val="en-US"/>
        </w:rPr>
        <w:t>EDC</w:t>
      </w:r>
      <w:r w:rsidRPr="00BC202A">
        <w:t xml:space="preserve"> </w:t>
      </w:r>
      <w:r>
        <w:t>(</w:t>
      </w:r>
      <w:r>
        <w:rPr>
          <w:lang w:val="en-US"/>
        </w:rPr>
        <w:t>A</w:t>
      </w:r>
      <w:r w:rsidRPr="00BC202A">
        <w:t xml:space="preserve">) </w:t>
      </w:r>
      <w:r>
        <w:t>и глутарового альдегида (</w:t>
      </w:r>
      <w:r>
        <w:rPr>
          <w:lang w:val="en-US"/>
        </w:rPr>
        <w:t>B</w:t>
      </w:r>
      <w:r w:rsidRPr="00BC202A">
        <w:t>)</w:t>
      </w:r>
    </w:p>
    <w:p w14:paraId="684E7FB4" w14:textId="06B25478" w:rsidR="005903BE" w:rsidRPr="00141860" w:rsidRDefault="005903BE" w:rsidP="005903BE">
      <w:r>
        <w:tab/>
      </w:r>
      <w:r w:rsidRPr="00141860">
        <w:rPr>
          <w:highlight w:val="yellow"/>
        </w:rPr>
        <w:t>Количество клеток</w:t>
      </w:r>
      <w:r w:rsidR="00141860" w:rsidRPr="00141860">
        <w:rPr>
          <w:highlight w:val="yellow"/>
        </w:rPr>
        <w:t xml:space="preserve"> культуры </w:t>
      </w:r>
      <w:r w:rsidR="00141860" w:rsidRPr="00141860">
        <w:rPr>
          <w:highlight w:val="yellow"/>
          <w:lang w:val="en-US"/>
        </w:rPr>
        <w:t>Vero</w:t>
      </w:r>
      <w:r w:rsidRPr="00141860">
        <w:rPr>
          <w:highlight w:val="yellow"/>
        </w:rPr>
        <w:t xml:space="preserve">, растущих на мембране </w:t>
      </w:r>
      <w:r w:rsidRPr="00141860">
        <w:rPr>
          <w:highlight w:val="yellow"/>
          <w:lang w:val="en-US"/>
        </w:rPr>
        <w:t>EDC</w:t>
      </w:r>
      <w:r w:rsidRPr="00141860">
        <w:rPr>
          <w:highlight w:val="yellow"/>
        </w:rPr>
        <w:t xml:space="preserve"> 300-20 было определено при помощи флуоресцентной микроскопии и составило, в среднем 618 +- 82 клеток/мм2, а на </w:t>
      </w:r>
      <w:r w:rsidRPr="00141860">
        <w:rPr>
          <w:highlight w:val="yellow"/>
          <w:lang w:val="en-US"/>
        </w:rPr>
        <w:t>EDC</w:t>
      </w:r>
      <w:r w:rsidRPr="00141860">
        <w:rPr>
          <w:highlight w:val="yellow"/>
        </w:rPr>
        <w:t>-600-20  1154 +- 151 клеток/мм2.</w:t>
      </w:r>
      <w:r w:rsidR="00141860" w:rsidRPr="00141860">
        <w:rPr>
          <w:highlight w:val="yellow"/>
        </w:rPr>
        <w:t xml:space="preserve"> [НЕ ЗДЕСЬ]</w:t>
      </w:r>
    </w:p>
    <w:p w14:paraId="471E551F" w14:textId="66AFD18D" w:rsidR="00DB3177" w:rsidRPr="005903BE" w:rsidRDefault="00434C03" w:rsidP="00DB3177">
      <w:r w:rsidRPr="005903BE">
        <w:rPr>
          <w:highlight w:val="yellow"/>
        </w:rPr>
        <w:lastRenderedPageBreak/>
        <w:t>[</w:t>
      </w:r>
      <w:r w:rsidRPr="00434C03">
        <w:rPr>
          <w:highlight w:val="yellow"/>
          <w:lang w:val="en-US"/>
        </w:rPr>
        <w:t>DIRECTIONALITY</w:t>
      </w:r>
      <w:r w:rsidR="00E94439">
        <w:rPr>
          <w:highlight w:val="yellow"/>
        </w:rPr>
        <w:t>?</w:t>
      </w:r>
      <w:r w:rsidRPr="005903BE">
        <w:rPr>
          <w:highlight w:val="yellow"/>
        </w:rPr>
        <w:t>]</w:t>
      </w:r>
    </w:p>
    <w:p w14:paraId="2E3B6864" w14:textId="77777777" w:rsidR="002204CD" w:rsidRDefault="002204CD" w:rsidP="002204CD">
      <w:pPr>
        <w:pStyle w:val="3"/>
      </w:pPr>
      <w:bookmarkStart w:id="62" w:name="_Toc125154181"/>
      <w:r>
        <w:t>Оценка жизнеспособности клеток при помощи МТТ теста</w:t>
      </w:r>
      <w:bookmarkEnd w:id="62"/>
    </w:p>
    <w:p w14:paraId="4BDA1AD5" w14:textId="40A56808" w:rsidR="00726D62" w:rsidRDefault="00556C43" w:rsidP="002204CD">
      <w:pPr>
        <w:ind w:firstLine="720"/>
      </w:pPr>
      <w:r>
        <w:t xml:space="preserve">Как правило оценить жизнеспособность клеток в культуре можно визуально, при помощи микроскопа. Морфологически живые и мертвые клетки (когда речь идет об адгезивных культурах) отличаются достаточно сильно, поэтому пилотная оценка жизнеспособности клеток на мембранах оценивалась именно так. Однако визуальная оценка не дает </w:t>
      </w:r>
      <w:r w:rsidR="00726D62">
        <w:t xml:space="preserve">численных данных и, в целом, является относительно </w:t>
      </w:r>
      <w:r w:rsidR="002A4388">
        <w:t>субъективной</w:t>
      </w:r>
      <w:r w:rsidR="00726D62">
        <w:t xml:space="preserve">, целесообразнее </w:t>
      </w:r>
      <w:r w:rsidR="001462BC">
        <w:t>использовать</w:t>
      </w:r>
      <w:r w:rsidR="00726D62">
        <w:t xml:space="preserve"> более надежные методы. </w:t>
      </w:r>
    </w:p>
    <w:p w14:paraId="38208B23" w14:textId="15F98CB5" w:rsidR="002204CD" w:rsidRDefault="002204CD" w:rsidP="002204CD">
      <w:pPr>
        <w:ind w:firstLine="720"/>
      </w:pPr>
      <w:r>
        <w:t xml:space="preserve">МТТ тест является, вероятно, самым популярным лабораторным анализом позволяющим определить жизнеспособность клеток в культуре </w:t>
      </w:r>
      <w:r w:rsidR="00A40395">
        <w:fldChar w:fldCharType="begin"/>
      </w:r>
      <w:r w:rsidR="00B52027">
        <w:instrText xml:space="preserve"> ADDIN ZOTERO_ITEM CSL_CITATION {"citationID":"s9ihrr4R","properties":{"formattedCitation":"\\super 19\\nosupersub{}","plainCitation":"19","noteIndex":0},"citationItems":[{"id":5309,"uris":["http://zotero.org/users/9952283/items/YZE3MVQQ"],"itemData":{"id":5309,"type":"article-journal","abstract":"Abstract\n            Analysis of the toxicity of chemotherapeutic drugs is one of the main tasks of clinical pharmacology. Decreased viability of tumor cells may reflect two important physiological processes, namely the arrest of proliferation associated with disturbances in cellular metabolism or actual cell death. Elucidation of the exact processes mediating a reduction in the number of cells is fundamentally important to establish the mechanisms of drug action. Only the use of a combination of cell biological and biochemical approaches makes it possible to understand these mechanisms. Here, using various lines of tumor cells and a set of methodological approaches, we carried out a detailed comparative analysis and demonstrated the possible ways to overcome the uncertainties in establishing the mechanisms of cell response to the action of chemotherapeutic drugs and their toxicity.","container-title":"Cell Death Discovery","DOI":"10.1038/s41420-022-01207-x","ISSN":"2058-7716","issue":"1","journalAbbreviation":"Cell Death Discov.","language":"en","page":"417","source":"DOI.org (Crossref)","title":"Drug toxicity assessment: cell proliferation versus cell death","title-short":"Drug toxicity assessment","volume":"8","author":[{"family":"Sazonova","given":"Elena V."},{"family":"Chesnokov","given":"Mikhail S."},{"family":"Zhivotovsky","given":"Boris"},{"family":"Kopeina","given":"Gelina S."}],"issued":{"date-parts":[["2022",10,14]]}}}],"schema":"https://github.com/citation-style-language/schema/raw/master/csl-citation.json"} </w:instrText>
      </w:r>
      <w:r w:rsidR="00A40395">
        <w:fldChar w:fldCharType="separate"/>
      </w:r>
      <w:r w:rsidR="00B52027" w:rsidRPr="00B52027">
        <w:rPr>
          <w:vertAlign w:val="superscript"/>
        </w:rPr>
        <w:t>19</w:t>
      </w:r>
      <w:r w:rsidR="00A40395">
        <w:fldChar w:fldCharType="end"/>
      </w:r>
      <w:r>
        <w:t xml:space="preserve">. Он дешевый, достаточно надежный и простой, легко масштабируется. </w:t>
      </w:r>
      <w:r w:rsidR="00556C43">
        <w:t xml:space="preserve">Именно эта методика была выбрана для экспресс оценки жизнеспособности клеток на мембранах.  </w:t>
      </w:r>
      <w:r>
        <w:t xml:space="preserve"> </w:t>
      </w:r>
    </w:p>
    <w:p w14:paraId="034A728E" w14:textId="77777777" w:rsidR="008763A4" w:rsidRDefault="008763A4" w:rsidP="008763A4">
      <w:r>
        <w:rPr>
          <w:noProof/>
        </w:rPr>
        <w:drawing>
          <wp:inline distT="0" distB="0" distL="0" distR="0" wp14:anchorId="1A32F4E8" wp14:editId="2FEA17F0">
            <wp:extent cx="5940425" cy="2406650"/>
            <wp:effectExtent l="0" t="0" r="317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940425" cy="2406650"/>
                    </a:xfrm>
                    <a:prstGeom prst="rect">
                      <a:avLst/>
                    </a:prstGeom>
                    <a:noFill/>
                    <a:ln>
                      <a:noFill/>
                    </a:ln>
                  </pic:spPr>
                </pic:pic>
              </a:graphicData>
            </a:graphic>
          </wp:inline>
        </w:drawing>
      </w:r>
    </w:p>
    <w:p w14:paraId="5A195DDE" w14:textId="77777777" w:rsidR="008763A4" w:rsidRDefault="008763A4" w:rsidP="008763A4">
      <w:pPr>
        <w:pStyle w:val="a4"/>
      </w:pPr>
      <w:r>
        <w:t xml:space="preserve">Рисунок </w:t>
      </w:r>
      <w:r>
        <w:fldChar w:fldCharType="begin"/>
      </w:r>
      <w:r>
        <w:instrText xml:space="preserve"> SEQ Рисунок \* ARABIC </w:instrText>
      </w:r>
      <w:r>
        <w:fldChar w:fldCharType="separate"/>
      </w:r>
      <w:r>
        <w:rPr>
          <w:noProof/>
        </w:rPr>
        <w:t>6</w:t>
      </w:r>
      <w:r>
        <w:rPr>
          <w:noProof/>
        </w:rPr>
        <w:fldChar w:fldCharType="end"/>
      </w:r>
      <w:r w:rsidRPr="00077A0C">
        <w:rPr>
          <w:noProof/>
        </w:rPr>
        <w:t xml:space="preserve"> </w:t>
      </w:r>
      <w:r>
        <w:rPr>
          <w:noProof/>
          <w:lang w:val="en-US"/>
        </w:rPr>
        <w:t>A</w:t>
      </w:r>
      <w:r w:rsidRPr="00077A0C">
        <w:rPr>
          <w:noProof/>
        </w:rPr>
        <w:t xml:space="preserve">- </w:t>
      </w:r>
      <w:r>
        <w:t>Планшет, в котором проводился МТТ тест для оценки жизнеспособности клеток на мембранах. В верхних двух рядах клетки были посажены на мембраны, на следующие сутки мембраны были перенесены в нижние два ряда, где и был проведен МТТ тест</w:t>
      </w:r>
      <w:r w:rsidRPr="00077A0C">
        <w:t xml:space="preserve">. </w:t>
      </w:r>
      <w:r>
        <w:rPr>
          <w:lang w:val="en-US"/>
        </w:rPr>
        <w:t>B</w:t>
      </w:r>
      <w:r w:rsidRPr="00077A0C">
        <w:t xml:space="preserve"> – </w:t>
      </w:r>
      <w:r>
        <w:t>мембрана в процессе провдения теста приобрела темно-синий цвет за счет накопившегося в клетках на её поверхности продукта трансформации МТТ</w:t>
      </w:r>
    </w:p>
    <w:p w14:paraId="357E529B" w14:textId="5BC696D1" w:rsidR="001074BB" w:rsidRDefault="002204CD" w:rsidP="002204CD">
      <w:pPr>
        <w:ind w:firstLine="720"/>
      </w:pPr>
      <w:r>
        <w:t xml:space="preserve">Стандартная методика МТТ теста </w:t>
      </w:r>
      <w:r w:rsidR="001074BB">
        <w:t>потребовала минимальной адаптации</w:t>
      </w:r>
      <w:r>
        <w:t xml:space="preserve"> для применения её к мембранам. </w:t>
      </w:r>
      <w:r w:rsidR="001074BB">
        <w:t>В классической постановке МТТ-теста клетки культивируются в планшете, после чего к ним добавляется раствор МТТ, с которым клетки инкубируются определенное время. После инкубации среда с остатками МТТ удаляется и к клеткам добавляется ДМСО, который экстрагирует из клеток окрашенный синий продукт</w:t>
      </w:r>
      <w:r w:rsidR="00DF1432" w:rsidRPr="00DF1432">
        <w:t xml:space="preserve"> (</w:t>
      </w:r>
      <w:r w:rsidR="00DF1432">
        <w:t>формазан)</w:t>
      </w:r>
      <w:r w:rsidR="001074BB">
        <w:t xml:space="preserve"> митохондриального восстановления МТТ. Далее измеряется оптическая плотность раствора, что позволяет через концентрацию продукта судить о жизнеспособности и метаболической активности клеток. </w:t>
      </w:r>
    </w:p>
    <w:p w14:paraId="1C4B5DEF" w14:textId="0E2263D3" w:rsidR="00DF1432" w:rsidRPr="00DF1432" w:rsidRDefault="00DF1432" w:rsidP="002204CD">
      <w:pPr>
        <w:ind w:firstLine="720"/>
      </w:pPr>
      <w:r>
        <w:t xml:space="preserve">Безусловно можно было бы производить эту процедуру напрямую, однако в таком случае к оптической плотности формазана добавлялась бы оптическая плотность мембран, что требовало бы дополнительных манипуляций с данными. Кроме того, клетки культивировались на мембранах в 24 луночном планшете, а большая часть планшетных спектрофотометров рассчитана на 96 луночные планшеты. В итоге раствор формазана в ДМСО после инкубации переносился из </w:t>
      </w:r>
      <w:r w:rsidR="008374C4">
        <w:t>планшета,</w:t>
      </w:r>
      <w:r>
        <w:t xml:space="preserve"> где культивировались клетки в 96 луночный планшет, где уже производились измерения. </w:t>
      </w:r>
    </w:p>
    <w:p w14:paraId="4BF5E3ED" w14:textId="1D5F8308" w:rsidR="001074BB" w:rsidRDefault="002204CD" w:rsidP="002204CD">
      <w:pPr>
        <w:ind w:firstLine="720"/>
      </w:pPr>
      <w:r>
        <w:lastRenderedPageBreak/>
        <w:t xml:space="preserve">Реакция образования </w:t>
      </w:r>
      <w:r w:rsidR="00DF1432">
        <w:t>формазана</w:t>
      </w:r>
      <w:r>
        <w:t xml:space="preserve"> происходила без помех и, в это же время, чистые мембраны сами по себе не приводили к изменению окраски (что случается при взаимодействии с некоторыми веществами</w:t>
      </w:r>
      <w:r w:rsidR="0038362E" w:rsidRPr="0038362E">
        <w:t xml:space="preserve"> </w:t>
      </w:r>
      <w:r w:rsidR="00A40395">
        <w:fldChar w:fldCharType="begin"/>
      </w:r>
      <w:r w:rsidR="00B52027">
        <w:instrText xml:space="preserve"> ADDIN ZOTERO_ITEM CSL_CITATION {"citationID":"EzB7i22f","properties":{"formattedCitation":"\\super 20\\nosupersub{}","plainCitation":"20","noteIndex":0},"citationItems":[{"id":5367,"uris":["http://zotero.org/users/9952283/items/TEV8W4LY"],"itemData":{"id":5367,"type":"article-journal","container-title":"Toxicology in Vitro","DOI":"10.1016/j.tiv.2013.03.006","ISSN":"08872333","issue":"5","journalAbbreviation":"Toxicology in Vitro","language":"en","page":"1445-1450","source":"DOI.org (Crossref)","title":"The noncellular reduction of MTT tetrazolium salt by TiO2 nanoparticles and its implications for cytotoxicity assays","volume":"27","author":[{"family":"Lupu","given":"A.R."},{"family":"Popescu","given":"T."}],"issued":{"date-parts":[["2013",8]]}}}],"schema":"https://github.com/citation-style-language/schema/raw/master/csl-citation.json"} </w:instrText>
      </w:r>
      <w:r w:rsidR="00A40395">
        <w:fldChar w:fldCharType="separate"/>
      </w:r>
      <w:r w:rsidR="00B52027" w:rsidRPr="00B52027">
        <w:rPr>
          <w:vertAlign w:val="superscript"/>
        </w:rPr>
        <w:t>20</w:t>
      </w:r>
      <w:r w:rsidR="00A40395">
        <w:fldChar w:fldCharType="end"/>
      </w:r>
      <w:r>
        <w:t>).</w:t>
      </w:r>
      <w:r w:rsidR="00501102">
        <w:t xml:space="preserve"> </w:t>
      </w:r>
    </w:p>
    <w:p w14:paraId="53868A24" w14:textId="1AD74C13" w:rsidR="002204CD" w:rsidRDefault="00853F7B" w:rsidP="002204CD">
      <w:pPr>
        <w:ind w:firstLine="720"/>
      </w:pPr>
      <w:r>
        <w:t>Ниже приведен г</w:t>
      </w:r>
      <w:r w:rsidR="00DB3177">
        <w:t xml:space="preserve">рафик, демонстрирующий </w:t>
      </w:r>
      <w:r w:rsidR="001074BB">
        <w:t xml:space="preserve">сравнение фоновой оптической плотности, оптической плотности </w:t>
      </w:r>
      <w:r w:rsidR="008B3D6A">
        <w:t>бланка</w:t>
      </w:r>
      <w:r w:rsidR="001074BB">
        <w:t xml:space="preserve"> (мембраны без клеток)</w:t>
      </w:r>
      <w:r w:rsidR="008B3D6A" w:rsidRPr="008B3D6A">
        <w:t xml:space="preserve">, </w:t>
      </w:r>
      <w:r w:rsidR="008374C4">
        <w:t xml:space="preserve">культуры клеток </w:t>
      </w:r>
      <w:r w:rsidR="008374C4">
        <w:rPr>
          <w:lang w:val="en-US"/>
        </w:rPr>
        <w:t>Vero</w:t>
      </w:r>
      <w:r w:rsidR="008374C4">
        <w:t xml:space="preserve"> в стадии монослоя на мембране, </w:t>
      </w:r>
      <w:r w:rsidR="00DC6F46">
        <w:t>из</w:t>
      </w:r>
      <w:r w:rsidR="008374C4">
        <w:t>готовленной при помощи глутарового альдегида</w:t>
      </w:r>
      <w:r w:rsidR="008B3D6A">
        <w:t xml:space="preserve"> и контроля – той же культуры клеток, но выращенной в</w:t>
      </w:r>
      <w:r w:rsidR="00ED1269">
        <w:t xml:space="preserve"> ячейке культурального </w:t>
      </w:r>
      <w:r w:rsidR="008B3D6A">
        <w:t>планшет</w:t>
      </w:r>
      <w:r w:rsidR="00ED1269">
        <w:t>а</w:t>
      </w:r>
      <w:r w:rsidR="008374C4">
        <w:t xml:space="preserve">. </w:t>
      </w:r>
      <w:r w:rsidR="00ED1269">
        <w:t>Мембраны для эксперимента</w:t>
      </w:r>
      <w:r w:rsidR="008374C4">
        <w:t xml:space="preserve"> были отмыты по методике, которая обсуждается в следующем разделе.</w:t>
      </w:r>
    </w:p>
    <w:p w14:paraId="533E57FA" w14:textId="77777777" w:rsidR="008E7CB2" w:rsidRDefault="00743E50" w:rsidP="008E7CB2">
      <w:pPr>
        <w:keepNext/>
        <w:ind w:firstLine="720"/>
      </w:pPr>
      <w:r>
        <w:rPr>
          <w:noProof/>
        </w:rPr>
        <w:drawing>
          <wp:inline distT="0" distB="0" distL="0" distR="0" wp14:anchorId="1B6E8010" wp14:editId="4A132696">
            <wp:extent cx="4572000" cy="2743200"/>
            <wp:effectExtent l="0" t="0" r="0" b="0"/>
            <wp:docPr id="17" name="Диаграмма 17">
              <a:extLst xmlns:a="http://schemas.openxmlformats.org/drawingml/2006/main">
                <a:ext uri="{FF2B5EF4-FFF2-40B4-BE49-F238E27FC236}">
                  <a16:creationId xmlns:a16="http://schemas.microsoft.com/office/drawing/2014/main" id="{43172376-4B1A-20BB-1918-F9C4789CF73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7"/>
              </a:graphicData>
            </a:graphic>
          </wp:inline>
        </w:drawing>
      </w:r>
    </w:p>
    <w:p w14:paraId="6681E10C" w14:textId="579B2F48" w:rsidR="00884913" w:rsidRPr="00EE4798" w:rsidRDefault="008E7CB2" w:rsidP="008E7CB2">
      <w:pPr>
        <w:pStyle w:val="a4"/>
        <w:jc w:val="left"/>
      </w:pPr>
      <w:r>
        <w:t xml:space="preserve">Рисунок  </w:t>
      </w:r>
      <w:r>
        <w:fldChar w:fldCharType="begin"/>
      </w:r>
      <w:r>
        <w:instrText xml:space="preserve"> SEQ Рисунок_ \* ARABIC </w:instrText>
      </w:r>
      <w:r>
        <w:fldChar w:fldCharType="separate"/>
      </w:r>
      <w:r w:rsidR="00741D9F">
        <w:rPr>
          <w:noProof/>
        </w:rPr>
        <w:t>19</w:t>
      </w:r>
      <w:r>
        <w:rPr>
          <w:noProof/>
        </w:rPr>
        <w:fldChar w:fldCharType="end"/>
      </w:r>
      <w:r>
        <w:t xml:space="preserve"> Результаты МТТ теста: сравнение пустой ячейки, пустой мембраны и клеток на мембране и на дне ячейки</w:t>
      </w:r>
      <w:r w:rsidR="00733BC0">
        <w:t xml:space="preserve">. Данные приведены в абсолютных значениях </w:t>
      </w:r>
      <w:r w:rsidR="00733BC0">
        <w:rPr>
          <w:lang w:val="en-US"/>
        </w:rPr>
        <w:t>OD</w:t>
      </w:r>
    </w:p>
    <w:p w14:paraId="1354D422" w14:textId="77777777" w:rsidR="00A17D4D" w:rsidRPr="00A17D4D" w:rsidRDefault="00A17D4D" w:rsidP="00A17D4D"/>
    <w:p w14:paraId="18443789" w14:textId="77777777" w:rsidR="00EB6252" w:rsidRDefault="00EB6252" w:rsidP="00EB6252">
      <w:pPr>
        <w:pStyle w:val="3"/>
        <w:rPr>
          <w:lang w:val="en-US"/>
        </w:rPr>
      </w:pPr>
      <w:bookmarkStart w:id="63" w:name="_Toc125154182"/>
      <w:r>
        <w:t>Отмывка мембран</w:t>
      </w:r>
      <w:bookmarkEnd w:id="63"/>
    </w:p>
    <w:p w14:paraId="0C13429D" w14:textId="77777777" w:rsidR="00EB6252" w:rsidRDefault="00EB6252" w:rsidP="00EB6252">
      <w:pPr>
        <w:ind w:firstLine="720"/>
      </w:pPr>
      <w:r>
        <w:t xml:space="preserve">После коньюгации и отделения от молдов мембраны все ещё не готовы для биологрических экспериментов. Сам по себе </w:t>
      </w:r>
      <w:r>
        <w:rPr>
          <w:lang w:val="en-US"/>
        </w:rPr>
        <w:t>BSA</w:t>
      </w:r>
      <w:r w:rsidRPr="001E0B46">
        <w:t xml:space="preserve"> </w:t>
      </w:r>
      <w:r>
        <w:t xml:space="preserve">не токсичен и биосовместим, однако вещества используемые для коньюгации и </w:t>
      </w:r>
      <w:r>
        <w:rPr>
          <w:lang w:val="en-US"/>
        </w:rPr>
        <w:t>EDC</w:t>
      </w:r>
      <w:r w:rsidRPr="001E0B46">
        <w:t xml:space="preserve"> </w:t>
      </w:r>
      <w:r>
        <w:t>и глутаровый альдегид являются довольно токсичными, даже в малых концентрациях, поэтому их надо либо нейтрализовать, либо вымыть из мембраны.</w:t>
      </w:r>
    </w:p>
    <w:p w14:paraId="0D962CB5" w14:textId="75D7AD7F" w:rsidR="00CA3EB1" w:rsidRPr="002D570B" w:rsidRDefault="00EB6252" w:rsidP="00EB6252">
      <w:pPr>
        <w:ind w:firstLine="720"/>
      </w:pPr>
      <w:r>
        <w:t xml:space="preserve">Чтобы отмыть мембраны, сделанные при помощи </w:t>
      </w:r>
      <w:r>
        <w:rPr>
          <w:lang w:val="en-US"/>
        </w:rPr>
        <w:t>EDC</w:t>
      </w:r>
      <w:r w:rsidRPr="00EB6252">
        <w:t>,</w:t>
      </w:r>
      <w:r w:rsidRPr="008A06D8">
        <w:t xml:space="preserve"> </w:t>
      </w:r>
      <w:r>
        <w:t xml:space="preserve">изначально использовался изопропиловый спирт, в который мембрана помещалась на час, после чего спирт замещался на </w:t>
      </w:r>
      <w:r>
        <w:rPr>
          <w:lang w:val="en-US"/>
        </w:rPr>
        <w:t>DMEM</w:t>
      </w:r>
      <w:r>
        <w:t>, в которой мембраны выдерживались сутки (в холодильнике при 4С), перед биологическим экспериментом</w:t>
      </w:r>
      <w:r w:rsidR="00CA3EB1">
        <w:t xml:space="preserve">, после чего среда замещалась на свежую и мембраны выдерживались в холодильнике ещё сутки. Так же был разработан более быстрый протокол: выдержка в среде осуществлялась в инкубаторе при температуре 37С. Мембраны выдерживались четыре часа в среде, после чего среда заменялась на свежую и мембраны выдерживались ещё порядка 12 часов (ночь), после чего были готовы к выращиванию на них клеток. </w:t>
      </w:r>
    </w:p>
    <w:p w14:paraId="59EF2B38" w14:textId="313B28C3" w:rsidR="00EB6252" w:rsidRPr="00282D90" w:rsidRDefault="00EB6252" w:rsidP="00EB6252">
      <w:pPr>
        <w:ind w:firstLine="720"/>
      </w:pPr>
      <w:r>
        <w:t xml:space="preserve"> Спирт позволяет удалить остатки различных органических соединений и стерилизовать мембрану, а содержащиеся в питательной среде различные амины позволяют нейтрализовать то, что не был отмыто спиртом.</w:t>
      </w:r>
      <w:r w:rsidR="00726685">
        <w:t xml:space="preserve"> </w:t>
      </w:r>
      <w:r w:rsidR="00282D90">
        <w:t xml:space="preserve">При этом были обнаружены </w:t>
      </w:r>
      <w:r w:rsidR="00282D90">
        <w:lastRenderedPageBreak/>
        <w:t xml:space="preserve">заметные различия в выживаемости клеток на мембранах, приготовленных с разным соотношением </w:t>
      </w:r>
      <w:r w:rsidR="00282D90">
        <w:rPr>
          <w:lang w:val="en-US"/>
        </w:rPr>
        <w:t>EDC</w:t>
      </w:r>
      <w:r w:rsidR="00282D90" w:rsidRPr="00282D90">
        <w:t xml:space="preserve"> </w:t>
      </w:r>
      <w:r w:rsidR="00282D90">
        <w:t xml:space="preserve">к белку. </w:t>
      </w:r>
    </w:p>
    <w:p w14:paraId="0D36FC40" w14:textId="300F1AC0" w:rsidR="00712061" w:rsidRDefault="00006037" w:rsidP="00712061">
      <w:pPr>
        <w:keepNext/>
        <w:ind w:firstLine="720"/>
      </w:pPr>
      <w:r>
        <w:rPr>
          <w:noProof/>
        </w:rPr>
        <w:drawing>
          <wp:inline distT="0" distB="0" distL="0" distR="0" wp14:anchorId="51715752" wp14:editId="6AAC8CCF">
            <wp:extent cx="4572000" cy="2743200"/>
            <wp:effectExtent l="0" t="0" r="0" b="0"/>
            <wp:docPr id="16" name="Диаграмма 16">
              <a:extLst xmlns:a="http://schemas.openxmlformats.org/drawingml/2006/main">
                <a:ext uri="{FF2B5EF4-FFF2-40B4-BE49-F238E27FC236}">
                  <a16:creationId xmlns:a16="http://schemas.microsoft.com/office/drawing/2014/main" id="{F3435FCF-5002-CABD-16D8-C7749A068F4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8"/>
              </a:graphicData>
            </a:graphic>
          </wp:inline>
        </w:drawing>
      </w:r>
    </w:p>
    <w:p w14:paraId="4E81FE42" w14:textId="3495BED3" w:rsidR="00282D90" w:rsidRDefault="00282D90" w:rsidP="00712061">
      <w:pPr>
        <w:keepNext/>
        <w:ind w:firstLine="720"/>
      </w:pPr>
      <w:r>
        <w:rPr>
          <w:noProof/>
        </w:rPr>
        <w:drawing>
          <wp:inline distT="0" distB="0" distL="0" distR="0" wp14:anchorId="6FC683CF" wp14:editId="78A2E30C">
            <wp:extent cx="4572000" cy="2743200"/>
            <wp:effectExtent l="0" t="0" r="0" b="0"/>
            <wp:docPr id="18" name="Диаграмма 18">
              <a:extLst xmlns:a="http://schemas.openxmlformats.org/drawingml/2006/main">
                <a:ext uri="{FF2B5EF4-FFF2-40B4-BE49-F238E27FC236}">
                  <a16:creationId xmlns:a16="http://schemas.microsoft.com/office/drawing/2014/main" id="{2EF9DEA6-5404-437B-82B9-CA1EFC85AA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9"/>
              </a:graphicData>
            </a:graphic>
          </wp:inline>
        </w:drawing>
      </w:r>
    </w:p>
    <w:p w14:paraId="54C6FD93" w14:textId="65646751" w:rsidR="00712061" w:rsidRPr="00712061" w:rsidRDefault="00712061" w:rsidP="00712061">
      <w:pPr>
        <w:pStyle w:val="a4"/>
        <w:jc w:val="left"/>
      </w:pPr>
      <w:r>
        <w:t xml:space="preserve">Рисунок  </w:t>
      </w:r>
      <w:r>
        <w:fldChar w:fldCharType="begin"/>
      </w:r>
      <w:r>
        <w:instrText xml:space="preserve"> SEQ Рисунок_ \* ARABIC </w:instrText>
      </w:r>
      <w:r>
        <w:fldChar w:fldCharType="separate"/>
      </w:r>
      <w:r w:rsidR="00741D9F">
        <w:rPr>
          <w:noProof/>
        </w:rPr>
        <w:t>20</w:t>
      </w:r>
      <w:r>
        <w:rPr>
          <w:noProof/>
        </w:rPr>
        <w:fldChar w:fldCharType="end"/>
      </w:r>
      <w:r w:rsidRPr="00712061">
        <w:t xml:space="preserve"> Результаты МТТ теста: сравнение выживаемости клеток культуры </w:t>
      </w:r>
      <w:r w:rsidRPr="00143A85">
        <w:rPr>
          <w:lang w:val="en-US"/>
        </w:rPr>
        <w:t>Vero</w:t>
      </w:r>
      <w:r w:rsidRPr="00712061">
        <w:t xml:space="preserve"> </w:t>
      </w:r>
      <w:r w:rsidR="002261E7" w:rsidRPr="00712061">
        <w:t>на мембранах,</w:t>
      </w:r>
      <w:r w:rsidRPr="00712061">
        <w:t xml:space="preserve"> полученных при помощи </w:t>
      </w:r>
      <w:r>
        <w:rPr>
          <w:lang w:val="en-US"/>
        </w:rPr>
        <w:t>EDC</w:t>
      </w:r>
      <w:r w:rsidRPr="00712061">
        <w:t xml:space="preserve"> и отмытых разными способами. Данные приведены в относительных единицах (в процентах от контроля)</w:t>
      </w:r>
    </w:p>
    <w:p w14:paraId="382008C5" w14:textId="08F53F88" w:rsidR="00712061" w:rsidRPr="002E21CD" w:rsidRDefault="00C8493D" w:rsidP="00712061">
      <w:r>
        <w:tab/>
        <w:t xml:space="preserve">Из данных видно, что выживаемость клеток на мембранах, полученных при </w:t>
      </w:r>
      <w:r w:rsidR="00282D90">
        <w:t xml:space="preserve">высокой </w:t>
      </w:r>
      <w:r w:rsidR="00282D90">
        <w:rPr>
          <w:lang w:val="en-US"/>
        </w:rPr>
        <w:t>EDC</w:t>
      </w:r>
      <w:r w:rsidR="00282D90" w:rsidRPr="00282D90">
        <w:t xml:space="preserve"> </w:t>
      </w:r>
      <w:r w:rsidR="00282D90">
        <w:t>относительно белка</w:t>
      </w:r>
      <w:r w:rsidRPr="00C8493D">
        <w:t xml:space="preserve"> </w:t>
      </w:r>
      <w:r>
        <w:t xml:space="preserve">заметно ниже, чем клеток в контроле. Варьируя различные отмывки, различные растворители и нейтрализующие </w:t>
      </w:r>
      <w:r>
        <w:rPr>
          <w:lang w:val="en-US"/>
        </w:rPr>
        <w:t>EDC</w:t>
      </w:r>
      <w:r w:rsidRPr="00C8493D">
        <w:t xml:space="preserve"> </w:t>
      </w:r>
      <w:r>
        <w:t xml:space="preserve">вещества, не удалось добиться заметного лучшей выживаемости клеток. </w:t>
      </w:r>
      <w:r w:rsidR="002E21CD">
        <w:t xml:space="preserve">Вероятные причины этого отличия обсуждаются в разделе </w:t>
      </w:r>
      <w:r w:rsidR="002E21CD" w:rsidRPr="002E21CD">
        <w:t>“Отличия во взаимодействии клеток с разными мембранами”.</w:t>
      </w:r>
    </w:p>
    <w:p w14:paraId="4759E74C" w14:textId="77777777" w:rsidR="00EB6252" w:rsidRDefault="00EB6252" w:rsidP="00EB6252">
      <w:pPr>
        <w:ind w:firstLine="720"/>
      </w:pPr>
      <w:r>
        <w:t xml:space="preserve">Глутаровый альдегид является гораздо более токсичным веществом, поэтому просто процедуры отмывки для того, чтобы получить биосовместимые мембраны, сделанные с его помощью, было недостаточно, как было показано серии пилотных биологических экспериментов. </w:t>
      </w:r>
    </w:p>
    <w:p w14:paraId="5F0B3449" w14:textId="0EE7145C" w:rsidR="00EB6252" w:rsidRDefault="00EB6252" w:rsidP="00EB6252">
      <w:pPr>
        <w:ind w:firstLine="720"/>
      </w:pPr>
      <w:r>
        <w:t xml:space="preserve">Существует несколько подходов к нейтрализации свободного глутарового альдегида, все они основаны на соединении свободного альдегида с какими-либо </w:t>
      </w:r>
      <w:r>
        <w:lastRenderedPageBreak/>
        <w:t>аминами</w:t>
      </w:r>
      <w:r w:rsidR="00A40395">
        <w:fldChar w:fldCharType="begin"/>
      </w:r>
      <w:r w:rsidR="00B52027">
        <w:instrText xml:space="preserve"> ADDIN ZOTERO_ITEM CSL_CITATION {"citationID":"dgyyOPWH","properties":{"formattedCitation":"\\super 21\\nosupersub{}","plainCitation":"21","noteIndex":0},"citationItems":[{"id":5315,"uris":["http://zotero.org/users/9952283/items/C3SQC6D6"],"itemData":{"id":5315,"type":"article-journal","container-title":"Journal of Biomedical Materials Research","DOI":"10.1002/jbm.10145","ISSN":"0021-9304, 1097-4636","issue":"1","journalAbbreviation":"J. Biomed. Mater. Res.","language":"en","page":"121-130","source":"DOI.org (Crossref)","title":"Cytotoxicity of glutaraldehyde crosslinked collagen/poly(vinyl alcohol) films is by the mechanism of apoptosis","volume":"61","author":[{"family":"Gough","given":"Julie E."},{"family":"Scotchford","given":"Colin A."},{"family":"Downes","given":"Sandra"}],"issued":{"date-parts":[["2002",7]]}}}],"schema":"https://github.com/citation-style-language/schema/raw/master/csl-citation.json"} </w:instrText>
      </w:r>
      <w:r w:rsidR="00A40395">
        <w:fldChar w:fldCharType="separate"/>
      </w:r>
      <w:r w:rsidR="00B52027" w:rsidRPr="00B52027">
        <w:rPr>
          <w:vertAlign w:val="superscript"/>
        </w:rPr>
        <w:t>21</w:t>
      </w:r>
      <w:r w:rsidR="00A40395">
        <w:fldChar w:fldCharType="end"/>
      </w:r>
      <w:r>
        <w:t xml:space="preserve"> или</w:t>
      </w:r>
      <w:r w:rsidRPr="00A40395">
        <w:t xml:space="preserve"> </w:t>
      </w:r>
      <w:r>
        <w:t>аммиаком</w:t>
      </w:r>
      <w:r w:rsidR="00A40395">
        <w:fldChar w:fldCharType="begin"/>
      </w:r>
      <w:r w:rsidR="00B52027">
        <w:instrText xml:space="preserve"> ADDIN ZOTERO_ITEM CSL_CITATION {"citationID":"buRQIv0L","properties":{"formattedCitation":"\\super 22\\nosupersub{}","plainCitation":"22","noteIndex":0},"citationItems":[{"id":5316,"uris":["http://zotero.org/users/9952283/items/2UXZP36W"],"itemData":{"id":5316,"type":"article-journal","container-title":"ScienceAsia","DOI":"10.2306/scienceasia1513-1874.2012.38.268","ISSN":"1513-1874","issue":"3","journalAbbreviation":"ScienceAsia","language":"en","page":"268","source":"DOI.org (Crossref)","title":"Efficacy evaluation of the fibroblast-seeded collagen/chitosan scaffold on application in skin tissue engineering","volume":"38","author":[{"family":"Intaraprasit","given":"Sirintip"},{"family":"Faikrua","given":"Atchariya"},{"family":"Sittichokechaiwut","given":"Anuphan"},{"family":"Viyoch","given":"Jarupa"}],"issued":{"date-parts":[["2012"]]}}}],"schema":"https://github.com/citation-style-language/schema/raw/master/csl-citation.json"} </w:instrText>
      </w:r>
      <w:r w:rsidR="00A40395">
        <w:fldChar w:fldCharType="separate"/>
      </w:r>
      <w:r w:rsidR="00B52027" w:rsidRPr="00B52027">
        <w:rPr>
          <w:vertAlign w:val="superscript"/>
        </w:rPr>
        <w:t>22</w:t>
      </w:r>
      <w:r w:rsidR="00A40395">
        <w:fldChar w:fldCharType="end"/>
      </w:r>
      <w:r w:rsidRPr="00A342E9">
        <w:t xml:space="preserve">. </w:t>
      </w:r>
      <w:r>
        <w:t xml:space="preserve">Из нескольких методов, протестированных в пилотном режиме: использовался раствор </w:t>
      </w:r>
      <w:r w:rsidR="00BA5BCF">
        <w:t>глицина</w:t>
      </w:r>
      <w:r>
        <w:t xml:space="preserve">, </w:t>
      </w:r>
      <w:r>
        <w:rPr>
          <w:lang w:val="en-US"/>
        </w:rPr>
        <w:t>DMEM</w:t>
      </w:r>
      <w:r w:rsidRPr="00A342E9">
        <w:t xml:space="preserve"> (</w:t>
      </w:r>
      <w:r>
        <w:t xml:space="preserve">содержащая разные аминокислоты) и раствор аммиака последний оказался наиболее эффективным, обеспечивая наилучшую выживаемость клеток. </w:t>
      </w:r>
    </w:p>
    <w:p w14:paraId="2EB690E5" w14:textId="345E48F4" w:rsidR="00EB6252" w:rsidRDefault="00EB6252" w:rsidP="00EB6252">
      <w:pPr>
        <w:ind w:firstLine="720"/>
      </w:pPr>
      <w:r>
        <w:t xml:space="preserve">В целом методика была адаптирована из, упомянутой выше, работы </w:t>
      </w:r>
      <w:r w:rsidR="00A40395">
        <w:fldChar w:fldCharType="begin"/>
      </w:r>
      <w:r w:rsidR="00B52027">
        <w:instrText xml:space="preserve"> ADDIN ZOTERO_ITEM CSL_CITATION {"citationID":"K8oNaUu2","properties":{"formattedCitation":"\\super 22\\nosupersub{}","plainCitation":"22","noteIndex":0},"citationItems":[{"id":5316,"uris":["http://zotero.org/users/9952283/items/2UXZP36W"],"itemData":{"id":5316,"type":"article-journal","container-title":"ScienceAsia","DOI":"10.2306/scienceasia1513-1874.2012.38.268","ISSN":"1513-1874","issue":"3","journalAbbreviation":"ScienceAsia","language":"en","page":"268","source":"DOI.org (Crossref)","title":"Efficacy evaluation of the fibroblast-seeded collagen/chitosan scaffold on application in skin tissue engineering","volume":"38","author":[{"family":"Intaraprasit","given":"Sirintip"},{"family":"Faikrua","given":"Atchariya"},{"family":"Sittichokechaiwut","given":"Anuphan"},{"family":"Viyoch","given":"Jarupa"}],"issued":{"date-parts":[["2012"]]}}}],"schema":"https://github.com/citation-style-language/schema/raw/master/csl-citation.json"} </w:instrText>
      </w:r>
      <w:r w:rsidR="00A40395">
        <w:fldChar w:fldCharType="separate"/>
      </w:r>
      <w:r w:rsidR="00B52027" w:rsidRPr="00B52027">
        <w:rPr>
          <w:vertAlign w:val="superscript"/>
        </w:rPr>
        <w:t>22</w:t>
      </w:r>
      <w:r w:rsidR="00A40395">
        <w:fldChar w:fldCharType="end"/>
      </w:r>
      <w:r w:rsidR="00913C1B">
        <w:t xml:space="preserve"> и состояла в следующем. </w:t>
      </w:r>
      <w:r>
        <w:t xml:space="preserve">Для отмывки мембран, полученных при помощи глутарового </w:t>
      </w:r>
      <w:r w:rsidR="00CA3EB1">
        <w:t>альдегида,</w:t>
      </w:r>
      <w:r>
        <w:t xml:space="preserve"> они выдерживались час в 1 </w:t>
      </w:r>
      <w:r>
        <w:rPr>
          <w:lang w:val="en-US"/>
        </w:rPr>
        <w:t>M</w:t>
      </w:r>
      <w:r w:rsidRPr="0075294B">
        <w:t xml:space="preserve"> </w:t>
      </w:r>
      <w:r>
        <w:t xml:space="preserve">растворе </w:t>
      </w:r>
      <w:r>
        <w:rPr>
          <w:lang w:val="en-US"/>
        </w:rPr>
        <w:t>NH</w:t>
      </w:r>
      <w:r w:rsidRPr="006C06D6">
        <w:rPr>
          <w:vertAlign w:val="subscript"/>
        </w:rPr>
        <w:t>4</w:t>
      </w:r>
      <w:r>
        <w:rPr>
          <w:lang w:val="en-US"/>
        </w:rPr>
        <w:t>OH</w:t>
      </w:r>
      <w:r>
        <w:t xml:space="preserve"> в изопропиловом спирте, после чего несколько раз промывались </w:t>
      </w:r>
      <w:r>
        <w:rPr>
          <w:lang w:val="en-US"/>
        </w:rPr>
        <w:t>DMEM</w:t>
      </w:r>
      <w:r w:rsidRPr="0075294B">
        <w:t xml:space="preserve"> </w:t>
      </w:r>
      <w:r>
        <w:t xml:space="preserve">для удаления остатков аммиака, после чего помещались в </w:t>
      </w:r>
      <w:r>
        <w:rPr>
          <w:lang w:val="en-US"/>
        </w:rPr>
        <w:t>DMEM</w:t>
      </w:r>
      <w:r w:rsidRPr="0075294B">
        <w:t xml:space="preserve"> </w:t>
      </w:r>
      <w:r>
        <w:t>на сутки (в холодильник</w:t>
      </w:r>
      <w:r w:rsidR="00913C1B">
        <w:t>е</w:t>
      </w:r>
      <w:r>
        <w:t>)</w:t>
      </w:r>
      <w:r w:rsidR="00913C1B">
        <w:t xml:space="preserve"> или на 4 часа в инкубаторе при 37С</w:t>
      </w:r>
      <w:r>
        <w:t xml:space="preserve"> после чего на них можно было сажать клетки.</w:t>
      </w:r>
      <w:r w:rsidR="00E66D87">
        <w:t xml:space="preserve"> Сравнение разных методов отмывки мембраны, изготовленной с использованием глутарового альдегида как полимеризующего агента приведены ниже. </w:t>
      </w:r>
      <w:r w:rsidR="00C8493D">
        <w:t>Здесь стоит обратить внимание на то, площадь мембраны</w:t>
      </w:r>
      <w:r w:rsidR="00C95B20">
        <w:t xml:space="preserve"> (1.33 см</w:t>
      </w:r>
      <w:r w:rsidR="00C95B20" w:rsidRPr="00C95B20">
        <w:rPr>
          <w:vertAlign w:val="superscript"/>
        </w:rPr>
        <w:t>2</w:t>
      </w:r>
      <w:r w:rsidR="00C95B20">
        <w:t>)</w:t>
      </w:r>
      <w:r w:rsidR="00C8493D" w:rsidRPr="00C8493D">
        <w:t>,</w:t>
      </w:r>
      <w:r w:rsidR="00C8493D">
        <w:t xml:space="preserve"> меньше, чем площадь лунки</w:t>
      </w:r>
      <w:r w:rsidR="00C95B20">
        <w:t xml:space="preserve"> (1.77 см</w:t>
      </w:r>
      <w:r w:rsidR="00C95B20" w:rsidRPr="00C95B20">
        <w:rPr>
          <w:vertAlign w:val="superscript"/>
        </w:rPr>
        <w:t>2</w:t>
      </w:r>
      <w:r w:rsidR="00C95B20">
        <w:t>)</w:t>
      </w:r>
      <w:r w:rsidR="00C8493D">
        <w:t xml:space="preserve"> стандартного 24 луночного планшета </w:t>
      </w:r>
      <w:r w:rsidR="00C8493D" w:rsidRPr="00C8493D">
        <w:t>(</w:t>
      </w:r>
      <w:r w:rsidR="00C8493D">
        <w:t xml:space="preserve">на 25%, если быть точным), что приводит к искажению относительных данных. Соответственно график, приведенный ниже, скорректирован на эту величину (так </w:t>
      </w:r>
      <w:r w:rsidR="00D60B39">
        <w:t>же,</w:t>
      </w:r>
      <w:r w:rsidR="00C8493D">
        <w:t xml:space="preserve"> как и график для мембран, полученных при помощи </w:t>
      </w:r>
      <w:r w:rsidR="00C8493D">
        <w:rPr>
          <w:lang w:val="en-US"/>
        </w:rPr>
        <w:t>EDC</w:t>
      </w:r>
      <w:r w:rsidR="00C8493D" w:rsidRPr="00C8493D">
        <w:t>)</w:t>
      </w:r>
      <w:r w:rsidR="00C8493D">
        <w:t xml:space="preserve">. </w:t>
      </w:r>
    </w:p>
    <w:p w14:paraId="5E6AA0C8" w14:textId="42CB841F" w:rsidR="00EE4798" w:rsidRDefault="00C8493D" w:rsidP="00EE4798">
      <w:pPr>
        <w:keepNext/>
        <w:ind w:firstLine="720"/>
      </w:pPr>
      <w:r>
        <w:rPr>
          <w:noProof/>
        </w:rPr>
        <w:drawing>
          <wp:inline distT="0" distB="0" distL="0" distR="0" wp14:anchorId="1498665E" wp14:editId="5BBC28D9">
            <wp:extent cx="4572000" cy="2743200"/>
            <wp:effectExtent l="0" t="0" r="0" b="0"/>
            <wp:docPr id="20" name="Диаграмма 20">
              <a:extLst xmlns:a="http://schemas.openxmlformats.org/drawingml/2006/main">
                <a:ext uri="{FF2B5EF4-FFF2-40B4-BE49-F238E27FC236}">
                  <a16:creationId xmlns:a16="http://schemas.microsoft.com/office/drawing/2014/main" id="{A5CFF743-A831-7F6E-CD5E-760135BF84C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0"/>
              </a:graphicData>
            </a:graphic>
          </wp:inline>
        </w:drawing>
      </w:r>
    </w:p>
    <w:p w14:paraId="2C31941F" w14:textId="0664EEB4" w:rsidR="00191137" w:rsidRDefault="00EE4798" w:rsidP="00EE4798">
      <w:pPr>
        <w:pStyle w:val="a4"/>
        <w:jc w:val="left"/>
      </w:pPr>
      <w:r>
        <w:t xml:space="preserve">Рисунок  </w:t>
      </w:r>
      <w:r>
        <w:fldChar w:fldCharType="begin"/>
      </w:r>
      <w:r>
        <w:instrText xml:space="preserve"> SEQ Рисунок_ \* ARABIC </w:instrText>
      </w:r>
      <w:r>
        <w:fldChar w:fldCharType="separate"/>
      </w:r>
      <w:r w:rsidR="00741D9F">
        <w:rPr>
          <w:noProof/>
        </w:rPr>
        <w:t>21</w:t>
      </w:r>
      <w:r>
        <w:rPr>
          <w:noProof/>
        </w:rPr>
        <w:fldChar w:fldCharType="end"/>
      </w:r>
      <w:r w:rsidRPr="00EE4798">
        <w:t xml:space="preserve"> Результаты МТТ теста:</w:t>
      </w:r>
      <w:r>
        <w:t xml:space="preserve"> сравнение выживаемости клеток культуры </w:t>
      </w:r>
      <w:r>
        <w:rPr>
          <w:lang w:val="en-US"/>
        </w:rPr>
        <w:t>Vero</w:t>
      </w:r>
      <w:r w:rsidRPr="00EE4798">
        <w:t xml:space="preserve"> </w:t>
      </w:r>
      <w:r w:rsidR="00C8493D">
        <w:t>на мембранах,</w:t>
      </w:r>
      <w:r>
        <w:t xml:space="preserve"> полученных при помощи глутарового альдегида и отмытых разными способами</w:t>
      </w:r>
      <w:r w:rsidRPr="00EE4798">
        <w:t xml:space="preserve">. Данные приведены в </w:t>
      </w:r>
      <w:r>
        <w:t>относительных единицах (в процентах от контроля)</w:t>
      </w:r>
    </w:p>
    <w:p w14:paraId="5445CE5D" w14:textId="108675F8" w:rsidR="00C8493D" w:rsidRPr="002D570B" w:rsidRDefault="00C8493D" w:rsidP="00C8493D">
      <w:r>
        <w:tab/>
      </w:r>
      <w:r w:rsidR="00282D90">
        <w:t>Заметных отличий между выживаемостью клеток при использовании разных соотношений глутарового альдегида к белку обнаружено не было. С</w:t>
      </w:r>
      <w:r w:rsidR="00D60B39">
        <w:t xml:space="preserve">татистических отличий между мембранами, полученными при помощи глутарового альдегида как сшивающего агента и отмытыми при помощи протокола, включающего в себя раствор аммиака, и контрольными клетками, растущими на поверхности стандартного культурального планшета обнаружено не было. Это хороший результат, открывающий перспективы для последующих экспериментов по культивированию клеток на таких мембранах. Для мембран, полученных при помощи </w:t>
      </w:r>
      <w:r w:rsidR="00D60B39">
        <w:rPr>
          <w:lang w:val="en-US"/>
        </w:rPr>
        <w:t>EDC</w:t>
      </w:r>
      <w:r w:rsidR="00D60B39">
        <w:t xml:space="preserve">, результат иной, однако их тоже можно использовать, как будет обсуждаться ниже. </w:t>
      </w:r>
    </w:p>
    <w:p w14:paraId="5CE2E82A" w14:textId="6031231F" w:rsidR="000179AE" w:rsidRDefault="000179AE" w:rsidP="00747B27">
      <w:pPr>
        <w:pStyle w:val="3"/>
      </w:pPr>
      <w:bookmarkStart w:id="64" w:name="_Toc125154183"/>
      <w:r>
        <w:t>Проточная цитометрия</w:t>
      </w:r>
      <w:bookmarkEnd w:id="64"/>
    </w:p>
    <w:p w14:paraId="581D4D8D" w14:textId="29AF5265" w:rsidR="00A93668" w:rsidRDefault="00A93668" w:rsidP="00A93668">
      <w:pPr>
        <w:ind w:firstLine="720"/>
      </w:pPr>
      <w:r>
        <w:t xml:space="preserve">Более дорогой, </w:t>
      </w:r>
      <w:r w:rsidR="00B70BE0">
        <w:t>но</w:t>
      </w:r>
      <w:r>
        <w:t xml:space="preserve"> </w:t>
      </w:r>
      <w:r w:rsidR="00B70BE0">
        <w:t>более информативный метод оценки жизнеспособности клеточной культуры — это</w:t>
      </w:r>
      <w:r>
        <w:t xml:space="preserve"> проточная цитометрия с использованием флуоресцентно-меченных антител к аннексину и ядерного красителя (</w:t>
      </w:r>
      <w:r>
        <w:rPr>
          <w:lang w:val="en-US"/>
        </w:rPr>
        <w:t>PI</w:t>
      </w:r>
      <w:r w:rsidRPr="00A93668">
        <w:t xml:space="preserve"> </w:t>
      </w:r>
      <w:r>
        <w:t xml:space="preserve">или </w:t>
      </w:r>
      <w:r w:rsidRPr="00A93668">
        <w:t>7-</w:t>
      </w:r>
      <w:r>
        <w:rPr>
          <w:lang w:val="en-US"/>
        </w:rPr>
        <w:t>AAD</w:t>
      </w:r>
      <w:r w:rsidRPr="00A93668">
        <w:t>)</w:t>
      </w:r>
      <w:r w:rsidR="009F5BC3">
        <w:t>.</w:t>
      </w:r>
      <w:r w:rsidR="00B70BE0">
        <w:t xml:space="preserve"> Этот метод требует </w:t>
      </w:r>
      <w:r w:rsidR="00B70BE0">
        <w:lastRenderedPageBreak/>
        <w:t xml:space="preserve">отщепления клеток от подложки, но возможность его использования все равно было необходимо проверить. </w:t>
      </w:r>
    </w:p>
    <w:p w14:paraId="31B783EA" w14:textId="1A7CB0DC" w:rsidR="00464246" w:rsidRPr="00464246" w:rsidRDefault="00464246" w:rsidP="00464246">
      <w:pPr>
        <w:ind w:firstLine="720"/>
      </w:pPr>
      <w:r>
        <w:t xml:space="preserve">При помощи раствора трипсина-Версена клетки отделялись от мембран и от планшета по стандартному протоколу, описанному в разделе Материалы и Методы, после чего окрашивались по инструкции производителя набора для выявления апоптоза/некроза. </w:t>
      </w:r>
    </w:p>
    <w:p w14:paraId="79C2807D" w14:textId="77777777" w:rsidR="009F5BC3" w:rsidRPr="00A93668" w:rsidRDefault="009F5BC3" w:rsidP="00A93668">
      <w:pPr>
        <w:ind w:firstLine="720"/>
      </w:pPr>
    </w:p>
    <w:p w14:paraId="6248E94A" w14:textId="40912812" w:rsidR="0016277F" w:rsidRDefault="0016277F" w:rsidP="00747B27">
      <w:pPr>
        <w:pStyle w:val="3"/>
      </w:pPr>
      <w:bookmarkStart w:id="65" w:name="_Toc125154184"/>
      <w:r>
        <w:t>Гистологическое окрашивание мембран</w:t>
      </w:r>
      <w:bookmarkEnd w:id="65"/>
    </w:p>
    <w:p w14:paraId="1BBB2311" w14:textId="14EADED3" w:rsidR="00C966FA" w:rsidRDefault="00C966FA" w:rsidP="00C966FA">
      <w:pPr>
        <w:ind w:firstLine="720"/>
      </w:pPr>
      <w:r>
        <w:t xml:space="preserve">Были проведены эксперименты по окрашиванию мембран при помощи стандартных методов, применяемых в гистологии для окрашивания тканей млекопитающих. А конкретно использовалась окраска гематоксилином-эозином и окраска по </w:t>
      </w:r>
      <w:r w:rsidR="00CC120B">
        <w:t>Р</w:t>
      </w:r>
      <w:r>
        <w:t>омановскому-</w:t>
      </w:r>
      <w:r w:rsidR="00CC120B">
        <w:t>Г</w:t>
      </w:r>
      <w:r>
        <w:t>имзе.</w:t>
      </w:r>
      <w:r w:rsidR="00CE51F8">
        <w:t xml:space="preserve"> </w:t>
      </w:r>
    </w:p>
    <w:p w14:paraId="1173040B" w14:textId="2DA48067" w:rsidR="00C65D49" w:rsidRPr="00BE3FBB" w:rsidRDefault="00C65D49" w:rsidP="00C966FA">
      <w:pPr>
        <w:ind w:firstLine="720"/>
      </w:pPr>
    </w:p>
    <w:p w14:paraId="369B96EF" w14:textId="77777777" w:rsidR="00CC120B" w:rsidRDefault="00CC120B" w:rsidP="008D1384">
      <w:pPr>
        <w:keepNext/>
        <w:ind w:firstLine="720"/>
        <w:jc w:val="center"/>
      </w:pPr>
      <w:r>
        <w:rPr>
          <w:noProof/>
        </w:rPr>
        <w:drawing>
          <wp:inline distT="0" distB="0" distL="0" distR="0" wp14:anchorId="76E80851" wp14:editId="02F8B361">
            <wp:extent cx="2308316" cy="1620000"/>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308316" cy="1620000"/>
                    </a:xfrm>
                    <a:prstGeom prst="rect">
                      <a:avLst/>
                    </a:prstGeom>
                    <a:noFill/>
                    <a:ln>
                      <a:noFill/>
                    </a:ln>
                  </pic:spPr>
                </pic:pic>
              </a:graphicData>
            </a:graphic>
          </wp:inline>
        </w:drawing>
      </w:r>
    </w:p>
    <w:p w14:paraId="70A63C7D" w14:textId="39B62B25" w:rsidR="00CC120B" w:rsidRDefault="00CC120B" w:rsidP="00CC120B">
      <w:pPr>
        <w:pStyle w:val="a4"/>
        <w:jc w:val="left"/>
      </w:pPr>
      <w:r>
        <w:t xml:space="preserve">Рисунок </w:t>
      </w:r>
      <w:r>
        <w:fldChar w:fldCharType="begin"/>
      </w:r>
      <w:r>
        <w:instrText xml:space="preserve"> SEQ Рисунок \* ARABIC </w:instrText>
      </w:r>
      <w:r>
        <w:fldChar w:fldCharType="separate"/>
      </w:r>
      <w:r w:rsidR="002D59EA">
        <w:rPr>
          <w:noProof/>
        </w:rPr>
        <w:t>8</w:t>
      </w:r>
      <w:r>
        <w:rPr>
          <w:noProof/>
        </w:rPr>
        <w:fldChar w:fldCharType="end"/>
      </w:r>
      <w:r w:rsidRPr="00CC120B">
        <w:t xml:space="preserve"> </w:t>
      </w:r>
      <w:r w:rsidR="00A95920">
        <w:t>Мембраны,</w:t>
      </w:r>
      <w:r w:rsidR="00B815DA">
        <w:t xml:space="preserve"> изготовленные </w:t>
      </w:r>
      <w:r>
        <w:t xml:space="preserve">разными методами, окрашенные прямо в 24 луночном планшете. Синяя окраска – окраска по Романовскому-Гимзе, желтая – эозином, </w:t>
      </w:r>
      <w:r w:rsidR="00346EDD">
        <w:t>темно-красная – окраска гематоксилином-эозином.</w:t>
      </w:r>
    </w:p>
    <w:p w14:paraId="0EE0E8BF" w14:textId="023B8B08" w:rsidR="00213348" w:rsidRDefault="009D0C35" w:rsidP="00213348">
      <w:pPr>
        <w:pStyle w:val="3"/>
      </w:pPr>
      <w:bookmarkStart w:id="66" w:name="_Toc125154185"/>
      <w:r>
        <w:rPr>
          <w:lang w:val="en-US"/>
        </w:rPr>
        <w:t>CLSM</w:t>
      </w:r>
      <w:r w:rsidRPr="009D0C35">
        <w:t xml:space="preserve"> </w:t>
      </w:r>
      <w:r>
        <w:t>исследование клеток на мембране</w:t>
      </w:r>
      <w:bookmarkEnd w:id="66"/>
    </w:p>
    <w:p w14:paraId="41515E7D" w14:textId="0E19B2C7" w:rsidR="00213348" w:rsidRDefault="00213348" w:rsidP="00213348">
      <w:pPr>
        <w:ind w:firstLine="720"/>
      </w:pPr>
      <w:r>
        <w:t xml:space="preserve">Конфокальная микроскопия является невероятно мощным методом исследования биологических объектов, от уровня отдельных компартментов клетки, до целых органов, в том числе и для прижизненного их изучения. </w:t>
      </w:r>
      <w:r w:rsidR="005335B3">
        <w:t xml:space="preserve">Соответственно был проведен ряд исследований, чтобы установить возможно ли изучать живые клетки на белковых мембранах при помощи этой методики. </w:t>
      </w:r>
    </w:p>
    <w:p w14:paraId="5414B475" w14:textId="566CB7AC" w:rsidR="00FA6BE2" w:rsidRPr="007F5744" w:rsidRDefault="00556FF5" w:rsidP="00FA6BE2">
      <w:pPr>
        <w:ind w:firstLine="720"/>
      </w:pPr>
      <w:r>
        <w:t xml:space="preserve">Самим </w:t>
      </w:r>
      <w:r w:rsidR="00FA6BE2">
        <w:t xml:space="preserve">мембранам присущ некоторый уровень автофлуоресценции, которая может мешать получению качественных изображений. С использованием лямбда-режима конфокального микроскопа были </w:t>
      </w:r>
      <w:r w:rsidR="003D3DE8">
        <w:t>получены полноспектральные изображения</w:t>
      </w:r>
      <w:r w:rsidR="00616AAC">
        <w:t xml:space="preserve"> мембран, полученных разными методами, при возбуждении от всех имеющихся в наличии лазеров (405</w:t>
      </w:r>
      <w:r w:rsidR="00616AAC" w:rsidRPr="00FA6BE2">
        <w:t xml:space="preserve">, 488, 514, 561 </w:t>
      </w:r>
      <w:r w:rsidR="00616AAC">
        <w:t>и 633 нм)</w:t>
      </w:r>
      <w:r w:rsidR="003D3DE8">
        <w:t xml:space="preserve">. Из них были далее извлечены </w:t>
      </w:r>
      <w:r w:rsidR="00FA6BE2">
        <w:t>спектры испускания</w:t>
      </w:r>
      <w:r w:rsidR="00616AAC">
        <w:t xml:space="preserve">. </w:t>
      </w:r>
      <w:r w:rsidR="007F5744">
        <w:t xml:space="preserve">Изображения приведены ниже. </w:t>
      </w:r>
    </w:p>
    <w:p w14:paraId="4F085280" w14:textId="77777777" w:rsidR="002B5346" w:rsidRDefault="002B5346" w:rsidP="002B5346">
      <w:pPr>
        <w:keepNext/>
      </w:pPr>
      <w:r>
        <w:rPr>
          <w:noProof/>
        </w:rPr>
        <w:lastRenderedPageBreak/>
        <w:drawing>
          <wp:inline distT="0" distB="0" distL="0" distR="0" wp14:anchorId="0480C52D" wp14:editId="683B5253">
            <wp:extent cx="5948425" cy="2160000"/>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948425" cy="2160000"/>
                    </a:xfrm>
                    <a:prstGeom prst="rect">
                      <a:avLst/>
                    </a:prstGeom>
                    <a:noFill/>
                    <a:ln>
                      <a:noFill/>
                    </a:ln>
                  </pic:spPr>
                </pic:pic>
              </a:graphicData>
            </a:graphic>
          </wp:inline>
        </w:drawing>
      </w:r>
    </w:p>
    <w:p w14:paraId="0D51D976" w14:textId="7FCEDD37" w:rsidR="002B5346" w:rsidRDefault="002B5346" w:rsidP="002B5346">
      <w:pPr>
        <w:pStyle w:val="a4"/>
        <w:jc w:val="left"/>
      </w:pPr>
      <w:r>
        <w:t xml:space="preserve">Рисунок  </w:t>
      </w:r>
      <w:r>
        <w:fldChar w:fldCharType="begin"/>
      </w:r>
      <w:r>
        <w:instrText xml:space="preserve"> SEQ Рисунок_ \* ARABIC </w:instrText>
      </w:r>
      <w:r>
        <w:fldChar w:fldCharType="separate"/>
      </w:r>
      <w:r w:rsidR="00741D9F">
        <w:rPr>
          <w:noProof/>
        </w:rPr>
        <w:t>22</w:t>
      </w:r>
      <w:r>
        <w:rPr>
          <w:noProof/>
        </w:rPr>
        <w:fldChar w:fldCharType="end"/>
      </w:r>
      <w:r w:rsidRPr="002B5346">
        <w:t xml:space="preserve"> </w:t>
      </w:r>
      <w:r>
        <w:t xml:space="preserve">Изображения </w:t>
      </w:r>
      <w:r w:rsidR="007F5744">
        <w:t>мембран,</w:t>
      </w:r>
      <w:r>
        <w:t xml:space="preserve"> снятых в конфокальном микроскопе в лямбда режиме при разных длинах волны возбуждения</w:t>
      </w:r>
    </w:p>
    <w:p w14:paraId="1B8BFEC0" w14:textId="7549F70F" w:rsidR="007F5744" w:rsidRPr="007F5744" w:rsidRDefault="007F5744" w:rsidP="007F5744">
      <w:r>
        <w:tab/>
        <w:t xml:space="preserve">Из приведенных изображений это не очевидно, но автофлуоресценция мембран, полученных с использованием глутарового альдегида намного ярче, чем тех, которые получены при помощи </w:t>
      </w:r>
      <w:r>
        <w:rPr>
          <w:lang w:val="en-US"/>
        </w:rPr>
        <w:t>EDC</w:t>
      </w:r>
      <w:r>
        <w:t xml:space="preserve">, о чем свидетельствуют приведенные ниже графики. </w:t>
      </w:r>
    </w:p>
    <w:p w14:paraId="75E7944A" w14:textId="77777777" w:rsidR="007F5744" w:rsidRDefault="00351AD4" w:rsidP="007F5744">
      <w:pPr>
        <w:keepNext/>
      </w:pPr>
      <w:r>
        <w:rPr>
          <w:noProof/>
        </w:rPr>
        <w:drawing>
          <wp:inline distT="0" distB="0" distL="0" distR="0" wp14:anchorId="39FF3024" wp14:editId="1F1B457C">
            <wp:extent cx="5638800" cy="2743200"/>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638800" cy="2743200"/>
                    </a:xfrm>
                    <a:prstGeom prst="rect">
                      <a:avLst/>
                    </a:prstGeom>
                    <a:noFill/>
                    <a:ln>
                      <a:noFill/>
                    </a:ln>
                  </pic:spPr>
                </pic:pic>
              </a:graphicData>
            </a:graphic>
          </wp:inline>
        </w:drawing>
      </w:r>
    </w:p>
    <w:p w14:paraId="791EB459" w14:textId="7C4F4BAF" w:rsidR="00351AD4" w:rsidRPr="00BC1E46" w:rsidRDefault="007F5744" w:rsidP="007F5744">
      <w:pPr>
        <w:pStyle w:val="a4"/>
        <w:jc w:val="left"/>
      </w:pPr>
      <w:r>
        <w:t xml:space="preserve">Рисунок  </w:t>
      </w:r>
      <w:r>
        <w:fldChar w:fldCharType="begin"/>
      </w:r>
      <w:r>
        <w:instrText xml:space="preserve"> SEQ Рисунок_ \* ARABIC </w:instrText>
      </w:r>
      <w:r>
        <w:fldChar w:fldCharType="separate"/>
      </w:r>
      <w:r w:rsidR="00741D9F">
        <w:rPr>
          <w:noProof/>
        </w:rPr>
        <w:t>23</w:t>
      </w:r>
      <w:r>
        <w:rPr>
          <w:noProof/>
        </w:rPr>
        <w:fldChar w:fldCharType="end"/>
      </w:r>
      <w:r>
        <w:t xml:space="preserve"> Спектры автофлуоресценции мембран, полученных разными методами. Данные извлечены из изображений, снятых в лямбда-режиме</w:t>
      </w:r>
      <w:r w:rsidR="00BC1E46">
        <w:t xml:space="preserve">, приведенных выше. </w:t>
      </w:r>
    </w:p>
    <w:p w14:paraId="133C88D5" w14:textId="7C8B526A" w:rsidR="007F5744" w:rsidRDefault="00077655" w:rsidP="00556FF5">
      <w:pPr>
        <w:ind w:firstLine="720"/>
      </w:pPr>
      <w:r>
        <w:t xml:space="preserve">Полученная интегральная интенсивность флуоресценции мембран, полимеризованных при помози глутарового альдегида примерно на порядок выше, чем для их </w:t>
      </w:r>
      <w:r>
        <w:rPr>
          <w:lang w:val="en-US"/>
        </w:rPr>
        <w:t>EDC</w:t>
      </w:r>
      <w:r w:rsidRPr="00077655">
        <w:t xml:space="preserve"> </w:t>
      </w:r>
      <w:r>
        <w:t xml:space="preserve">аналогов. </w:t>
      </w:r>
      <w:r w:rsidR="007F5744">
        <w:t>Яркая автофлуоресценция</w:t>
      </w:r>
      <w:r>
        <w:t xml:space="preserve"> биологических объектов</w:t>
      </w:r>
      <w:r w:rsidR="007F5744">
        <w:t>, фиксированных глутаровым альдегидом это описанный в литературе феномен</w:t>
      </w:r>
      <w:r w:rsidR="00A40395">
        <w:fldChar w:fldCharType="begin"/>
      </w:r>
      <w:r w:rsidR="00B52027">
        <w:instrText xml:space="preserve"> ADDIN ZOTERO_ITEM CSL_CITATION {"citationID":"mtCSy1No","properties":{"formattedCitation":"\\super 23\\nosupersub{}","plainCitation":"23","noteIndex":0},"citationItems":[{"id":5384,"uris":["http://zotero.org/users/9952283/items/ALSMU53F"],"itemData":{"id":5384,"type":"article-journal","abstract":"Following fixation with glutaraldehyde, tissues or gelatin films fluoresce. This fluorescence can be enhanced more than thirtyfold by several minutes exposure to near ultraviolet light. Longer wavelengths produce a smaller effect. The enhanced fluorescence is maximally excited at 540 nm (half-band width about 45 nm), and fluorescence emission peaks at 560 nm. The rate of photoenhancement is independent of temperature in the 12--30 degrees C range. Photoenhancement is greater at alkaline than acid pH; the pH dependence involves a single acid binding group with pK = 7.3. These effects are not observed following treatment with paraformaldehyde or prior reduction with boranedimethylamine. Schiff base linkages between the bifunctional cross-linking reagent and free amino groups therefore seem to be involved. The effects of pH and wavelength on the photoenhancement of fluorescence are best accounted for by a kinetic scheme that includes both photogeneration of fluorophore from an ultraviolet-absorbing precursor, and its subsequent photodestruction by visible light.","container-title":"Journal of Histochemistry &amp; Cytochemistry","DOI":"10.1177/29.3.6787116","ISSN":"0022-1554, 1551-5044","issue":"3","journalAbbreviation":"J Histochem Cytochem.","language":"en","page":"411-414","source":"DOI.org (Crossref)","title":"Spectral properties of fluorescence induced by glutaraldehyde fixation.","volume":"29","author":[{"family":"Collins","given":"J S"},{"family":"Goldsmith","given":"T H"}],"issued":{"date-parts":[["1981",3,1]]}}}],"schema":"https://github.com/citation-style-language/schema/raw/master/csl-citation.json"} </w:instrText>
      </w:r>
      <w:r w:rsidR="00A40395">
        <w:fldChar w:fldCharType="separate"/>
      </w:r>
      <w:r w:rsidR="00B52027" w:rsidRPr="00B52027">
        <w:rPr>
          <w:sz w:val="20"/>
          <w:vertAlign w:val="superscript"/>
        </w:rPr>
        <w:t>23</w:t>
      </w:r>
      <w:r w:rsidR="00A40395">
        <w:fldChar w:fldCharType="end"/>
      </w:r>
      <w:r w:rsidR="007F5744">
        <w:t xml:space="preserve">, </w:t>
      </w:r>
      <w:r w:rsidR="00E37B89">
        <w:t xml:space="preserve">однако в данном случае он делает наблюдение клеток на таких мембранах при помощи конфокального микроскопа полностью невозможным. Автофлуоресценция белка, сшитого глутаровым альдегидом, </w:t>
      </w:r>
      <w:r w:rsidR="00DB015B">
        <w:t>во-первых,</w:t>
      </w:r>
      <w:r w:rsidR="00E37B89">
        <w:t xml:space="preserve"> очень яркая, </w:t>
      </w:r>
      <w:r w:rsidR="00EC7785">
        <w:t>во-вторых,</w:t>
      </w:r>
      <w:r w:rsidR="00E37B89">
        <w:t xml:space="preserve"> присутствует во всем спектре, доступном для используемого в работе конфокального микроскопа. Это приводит к тому, что флуоресценция клеток, окрашенных любыми опробованными красителями, сливается с флуоресценцией мембран, вне зависимости от мощности лазера, высоты конфокального слоя или других опробованных настроек. </w:t>
      </w:r>
    </w:p>
    <w:p w14:paraId="6449BA61" w14:textId="6713AD45" w:rsidR="00D1311D" w:rsidRPr="00A95DAA" w:rsidRDefault="00EC7785" w:rsidP="00D1311D">
      <w:r>
        <w:tab/>
        <w:t xml:space="preserve">На мембранах же, где в качестве полимеризующего агента использовался </w:t>
      </w:r>
      <w:r>
        <w:rPr>
          <w:lang w:val="en-US"/>
        </w:rPr>
        <w:t>EDC</w:t>
      </w:r>
      <w:r w:rsidRPr="00EC7785">
        <w:t xml:space="preserve"> </w:t>
      </w:r>
      <w:r>
        <w:t xml:space="preserve">автофлуоресценция безусловно вносит свой вклад в изображение, однако окрашенные </w:t>
      </w:r>
      <w:r>
        <w:lastRenderedPageBreak/>
        <w:t xml:space="preserve">клетки обладают достаточным контрастом для получения достаточно информативного изображения. </w:t>
      </w:r>
      <w:r w:rsidR="00B37610">
        <w:t xml:space="preserve">В это же время конфокальный микроскоп позволяет сфокусироваться на конкретной, по </w:t>
      </w:r>
      <w:r w:rsidR="00B37610">
        <w:rPr>
          <w:lang w:val="en-US"/>
        </w:rPr>
        <w:t>z</w:t>
      </w:r>
      <w:r w:rsidR="00B37610" w:rsidRPr="00B37610">
        <w:t>-</w:t>
      </w:r>
      <w:r w:rsidR="00B37610">
        <w:t>координате, области образца, что так же позволяет выделить на изображении именно клетки. Ниже представлены изображения образца клеток на мембране, снятые на разных высотах</w:t>
      </w:r>
      <w:r w:rsidR="00A95DAA">
        <w:t xml:space="preserve">, а также сделанная в </w:t>
      </w:r>
      <w:r w:rsidR="00A95DAA">
        <w:rPr>
          <w:lang w:val="en-US"/>
        </w:rPr>
        <w:t>ImageJ</w:t>
      </w:r>
      <w:r w:rsidR="00A95DAA" w:rsidRPr="00A95DAA">
        <w:t xml:space="preserve"> </w:t>
      </w:r>
      <w:r w:rsidR="00A95DAA">
        <w:t>сумма всех слоев по максимальной интенсивности.</w:t>
      </w:r>
    </w:p>
    <w:p w14:paraId="29CF3A00" w14:textId="07172921" w:rsidR="00C33538" w:rsidRDefault="00A95DAA" w:rsidP="00C33538">
      <w:pPr>
        <w:keepNext/>
      </w:pPr>
      <w:r>
        <w:rPr>
          <w:noProof/>
        </w:rPr>
        <w:drawing>
          <wp:inline distT="0" distB="0" distL="0" distR="0" wp14:anchorId="501324EC" wp14:editId="0C01E4E0">
            <wp:extent cx="6304118" cy="1620000"/>
            <wp:effectExtent l="0" t="0" r="1905" b="0"/>
            <wp:docPr id="25" name="Рисунок 25" descr="Изображение выглядит как текст, сиреневый, ночное неб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Рисунок 25" descr="Изображение выглядит как текст, сиреневый, ночное небо&#10;&#10;Автоматически созданное описание"/>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6304118" cy="1620000"/>
                    </a:xfrm>
                    <a:prstGeom prst="rect">
                      <a:avLst/>
                    </a:prstGeom>
                    <a:noFill/>
                    <a:ln>
                      <a:noFill/>
                    </a:ln>
                  </pic:spPr>
                </pic:pic>
              </a:graphicData>
            </a:graphic>
          </wp:inline>
        </w:drawing>
      </w:r>
    </w:p>
    <w:p w14:paraId="4775891A" w14:textId="6262427D" w:rsidR="00C33538" w:rsidRDefault="00C33538" w:rsidP="00C33538">
      <w:pPr>
        <w:pStyle w:val="a4"/>
        <w:jc w:val="left"/>
      </w:pPr>
      <w:r>
        <w:t xml:space="preserve">Рисунок  </w:t>
      </w:r>
      <w:r>
        <w:fldChar w:fldCharType="begin"/>
      </w:r>
      <w:r>
        <w:instrText xml:space="preserve"> SEQ Рисунок_ \* ARABIC </w:instrText>
      </w:r>
      <w:r>
        <w:fldChar w:fldCharType="separate"/>
      </w:r>
      <w:r w:rsidR="00741D9F">
        <w:rPr>
          <w:noProof/>
        </w:rPr>
        <w:t>24</w:t>
      </w:r>
      <w:r>
        <w:rPr>
          <w:noProof/>
        </w:rPr>
        <w:fldChar w:fldCharType="end"/>
      </w:r>
      <w:r w:rsidRPr="00C33538">
        <w:t xml:space="preserve"> </w:t>
      </w:r>
      <w:r>
        <w:t xml:space="preserve">Клетки культуры </w:t>
      </w:r>
      <w:r>
        <w:rPr>
          <w:lang w:val="en-US"/>
        </w:rPr>
        <w:t>Vero</w:t>
      </w:r>
      <w:r>
        <w:t>, окрашенные</w:t>
      </w:r>
      <w:r w:rsidRPr="00C33538">
        <w:t xml:space="preserve"> </w:t>
      </w:r>
      <w:r w:rsidRPr="00A76C1F">
        <w:t>CytoCalcein Violet</w:t>
      </w:r>
      <w:r>
        <w:t xml:space="preserve">, растущие на </w:t>
      </w:r>
      <w:r>
        <w:rPr>
          <w:lang w:val="en-US"/>
        </w:rPr>
        <w:t>EDC</w:t>
      </w:r>
      <w:r w:rsidRPr="00C33538">
        <w:t xml:space="preserve"> 600/20 </w:t>
      </w:r>
      <w:r>
        <w:t>мембране. Изображение получено на разной высоте, за 0 взята высота, на которой было получено наиболее четкое изображение клеток.</w:t>
      </w:r>
      <w:r w:rsidR="00A95DAA">
        <w:t xml:space="preserve"> </w:t>
      </w:r>
      <w:r w:rsidR="00A95DAA">
        <w:rPr>
          <w:lang w:val="en-US"/>
        </w:rPr>
        <w:t>Z</w:t>
      </w:r>
      <w:r w:rsidR="00A95DAA" w:rsidRPr="00A95DAA">
        <w:t>-</w:t>
      </w:r>
      <w:r w:rsidR="00A95DAA">
        <w:rPr>
          <w:lang w:val="en-US"/>
        </w:rPr>
        <w:t>max</w:t>
      </w:r>
      <w:r w:rsidR="00A95DAA" w:rsidRPr="00A95DAA">
        <w:t xml:space="preserve"> </w:t>
      </w:r>
      <w:r w:rsidR="00A95DAA">
        <w:t xml:space="preserve">изображение получено суммированием всего </w:t>
      </w:r>
      <w:r w:rsidR="00A95DAA">
        <w:rPr>
          <w:lang w:val="en-US"/>
        </w:rPr>
        <w:t>z</w:t>
      </w:r>
      <w:r w:rsidR="00A95DAA" w:rsidRPr="00A95DAA">
        <w:t>-</w:t>
      </w:r>
      <w:r w:rsidR="00A95DAA">
        <w:t>стака по максимальной интенсивности</w:t>
      </w:r>
      <w:r>
        <w:t xml:space="preserve"> Изображение получено в канальном режиме</w:t>
      </w:r>
      <w:r w:rsidR="00BA376A">
        <w:t>:</w:t>
      </w:r>
      <w:r>
        <w:t xml:space="preserve"> возбуждение 405 нм/испускание в диапазоне 410-460 нм.</w:t>
      </w:r>
      <w:r w:rsidR="004B6531" w:rsidRPr="004B6531">
        <w:t xml:space="preserve"> </w:t>
      </w:r>
      <w:r w:rsidR="004B6531">
        <w:t>Масштабная линейка – 100 мкм.</w:t>
      </w:r>
    </w:p>
    <w:p w14:paraId="6B9EA9F9" w14:textId="1A4F99CC" w:rsidR="001216E3" w:rsidRDefault="00B20331" w:rsidP="001216E3">
      <w:r>
        <w:tab/>
        <w:t>Несмотря на заметную автофлуоресценцию в глубине мембраны, на её поверхности флуоресценция клеток легко может быть</w:t>
      </w:r>
      <w:r w:rsidR="00E2716E">
        <w:t xml:space="preserve"> выделена при помощи конфокального микроскопа, несмотря на наложение спектров. </w:t>
      </w:r>
      <w:r w:rsidR="007513B9">
        <w:t xml:space="preserve">При сложении всех слоев, что имитирует обычный флуоресцентный микроскоп, клетки все равно можно выделить по уровню интенсивности, что конечно дополнительно усложняет процесс обработки таких изображений. </w:t>
      </w:r>
      <w:r w:rsidR="00D17915">
        <w:t>Естественно,</w:t>
      </w:r>
      <w:r w:rsidR="00E441EA">
        <w:t xml:space="preserve"> возможность наблюдать клетки на мембране открывает перспективы для различных исследований, проводимых флюоресцентными методами. </w:t>
      </w:r>
    </w:p>
    <w:p w14:paraId="79DE31E3" w14:textId="77777777" w:rsidR="0010641B" w:rsidRDefault="0010641B" w:rsidP="0010641B">
      <w:pPr>
        <w:keepNext/>
        <w:ind w:firstLine="720"/>
        <w:jc w:val="center"/>
      </w:pPr>
      <w:r w:rsidRPr="0010641B">
        <w:drawing>
          <wp:inline distT="0" distB="0" distL="0" distR="0" wp14:anchorId="29053241" wp14:editId="5166593C">
            <wp:extent cx="3439038" cy="2520000"/>
            <wp:effectExtent l="0" t="0" r="9525" b="0"/>
            <wp:docPr id="45" name="Рисунок 2">
              <a:extLst xmlns:a="http://schemas.openxmlformats.org/drawingml/2006/main">
                <a:ext uri="{FF2B5EF4-FFF2-40B4-BE49-F238E27FC236}">
                  <a16:creationId xmlns:a16="http://schemas.microsoft.com/office/drawing/2014/main" id="{6757E502-3D54-C375-3260-CF6DD33902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Рисунок 2">
                      <a:extLst>
                        <a:ext uri="{FF2B5EF4-FFF2-40B4-BE49-F238E27FC236}">
                          <a16:creationId xmlns:a16="http://schemas.microsoft.com/office/drawing/2014/main" id="{6757E502-3D54-C375-3260-CF6DD33902A1}"/>
                        </a:ext>
                      </a:extLst>
                    </pic:cNvPr>
                    <pic:cNvPicPr>
                      <a:picLocks noChangeAspect="1"/>
                    </pic:cNvPicPr>
                  </pic:nvPicPr>
                  <pic:blipFill>
                    <a:blip r:embed="rId95" cstate="print">
                      <a:extLst>
                        <a:ext uri="{28A0092B-C50C-407E-A947-70E740481C1C}">
                          <a14:useLocalDpi xmlns:a14="http://schemas.microsoft.com/office/drawing/2010/main" val="0"/>
                        </a:ext>
                      </a:extLst>
                    </a:blip>
                    <a:srcRect t="182" b="182"/>
                    <a:stretch>
                      <a:fillRect/>
                    </a:stretch>
                  </pic:blipFill>
                  <pic:spPr>
                    <a:xfrm>
                      <a:off x="0" y="0"/>
                      <a:ext cx="3439038" cy="2520000"/>
                    </a:xfrm>
                    <a:prstGeom prst="rect">
                      <a:avLst/>
                    </a:prstGeom>
                  </pic:spPr>
                </pic:pic>
              </a:graphicData>
            </a:graphic>
          </wp:inline>
        </w:drawing>
      </w:r>
    </w:p>
    <w:p w14:paraId="73710B26" w14:textId="2BE3C699" w:rsidR="0010641B" w:rsidRPr="00011DB3" w:rsidRDefault="0010641B" w:rsidP="0010641B">
      <w:pPr>
        <w:pStyle w:val="a4"/>
        <w:rPr>
          <w:lang w:val="en-US"/>
        </w:rPr>
      </w:pPr>
      <w:r>
        <w:t xml:space="preserve">Рисунок  </w:t>
      </w:r>
      <w:r>
        <w:fldChar w:fldCharType="begin"/>
      </w:r>
      <w:r>
        <w:instrText xml:space="preserve"> SEQ Рисунок_ \* ARABIC </w:instrText>
      </w:r>
      <w:r>
        <w:fldChar w:fldCharType="separate"/>
      </w:r>
      <w:r w:rsidR="00741D9F">
        <w:rPr>
          <w:noProof/>
        </w:rPr>
        <w:t>25</w:t>
      </w:r>
      <w:r>
        <w:fldChar w:fldCharType="end"/>
      </w:r>
      <w:r w:rsidRPr="0010641B">
        <w:t xml:space="preserve"> </w:t>
      </w:r>
      <w:r>
        <w:t>3</w:t>
      </w:r>
      <w:r>
        <w:rPr>
          <w:lang w:val="en-US"/>
        </w:rPr>
        <w:t>d</w:t>
      </w:r>
      <w:r w:rsidRPr="0010641B">
        <w:t xml:space="preserve"> </w:t>
      </w:r>
      <w:r>
        <w:t xml:space="preserve">реконструкция клеток, растущих на мембране. Окраска </w:t>
      </w:r>
      <w:r w:rsidRPr="00A76C1F">
        <w:t>CytoCalcein Violet</w:t>
      </w:r>
      <w:r>
        <w:t>, изображение получено в виде серии конфокальных срезов высотой 3 мкм, при возбуждении 405 нм лазером и регистрации в диапазоне 420-460 нм. 3</w:t>
      </w:r>
      <w:r>
        <w:rPr>
          <w:lang w:val="en-US"/>
        </w:rPr>
        <w:t>d</w:t>
      </w:r>
      <w:r w:rsidRPr="0010641B">
        <w:t xml:space="preserve"> </w:t>
      </w:r>
      <w:r>
        <w:t xml:space="preserve">реконструкция осуществлялась при помощи </w:t>
      </w:r>
      <w:r>
        <w:rPr>
          <w:lang w:val="en-US"/>
        </w:rPr>
        <w:t>napari</w:t>
      </w:r>
      <w:r>
        <w:t>.</w:t>
      </w:r>
    </w:p>
    <w:p w14:paraId="2F51B4DE" w14:textId="696F71E3" w:rsidR="00A76C1F" w:rsidRPr="00A76C1F" w:rsidRDefault="004B6531" w:rsidP="00D1311D">
      <w:pPr>
        <w:ind w:firstLine="720"/>
      </w:pPr>
      <w:r>
        <w:t>Например, можно исследовать жизнеспособность клеток. Н</w:t>
      </w:r>
      <w:r w:rsidR="00A76C1F">
        <w:t xml:space="preserve">иже приведены клетки на мембране, окрашенные при помощи коммерческого набора красителей для выявления апоптоза/некроза. Этот набор содержит краситель </w:t>
      </w:r>
      <w:r w:rsidR="00A76C1F" w:rsidRPr="00A76C1F">
        <w:t>CytoCalcein Violet</w:t>
      </w:r>
      <w:r w:rsidR="00A76C1F">
        <w:t xml:space="preserve">, окрашивающий жизнеспособные клетки, </w:t>
      </w:r>
      <w:r w:rsidR="00A76C1F">
        <w:rPr>
          <w:lang w:val="en-US"/>
        </w:rPr>
        <w:t>Apopxin</w:t>
      </w:r>
      <w:r w:rsidR="00A76C1F" w:rsidRPr="00A76C1F">
        <w:t xml:space="preserve"> </w:t>
      </w:r>
      <w:r w:rsidR="00A76C1F">
        <w:rPr>
          <w:lang w:val="en-US"/>
        </w:rPr>
        <w:t>Green</w:t>
      </w:r>
      <w:r w:rsidR="00A76C1F">
        <w:t xml:space="preserve">, связывающийся с фосфатидилсерином на </w:t>
      </w:r>
      <w:r w:rsidR="00A76C1F">
        <w:lastRenderedPageBreak/>
        <w:t>поверхности клеток (появление которого связано с апоптотическими процессами в клетке) и краситель 7</w:t>
      </w:r>
      <w:r w:rsidR="00A76C1F" w:rsidRPr="00A76C1F">
        <w:t>-</w:t>
      </w:r>
      <w:r w:rsidR="00A76C1F">
        <w:rPr>
          <w:lang w:val="en-US"/>
        </w:rPr>
        <w:t>AAD</w:t>
      </w:r>
      <w:r w:rsidR="00A76C1F">
        <w:t xml:space="preserve">, связывающийся с ДНК клеток, у которых нарушены свойства мембран, включая ядерную, что служит индикатором апоптоза. </w:t>
      </w:r>
    </w:p>
    <w:p w14:paraId="79EEB4CA" w14:textId="77777777" w:rsidR="00A76C1F" w:rsidRDefault="00A76C1F" w:rsidP="00A76C1F">
      <w:pPr>
        <w:keepNext/>
      </w:pPr>
      <w:r>
        <w:rPr>
          <w:noProof/>
        </w:rPr>
        <w:drawing>
          <wp:inline distT="0" distB="0" distL="0" distR="0" wp14:anchorId="1DA47333" wp14:editId="6381229A">
            <wp:extent cx="6165622" cy="1620000"/>
            <wp:effectExtent l="0" t="0" r="6985"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6165622" cy="1620000"/>
                    </a:xfrm>
                    <a:prstGeom prst="rect">
                      <a:avLst/>
                    </a:prstGeom>
                    <a:noFill/>
                    <a:ln>
                      <a:noFill/>
                    </a:ln>
                  </pic:spPr>
                </pic:pic>
              </a:graphicData>
            </a:graphic>
          </wp:inline>
        </w:drawing>
      </w:r>
    </w:p>
    <w:p w14:paraId="62E5794B" w14:textId="4349B3A6" w:rsidR="00A76C1F" w:rsidRDefault="00A76C1F" w:rsidP="00A76C1F">
      <w:pPr>
        <w:pStyle w:val="a4"/>
        <w:jc w:val="left"/>
      </w:pPr>
      <w:r>
        <w:t xml:space="preserve">Рисунок  </w:t>
      </w:r>
      <w:r>
        <w:fldChar w:fldCharType="begin"/>
      </w:r>
      <w:r>
        <w:instrText xml:space="preserve"> SEQ Рисунок_ \* ARABIC </w:instrText>
      </w:r>
      <w:r>
        <w:fldChar w:fldCharType="separate"/>
      </w:r>
      <w:r w:rsidR="00741D9F">
        <w:rPr>
          <w:noProof/>
        </w:rPr>
        <w:t>26</w:t>
      </w:r>
      <w:r>
        <w:rPr>
          <w:noProof/>
        </w:rPr>
        <w:fldChar w:fldCharType="end"/>
      </w:r>
      <w:r>
        <w:t xml:space="preserve"> Клетки культуры </w:t>
      </w:r>
      <w:r>
        <w:rPr>
          <w:lang w:val="en-US"/>
        </w:rPr>
        <w:t>Vero</w:t>
      </w:r>
      <w:r w:rsidRPr="00A76C1F">
        <w:t xml:space="preserve"> </w:t>
      </w:r>
      <w:r>
        <w:t xml:space="preserve">на мембране </w:t>
      </w:r>
      <w:r>
        <w:rPr>
          <w:lang w:val="en-US"/>
        </w:rPr>
        <w:t>EDC</w:t>
      </w:r>
      <w:r w:rsidRPr="00A76C1F">
        <w:t xml:space="preserve"> 600/20</w:t>
      </w:r>
      <w:r>
        <w:t xml:space="preserve">, окрашенные набором на апоптоз/некроз. </w:t>
      </w:r>
      <w:r w:rsidR="00D1311D">
        <w:rPr>
          <w:lang w:val="en-US"/>
        </w:rPr>
        <w:t>A</w:t>
      </w:r>
      <w:r w:rsidR="00D1311D" w:rsidRPr="00D1311D">
        <w:t xml:space="preserve"> </w:t>
      </w:r>
      <w:r w:rsidR="00D1311D">
        <w:t>–</w:t>
      </w:r>
      <w:r w:rsidR="00D1311D" w:rsidRPr="00D1311D">
        <w:t xml:space="preserve"> </w:t>
      </w:r>
      <w:r w:rsidR="00D1311D">
        <w:t xml:space="preserve">изображение полученное в проходящем свете. Остальные изображения получены в канальном режиме конфокального микроскопа. </w:t>
      </w:r>
      <w:r>
        <w:t xml:space="preserve">Фиолетовый цвет </w:t>
      </w:r>
      <w:r w:rsidRPr="00A76C1F">
        <w:t>(</w:t>
      </w:r>
      <w:r w:rsidR="00D1311D">
        <w:rPr>
          <w:lang w:val="en-US"/>
        </w:rPr>
        <w:t>B</w:t>
      </w:r>
      <w:r w:rsidRPr="00A76C1F">
        <w:t>)</w:t>
      </w:r>
      <w:r>
        <w:t xml:space="preserve"> присвоен фулоресценции </w:t>
      </w:r>
      <w:r w:rsidRPr="00A76C1F">
        <w:t>CytoCalcein Violet</w:t>
      </w:r>
      <w:r>
        <w:t xml:space="preserve"> (возбуждение 405 нм/испускание в диапазоне 410-460 нм), зеленый</w:t>
      </w:r>
      <w:r w:rsidRPr="00A76C1F">
        <w:t xml:space="preserve"> (</w:t>
      </w:r>
      <w:r w:rsidR="00D1311D">
        <w:rPr>
          <w:lang w:val="en-US"/>
        </w:rPr>
        <w:t>C</w:t>
      </w:r>
      <w:r w:rsidRPr="00A76C1F">
        <w:t>)</w:t>
      </w:r>
      <w:r>
        <w:t xml:space="preserve"> </w:t>
      </w:r>
      <w:r>
        <w:rPr>
          <w:lang w:val="en-US"/>
        </w:rPr>
        <w:t>Apopxin</w:t>
      </w:r>
      <w:r w:rsidRPr="00A76C1F">
        <w:t xml:space="preserve"> </w:t>
      </w:r>
      <w:r>
        <w:rPr>
          <w:lang w:val="en-US"/>
        </w:rPr>
        <w:t>Green</w:t>
      </w:r>
      <w:r>
        <w:t xml:space="preserve"> (488/500-570 нм), красный </w:t>
      </w:r>
      <w:r w:rsidRPr="00A76C1F">
        <w:t>(</w:t>
      </w:r>
      <w:r>
        <w:rPr>
          <w:lang w:val="en-US"/>
        </w:rPr>
        <w:t>D</w:t>
      </w:r>
      <w:r w:rsidRPr="00A76C1F">
        <w:t xml:space="preserve">) </w:t>
      </w:r>
      <w:r>
        <w:t>присвоен флуоресценции 7</w:t>
      </w:r>
      <w:r w:rsidRPr="00A76C1F">
        <w:t>-</w:t>
      </w:r>
      <w:r>
        <w:rPr>
          <w:lang w:val="en-US"/>
        </w:rPr>
        <w:t>AAD</w:t>
      </w:r>
      <w:r w:rsidRPr="00A76C1F">
        <w:t xml:space="preserve"> </w:t>
      </w:r>
      <w:r>
        <w:t xml:space="preserve">(561/620-680 нм). </w:t>
      </w:r>
      <w:r w:rsidR="00D1311D">
        <w:t xml:space="preserve">Масштабная линейка – 200 мкм. </w:t>
      </w:r>
    </w:p>
    <w:p w14:paraId="24B1F193" w14:textId="78EB25C7" w:rsidR="00651849" w:rsidRPr="00542A85" w:rsidRDefault="004B6531" w:rsidP="004B6531">
      <w:r w:rsidRPr="0079508A">
        <w:tab/>
      </w:r>
      <w:r>
        <w:t xml:space="preserve">Видно, что изображения, полученные в разных каналах, являются достаточно четкими и автофлуоресценция мембран не ухудшает их. На изображении </w:t>
      </w:r>
      <w:r>
        <w:rPr>
          <w:lang w:val="en-US"/>
        </w:rPr>
        <w:t>D</w:t>
      </w:r>
      <w:r w:rsidRPr="009752B2">
        <w:t xml:space="preserve"> </w:t>
      </w:r>
      <w:r>
        <w:t xml:space="preserve">не </w:t>
      </w:r>
      <w:r w:rsidR="009752B2">
        <w:t xml:space="preserve">наблюдается клеток по той причине, что в данных условиях апоптотические процессы в клетках не обнаружены. </w:t>
      </w:r>
    </w:p>
    <w:p w14:paraId="456DD863" w14:textId="0C1365DD" w:rsidR="00747B27" w:rsidRPr="00747B27" w:rsidRDefault="00747B27" w:rsidP="00747B27">
      <w:pPr>
        <w:pStyle w:val="3"/>
      </w:pPr>
      <w:bookmarkStart w:id="67" w:name="_Toc125154186"/>
      <w:r>
        <w:t xml:space="preserve">Исследование клеток на мембране при помощи </w:t>
      </w:r>
      <w:r>
        <w:rPr>
          <w:lang w:val="en-US"/>
        </w:rPr>
        <w:t>SEM</w:t>
      </w:r>
      <w:bookmarkEnd w:id="67"/>
    </w:p>
    <w:p w14:paraId="6E5C25FE" w14:textId="77777777" w:rsidR="002D570B" w:rsidRPr="006D194D" w:rsidRDefault="002D570B" w:rsidP="002D570B">
      <w:pPr>
        <w:pStyle w:val="3"/>
      </w:pPr>
      <w:bookmarkStart w:id="68" w:name="_Toc125154187"/>
      <w:r>
        <w:t>Отличия во взаимодействии клеток с разными мембранами</w:t>
      </w:r>
      <w:bookmarkEnd w:id="68"/>
    </w:p>
    <w:p w14:paraId="4527B3EE" w14:textId="301E66C7" w:rsidR="00FF56E4" w:rsidRPr="0079508A" w:rsidRDefault="002D570B" w:rsidP="00FF56E4">
      <w:r w:rsidRPr="000C3963">
        <w:rPr>
          <w:highlight w:val="yellow"/>
        </w:rPr>
        <w:t xml:space="preserve">[КРАСВАЯ СХЕМА С ИЛЛЮСТРАЦИЕЙ ТОГО КАК В </w:t>
      </w:r>
      <w:r w:rsidRPr="000C3963">
        <w:rPr>
          <w:highlight w:val="yellow"/>
          <w:lang w:val="en-US"/>
        </w:rPr>
        <w:t>ED</w:t>
      </w:r>
      <w:r w:rsidRPr="000C3963">
        <w:rPr>
          <w:highlight w:val="yellow"/>
        </w:rPr>
        <w:t>С мембране пропадает заряд]</w:t>
      </w:r>
    </w:p>
    <w:p w14:paraId="237A088A" w14:textId="13711F33" w:rsidR="00723ED7" w:rsidRDefault="00000000" w:rsidP="004C26AA">
      <w:pPr>
        <w:pStyle w:val="3"/>
      </w:pPr>
      <w:bookmarkStart w:id="69" w:name="_Toc125154188"/>
      <w:r>
        <w:t>Клеточные сфероиды на мембране</w:t>
      </w:r>
      <w:bookmarkEnd w:id="69"/>
    </w:p>
    <w:p w14:paraId="75C6905C" w14:textId="0C53A6E0" w:rsidR="00353568" w:rsidRDefault="00353568" w:rsidP="00353568">
      <w:pPr>
        <w:ind w:firstLine="720"/>
      </w:pPr>
      <w:r>
        <w:t>Существует достаточно много методов изготовления клеточных сфероидов, основанных на использовании низкоадгезивных поверхностей, например агарозы или специализированных полимеров</w:t>
      </w:r>
      <w:r w:rsidR="00332363" w:rsidRPr="00332363">
        <w:t xml:space="preserve"> </w:t>
      </w:r>
      <w:r w:rsidR="00A40395">
        <w:fldChar w:fldCharType="begin"/>
      </w:r>
      <w:r w:rsidR="00B52027">
        <w:instrText xml:space="preserve"> ADDIN ZOTERO_ITEM CSL_CITATION {"citationID":"mdaOXOWe","properties":{"formattedCitation":"\\super 24\\nosupersub{}","plainCitation":"24","noteIndex":0},"citationItems":[{"id":5311,"uris":["http://zotero.org/users/9952283/items/7G6DJ6YE"],"itemData":{"id":5311,"type":"article-journal","abstract":"Three-dimensional (3D) cell culture by engineering spheroids has gained increasing attention in recent years because of the potential advantages of such systems over conventional two-dimensional (2D) tissue culture. Benefits include the ability of 3D to provide a more physiologically relevant environment, for the generation of uniform, size-controlled spheroids with organ-like microarchitecture and morphology. In recent years, different techniques have been described for the generation of cellular spheroids. Here, we have compared the efficiency of four different methods of islet cell aggregation. Rat pancreatic islets were dissociated into single cells before reaggregation. Spheroids were generated either by (i) self-aggregation in nonadherent petri dishes, (ii) in 3D hanging drop culture, (iii) in agarose microwell plates or (iv) using the Sphericalplate 5D™. Generated spheroids consisted of 250 cells, except for the self-aggregation method, where the number of cells per spheroid cannot be controlled. Cell function and morphology were assessed by glucose stimulated insulin secretion (GSIS) test and histology, respectively. The quantity of material, labor intensity, and time necessary for spheroid production were compared between the different techniques. Results were also compared with native islets. Native islets and self-aggregated spheroids showed an important heterogeneity in terms of size and shape and were larger than spheroids generated with the other methods. Spheroids generated in hanging drops, in the Sphericalplate 5D™, and in agarose microwell plates were homogeneous, with well-defined round shape and a mean diameter of 90 µm. GSIS results showed improved insulin secretion in response to glucose in comparison with native islets and self-aggregated spheroids. Spheroids can be generated using different techniques and each of them present advantages and inconveniences. For islet cell aggregation, we recommend, based on our results, to use the hanging drop technique, the agarose microwell plates, or the Sphericalplate 5D™ depending on the experiments, the latter being the only option available for large-scale spheroids production.","container-title":"Cell Transplantation","DOI":"10.1177/0963689720937292","ISSN":"0963-6897, 1555-3892","journalAbbreviation":"Cell Transplant","language":"en","page":"096368972093729","source":"DOI.org (Crossref)","title":"Engineering of Primary Pancreatic Islet Cell Spheroids for Three-dimensional Culture or Transplantation: A Methodological Comparative Study","title-short":"Engineering of Primary Pancreatic Islet Cell Spheroids for Three-dimensional Culture or Transplantation","volume":"29","author":[{"family":"Wassmer","given":"Charles-Henri"},{"family":"Bellofatto","given":"Kevin"},{"family":"Perez","given":"Lisa"},{"family":"Lavallard","given":"Vanessa"},{"family":"Cottet-Dumoulin","given":"David"},{"family":"Ljubicic","given":"Sanda"},{"family":"Parnaud","given":"Géraldine"},{"family":"Bosco","given":"Domenico"},{"family":"Berishvili","given":"Ekaterine"},{"family":"Lebreton","given":"Fanny"}],"issued":{"date-parts":[["2020",1,1]]}}}],"schema":"https://github.com/citation-style-language/schema/raw/master/csl-citation.json"} </w:instrText>
      </w:r>
      <w:r w:rsidR="00A40395">
        <w:fldChar w:fldCharType="separate"/>
      </w:r>
      <w:r w:rsidR="00B52027" w:rsidRPr="00B52027">
        <w:rPr>
          <w:vertAlign w:val="superscript"/>
        </w:rPr>
        <w:t>24</w:t>
      </w:r>
      <w:r w:rsidR="00A40395">
        <w:fldChar w:fldCharType="end"/>
      </w:r>
      <w:r>
        <w:t xml:space="preserve">. Логичной мыслью после </w:t>
      </w:r>
      <w:r w:rsidR="007C3D3C">
        <w:t>того,</w:t>
      </w:r>
      <w:r>
        <w:t xml:space="preserve"> как было обнаружено, что клетки существенно хуже адгезируются к мембране, сделанной при</w:t>
      </w:r>
      <w:r w:rsidR="004C35B5">
        <w:t xml:space="preserve"> большом соотношении </w:t>
      </w:r>
      <w:r w:rsidR="004C35B5">
        <w:rPr>
          <w:lang w:val="en-US"/>
        </w:rPr>
        <w:t>EDC</w:t>
      </w:r>
      <w:r w:rsidR="004C35B5" w:rsidRPr="004C35B5">
        <w:t xml:space="preserve"> </w:t>
      </w:r>
      <w:r w:rsidR="004C35B5">
        <w:t>к белку</w:t>
      </w:r>
      <w:r>
        <w:t>, было применить</w:t>
      </w:r>
      <w:r w:rsidR="004C35B5">
        <w:t xml:space="preserve"> такие</w:t>
      </w:r>
      <w:r>
        <w:t xml:space="preserve"> мембраны именно в этом качестве.</w:t>
      </w:r>
    </w:p>
    <w:p w14:paraId="60C44610" w14:textId="6949EBF5" w:rsidR="001A665D" w:rsidRPr="00FD7D56" w:rsidRDefault="007C3D3C" w:rsidP="00353568">
      <w:pPr>
        <w:ind w:firstLine="720"/>
      </w:pPr>
      <w:r>
        <w:t>Выше были описаны возможности создавать на мембранах макрорельеф</w:t>
      </w:r>
      <w:r w:rsidR="00431BCA">
        <w:t>, а именно углубления различной формы. Таким образом б</w:t>
      </w:r>
      <w:r w:rsidR="00987D2F">
        <w:t xml:space="preserve">ыли изготовлены соответствующие молды и с их помощью мембраны с углублениями глубиной 200 мкм и диметром 300 мкм. Мембраны изготавливались как при помощи глутаральдегидной коньюгации, так и при помощи </w:t>
      </w:r>
      <w:r w:rsidR="00987D2F">
        <w:rPr>
          <w:lang w:val="en-US"/>
        </w:rPr>
        <w:t>EDC</w:t>
      </w:r>
      <w:r w:rsidR="00987D2F" w:rsidRPr="00987D2F">
        <w:t xml:space="preserve"> </w:t>
      </w:r>
      <w:r w:rsidR="00987D2F">
        <w:t xml:space="preserve">с разным соотношением его к белку. </w:t>
      </w:r>
      <w:r w:rsidR="008A4480">
        <w:t xml:space="preserve">Однако первые же эксперименты на мембранах с ячейками, изготовленных с использованием глутарового </w:t>
      </w:r>
      <w:r w:rsidR="00380CC0">
        <w:t>альдегида,</w:t>
      </w:r>
      <w:r w:rsidR="008A4480">
        <w:t xml:space="preserve"> показали, что клетки на них не формируют сфероиды и, напротив образуют монослой, в том числе и на дне ячеек</w:t>
      </w:r>
      <w:r w:rsidR="00FD7D56">
        <w:t xml:space="preserve"> (показано на рисунке ниже)</w:t>
      </w:r>
      <w:r w:rsidR="008A4480">
        <w:t xml:space="preserve">. </w:t>
      </w:r>
    </w:p>
    <w:p w14:paraId="24956A4B" w14:textId="77777777" w:rsidR="00FD7D56" w:rsidRDefault="00380CC0" w:rsidP="00FD7D56">
      <w:pPr>
        <w:keepNext/>
        <w:ind w:firstLine="720"/>
        <w:jc w:val="center"/>
      </w:pPr>
      <w:r>
        <w:rPr>
          <w:noProof/>
        </w:rPr>
        <w:lastRenderedPageBreak/>
        <w:drawing>
          <wp:inline distT="0" distB="0" distL="0" distR="0" wp14:anchorId="50A8577C" wp14:editId="21F8E444">
            <wp:extent cx="4188483" cy="2160000"/>
            <wp:effectExtent l="0" t="0" r="254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Рисунок 35"/>
                    <pic:cNvPicPr>
                      <a:picLocks noChangeAspect="1" noChangeArrowheads="1"/>
                    </pic:cNvPicPr>
                  </pic:nvPicPr>
                  <pic:blipFill>
                    <a:blip r:embed="rId97" cstate="print">
                      <a:extLst>
                        <a:ext uri="{28A0092B-C50C-407E-A947-70E740481C1C}">
                          <a14:useLocalDpi xmlns:a14="http://schemas.microsoft.com/office/drawing/2010/main" val="0"/>
                        </a:ext>
                      </a:extLst>
                    </a:blip>
                    <a:stretch>
                      <a:fillRect/>
                    </a:stretch>
                  </pic:blipFill>
                  <pic:spPr bwMode="auto">
                    <a:xfrm>
                      <a:off x="0" y="0"/>
                      <a:ext cx="4188483" cy="2160000"/>
                    </a:xfrm>
                    <a:prstGeom prst="rect">
                      <a:avLst/>
                    </a:prstGeom>
                    <a:noFill/>
                    <a:ln>
                      <a:noFill/>
                    </a:ln>
                  </pic:spPr>
                </pic:pic>
              </a:graphicData>
            </a:graphic>
          </wp:inline>
        </w:drawing>
      </w:r>
    </w:p>
    <w:p w14:paraId="1E34940B" w14:textId="369644A4" w:rsidR="00380CC0" w:rsidRPr="00FD7D56" w:rsidRDefault="00FD7D56" w:rsidP="00FD7D56">
      <w:pPr>
        <w:pStyle w:val="a4"/>
      </w:pPr>
      <w:r>
        <w:t xml:space="preserve">Рисунок  </w:t>
      </w:r>
      <w:r>
        <w:fldChar w:fldCharType="begin"/>
      </w:r>
      <w:r>
        <w:instrText xml:space="preserve"> SEQ Рисунок_ \* ARABIC </w:instrText>
      </w:r>
      <w:r>
        <w:fldChar w:fldCharType="separate"/>
      </w:r>
      <w:r w:rsidR="00741D9F">
        <w:rPr>
          <w:noProof/>
        </w:rPr>
        <w:t>27</w:t>
      </w:r>
      <w:r>
        <w:rPr>
          <w:noProof/>
        </w:rPr>
        <w:fldChar w:fldCharType="end"/>
      </w:r>
      <w:r>
        <w:t xml:space="preserve"> Клетки культуры </w:t>
      </w:r>
      <w:r>
        <w:rPr>
          <w:lang w:val="en-US"/>
        </w:rPr>
        <w:t>Vero</w:t>
      </w:r>
      <w:r w:rsidRPr="00FD7D56">
        <w:t xml:space="preserve"> </w:t>
      </w:r>
      <w:r>
        <w:t>растущие на поверхности и в микроячейках мембраны, изготовленной при помощи глутарового альдегида</w:t>
      </w:r>
      <w:r w:rsidR="00234665">
        <w:t>.</w:t>
      </w:r>
      <w:r w:rsidR="00794614">
        <w:t xml:space="preserve"> </w:t>
      </w:r>
      <w:r w:rsidR="00794614">
        <w:rPr>
          <w:lang w:val="en-US"/>
        </w:rPr>
        <w:t>A</w:t>
      </w:r>
      <w:r w:rsidR="00794614" w:rsidRPr="00794614">
        <w:t xml:space="preserve"> – </w:t>
      </w:r>
      <w:r w:rsidR="00794614">
        <w:t xml:space="preserve">фокус на поверхность мембраны, </w:t>
      </w:r>
      <w:r w:rsidR="00794614">
        <w:rPr>
          <w:lang w:val="en-US"/>
        </w:rPr>
        <w:t>B</w:t>
      </w:r>
      <w:r w:rsidR="00794614" w:rsidRPr="00794614">
        <w:t xml:space="preserve"> </w:t>
      </w:r>
      <w:r w:rsidR="00794614">
        <w:t>–</w:t>
      </w:r>
      <w:r w:rsidR="00794614" w:rsidRPr="00794614">
        <w:t xml:space="preserve"> </w:t>
      </w:r>
      <w:r w:rsidR="00794614">
        <w:t>фокус на дно микроячейки.</w:t>
      </w:r>
      <w:r w:rsidR="00234665">
        <w:t xml:space="preserve"> Оптическая микроскопия, естественные цвета м</w:t>
      </w:r>
      <w:r>
        <w:t>асштабная линейка – 200 мкм.</w:t>
      </w:r>
      <w:r w:rsidR="00234665">
        <w:t xml:space="preserve"> </w:t>
      </w:r>
    </w:p>
    <w:p w14:paraId="61070DDD" w14:textId="63F3F4DF" w:rsidR="00FD7D56" w:rsidRPr="00F66D77" w:rsidRDefault="00FD7D56" w:rsidP="00FD7D56">
      <w:pPr>
        <w:ind w:firstLine="720"/>
      </w:pPr>
      <w:r>
        <w:t xml:space="preserve">Это не является неожиданным результатом, однако служит хорошей иллюстрацией влияния методики изготовления мембраны на взаимодействие с ней клеток. </w:t>
      </w:r>
      <w:r w:rsidR="00F533FD">
        <w:t>Для</w:t>
      </w:r>
      <w:r w:rsidR="00036C02">
        <w:t xml:space="preserve"> таких конструкций так же можно найти применение, </w:t>
      </w:r>
      <w:r w:rsidR="00F533FD">
        <w:t xml:space="preserve">в литературе описано изготовление различных </w:t>
      </w:r>
      <w:r w:rsidR="00F533FD" w:rsidRPr="00F533FD">
        <w:t>2.5</w:t>
      </w:r>
      <w:r w:rsidR="00F533FD">
        <w:rPr>
          <w:lang w:val="en-US"/>
        </w:rPr>
        <w:t>D</w:t>
      </w:r>
      <w:r w:rsidR="00F533FD">
        <w:t xml:space="preserve"> структур </w:t>
      </w:r>
      <w:r w:rsidR="00F533FD">
        <w:fldChar w:fldCharType="begin"/>
      </w:r>
      <w:r w:rsidR="00F533FD">
        <w:instrText xml:space="preserve"> ADDIN ZOTERO_ITEM CSL_CITATION {"citationID":"CYJMYD6l","properties":{"formattedCitation":"\\super 25\\nosupersub{}","plainCitation":"25","noteIndex":0},"citationItems":[{"id":5407,"uris":["http://zotero.org/users/9952283/items/UIGVWIVM"],"itemData":{"id":5407,"type":"article-journal","abstract":"Human-hepatoblastoma-derived cell line, HepG2, has been widely used in liver and liver cancer studies. HepG2 spheroids produced in a three-dimensional (3D) culture system provide a better biological model than cells cultured in a two-dimensional (2D) culture system. Since cells at the center of spheroids exhibit specific behaviors attributed to hypoxic conditions, a 3D cell culture system that allows the observation of such cells using conventional optical or fluorescence microscopes would be useful. In this study, HepG2 cells were cultured in “Cell Dome”, a micro-dome in which cells are enclosed in a cavity consisting of a hemispherical hydrogel shell. HepG2 cells formed hemispherical cell aggregates which filled the cavity of Cell Domes on 18 days of culture and the cells could continue to be cultured for 29 days. The cells at the center of hemispherical cell aggregates were observed using a fluorescence microscope. The cells grew in Cell Domes for 18 days exhibited higher Pi-class Glutathione S-Transferase enzymatic activity, hypoxia inducible factor-1α gene expression, and higher tolerance to mitomycin C than those cultured in 2D on tissue culture dishes (* p &lt; 0.05). These results indicate that the center of the glass adhesive surface of hemispherical cell aggregates which is expected to have the similar environment as the center of the spheroids can be directly observed through glass plates. In conclusion, Cell Dome would be useful as an evaluation platform for organized HepG2 cells.","container-title":"Cells","DOI":"10.3390/cells12010069","ISSN":"2073-4409","issue":"1","journalAbbreviation":"Cells","language":"en","page":"69","source":"DOI.org (Crossref)","title":"Cell Dome as an Evaluation Platform for Organized HepG2 Cells","volume":"12","author":[{"family":"Kazama","given":"Ryotaro"},{"family":"Fujita","given":"Satoshi"},{"family":"Sakai","given":"Shinji"}],"issued":{"date-parts":[["2022",12,23]]}}}],"schema":"https://github.com/citation-style-language/schema/raw/master/csl-citation.json"} </w:instrText>
      </w:r>
      <w:r w:rsidR="00F533FD">
        <w:fldChar w:fldCharType="separate"/>
      </w:r>
      <w:r w:rsidR="00F533FD" w:rsidRPr="00F533FD">
        <w:rPr>
          <w:vertAlign w:val="superscript"/>
        </w:rPr>
        <w:t>25</w:t>
      </w:r>
      <w:r w:rsidR="00F533FD">
        <w:fldChar w:fldCharType="end"/>
      </w:r>
      <w:r w:rsidR="00667007" w:rsidRPr="00667007">
        <w:t xml:space="preserve"> </w:t>
      </w:r>
      <w:r w:rsidR="00667007">
        <w:fldChar w:fldCharType="begin"/>
      </w:r>
      <w:r w:rsidR="00667007">
        <w:instrText xml:space="preserve"> ADDIN ZOTERO_ITEM CSL_CITATION {"citationID":"TsVOxD6g","properties":{"formattedCitation":"\\super 26\\nosupersub{}","plainCitation":"26","noteIndex":0},"citationItems":[{"id":5409,"uris":["http://zotero.org/users/9952283/items/YACQSV4I"],"itemData":{"id":5409,"type":"article-journal","abstract":"Abstract\n            Three-dimensional (3D) organoid culture holds great promises in cancer precision medicine. However, Matrigel and stem cell-stimulating supplements are necessary for culturing 3D organoid cells. It costs a lot of money and consumes more time and effort compared with 2D cultured cells. Therefore, the establishment of cheaper and Matrigel-free organoid culture that can maintain the characteristics of a part of 3D organoids is demanded. In the previous study, we established a dog bladder cancer (BC) 3D organoid culture system by using their urine samples. Here, we successfully isolated cells named “2.5D organoid” from multiple strains of dog BC 3D organoids using 2.5 organoid media. The cell proliferation speed of 2.5D organoids was faster than parental 3D organoid cells. The expression pattern of stem cell markers was close to 3D organoids. Injection of 2.5D organoid cells into immunodeficient mice formed tumors and showed the histopathological characteristics of urothelial carcinoma similar to the injection of dog BC 3D organoids. The 2.5D organoids had a similar sensitivity profile for anti-cancer drug treatment to their parental 3D organoids. These data suggest that our established 2.5D organoid culture method might become a reasonable and useful tool instead of 3D organoids in dog BC research and therapy.","container-title":"Scientific Reports","DOI":"10.1038/s41598-020-66229-w","ISSN":"2045-2322","issue":"1","journalAbbreviation":"Sci Rep","language":"en","page":"9393","source":"DOI.org (Crossref)","title":"Establishment of 2.5D organoid culture model using 3D bladder cancer organoid culture","volume":"10","author":[{"family":"Abugomaa","given":"Amira"},{"family":"Elbadawy","given":"Mohamed"},{"family":"Yamanaka","given":"Megumi"},{"family":"Goto","given":"Yuta"},{"family":"Hayashi","given":"Kimika"},{"family":"Mori","given":"Takashi"},{"family":"Uchide","given":"Tsuyoshi"},{"family":"Azakami","given":"Daigo"},{"family":"Fukushima","given":"Ryuji"},{"family":"Yoshida","given":"Toshinori"},{"family":"Shibutani","given":"Makoto"},{"family":"Yamashita","given":"Risako"},{"family":"Kobayashi","given":"Mio"},{"family":"Yamawaki","given":"Hideyuki"},{"family":"Shinohara","given":"Yuta"},{"family":"Kaneda","given":"Masahiro"},{"family":"Usui","given":"Tatsuya"},{"family":"Sasaki","given":"Kazuaki"}],"issued":{"date-parts":[["2020",6,10]]}}}],"schema":"https://github.com/citation-style-language/schema/raw/master/csl-citation.json"} </w:instrText>
      </w:r>
      <w:r w:rsidR="00667007">
        <w:fldChar w:fldCharType="separate"/>
      </w:r>
      <w:r w:rsidR="00667007" w:rsidRPr="00667007">
        <w:rPr>
          <w:vertAlign w:val="superscript"/>
        </w:rPr>
        <w:t>26</w:t>
      </w:r>
      <w:r w:rsidR="00667007">
        <w:fldChar w:fldCharType="end"/>
      </w:r>
      <w:r w:rsidR="00667007">
        <w:t>, однако это находится вне предметов рассмотрения данной работ</w:t>
      </w:r>
      <w:r w:rsidR="00D53AB6">
        <w:t>ы</w:t>
      </w:r>
      <w:r w:rsidR="00667007">
        <w:t xml:space="preserve">. </w:t>
      </w:r>
      <w:r w:rsidR="00F533FD">
        <w:t xml:space="preserve"> </w:t>
      </w:r>
    </w:p>
    <w:p w14:paraId="036EFEC9" w14:textId="7D514E28" w:rsidR="007C3D3C" w:rsidRDefault="001A665D" w:rsidP="00353568">
      <w:pPr>
        <w:ind w:firstLine="720"/>
      </w:pPr>
      <w:r>
        <w:t xml:space="preserve"> После описанных выше процедур по отмывке мембран на них были добавлена культура клеток фибробластов человека, из которой достаточно легко формируются сфероиды</w:t>
      </w:r>
      <w:r w:rsidR="00B468D1" w:rsidRPr="00B468D1">
        <w:t xml:space="preserve"> </w:t>
      </w:r>
      <w:r w:rsidR="006B6818">
        <w:t xml:space="preserve">классическими методами. </w:t>
      </w:r>
      <w:r w:rsidR="006A0785">
        <w:t>Например,</w:t>
      </w:r>
      <w:r w:rsidR="006B6818">
        <w:t xml:space="preserve"> </w:t>
      </w:r>
      <w:r w:rsidR="00626F9D">
        <w:t>сфероиды,</w:t>
      </w:r>
      <w:r w:rsidR="006B6818">
        <w:t xml:space="preserve"> полученные из этой культуры методом агарозных микроячеек использовались в качестве контрольных объектов для сравнения с ними </w:t>
      </w:r>
      <w:r w:rsidR="00196924">
        <w:t>сфероидов,</w:t>
      </w:r>
      <w:r w:rsidR="006B6818">
        <w:t xml:space="preserve"> полученных на мембранах. </w:t>
      </w:r>
    </w:p>
    <w:p w14:paraId="65981D6B" w14:textId="6EF5B448" w:rsidR="00196924" w:rsidRPr="00356EF9" w:rsidRDefault="00196924" w:rsidP="00353568">
      <w:pPr>
        <w:ind w:firstLine="720"/>
      </w:pPr>
      <w:r>
        <w:t xml:space="preserve">Через 48 часов инкубации в микроячейках на мембранах сформировались </w:t>
      </w:r>
      <w:r w:rsidR="00356EF9">
        <w:t xml:space="preserve">клеточные образования различной структуры. </w:t>
      </w:r>
      <w:r w:rsidR="00AC1CCF">
        <w:t xml:space="preserve">На мембранах типа </w:t>
      </w:r>
      <w:r w:rsidR="00AC1CCF">
        <w:rPr>
          <w:lang w:val="en-US"/>
        </w:rPr>
        <w:t>E</w:t>
      </w:r>
      <w:r w:rsidR="00AC1CCF" w:rsidRPr="00AC1CCF">
        <w:t xml:space="preserve">300-20 </w:t>
      </w:r>
      <w:r w:rsidR="00AC1CCF">
        <w:t xml:space="preserve">это относительно плотные округлые образования, а на мембранах типа </w:t>
      </w:r>
      <w:r w:rsidR="00AC1CCF">
        <w:rPr>
          <w:lang w:val="en-US"/>
        </w:rPr>
        <w:t>E</w:t>
      </w:r>
      <w:r w:rsidR="00AC1CCF" w:rsidRPr="00AC1CCF">
        <w:t xml:space="preserve">600-20 </w:t>
      </w:r>
      <w:r w:rsidR="00AC1CCF">
        <w:t xml:space="preserve">нечто вроде неоднородного листа клеток, заполняющего всю ячейку. </w:t>
      </w:r>
      <w:r w:rsidR="00A564A8">
        <w:t>Микрофотографии,</w:t>
      </w:r>
      <w:r w:rsidR="00231F00">
        <w:t xml:space="preserve"> полученные при помощи инвертированного оптического микроскопа приведены на рисунке ниже. </w:t>
      </w:r>
      <w:r w:rsidR="00356EF9">
        <w:t xml:space="preserve"> </w:t>
      </w:r>
    </w:p>
    <w:p w14:paraId="35970F32" w14:textId="77777777" w:rsidR="006B2937" w:rsidRDefault="00B97734" w:rsidP="006B2937">
      <w:pPr>
        <w:keepNext/>
        <w:ind w:firstLine="720"/>
        <w:jc w:val="center"/>
      </w:pPr>
      <w:r>
        <w:rPr>
          <w:noProof/>
        </w:rPr>
        <w:drawing>
          <wp:inline distT="0" distB="0" distL="0" distR="0" wp14:anchorId="2E43D5BE" wp14:editId="05B4E14F">
            <wp:extent cx="4821858" cy="1620000"/>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4821858" cy="1620000"/>
                    </a:xfrm>
                    <a:prstGeom prst="rect">
                      <a:avLst/>
                    </a:prstGeom>
                    <a:noFill/>
                    <a:ln>
                      <a:noFill/>
                    </a:ln>
                  </pic:spPr>
                </pic:pic>
              </a:graphicData>
            </a:graphic>
          </wp:inline>
        </w:drawing>
      </w:r>
    </w:p>
    <w:p w14:paraId="7B33A57A" w14:textId="647BD3CB" w:rsidR="00B97734" w:rsidRDefault="006B2937" w:rsidP="006B2937">
      <w:pPr>
        <w:pStyle w:val="a4"/>
      </w:pPr>
      <w:r>
        <w:t xml:space="preserve">Рисунок  </w:t>
      </w:r>
      <w:r>
        <w:fldChar w:fldCharType="begin"/>
      </w:r>
      <w:r>
        <w:instrText xml:space="preserve"> SEQ Рисунок_ \* ARABIC </w:instrText>
      </w:r>
      <w:r>
        <w:fldChar w:fldCharType="separate"/>
      </w:r>
      <w:r w:rsidR="00741D9F">
        <w:rPr>
          <w:noProof/>
        </w:rPr>
        <w:t>28</w:t>
      </w:r>
      <w:r>
        <w:fldChar w:fldCharType="end"/>
      </w:r>
      <w:r w:rsidRPr="006B2937">
        <w:t xml:space="preserve"> Сфероиды, полученные из культуры клеток фибробластов человека. </w:t>
      </w:r>
      <w:r w:rsidRPr="000955F3">
        <w:rPr>
          <w:lang w:val="en-US"/>
        </w:rPr>
        <w:t>A</w:t>
      </w:r>
      <w:r w:rsidRPr="006B2937">
        <w:t xml:space="preserve"> – сфероид выращенный в агарозной микроячейке, </w:t>
      </w:r>
      <w:r>
        <w:rPr>
          <w:lang w:val="en-US"/>
        </w:rPr>
        <w:t>B</w:t>
      </w:r>
      <w:r w:rsidRPr="006B2937">
        <w:t xml:space="preserve"> </w:t>
      </w:r>
      <w:r>
        <w:t xml:space="preserve">в микроячейке 300-20 мембраны, </w:t>
      </w:r>
      <w:r>
        <w:rPr>
          <w:lang w:val="en-US"/>
        </w:rPr>
        <w:t>C</w:t>
      </w:r>
      <w:r w:rsidRPr="006B2937">
        <w:t xml:space="preserve"> </w:t>
      </w:r>
      <w:r>
        <w:t>–</w:t>
      </w:r>
      <w:r w:rsidRPr="006B2937">
        <w:t xml:space="preserve"> </w:t>
      </w:r>
      <w:r>
        <w:t xml:space="preserve">в микроячейке 600-20 мембраны. Масштабная </w:t>
      </w:r>
      <w:r w:rsidR="003C286F">
        <w:t>линейка</w:t>
      </w:r>
      <w:r>
        <w:t xml:space="preserve"> - 150 мкм. </w:t>
      </w:r>
    </w:p>
    <w:p w14:paraId="18BBAE3D" w14:textId="77777777" w:rsidR="00356EF9" w:rsidRDefault="00356EF9" w:rsidP="00356EF9">
      <w:pPr>
        <w:ind w:firstLine="720"/>
      </w:pPr>
      <w:r>
        <w:t>Существуют различные способы оценки жизнеспособности и функциональной активности клеток в сфероидах: иммунохимические, гистохимические, генетические и так далее. Однако самыми дешевыми и простыми являются методы основанные на изучении морфологии сфероидов и изменений в них под действием различных факторов</w:t>
      </w:r>
      <w:r>
        <w:fldChar w:fldCharType="begin"/>
      </w:r>
      <w:r>
        <w:instrText xml:space="preserve"> ADDIN ZOTERO_ITEM CSL_CITATION {"citationID":"KsX56y9S","properties":{"formattedCitation":"\\super 27\\nosupersub{}","plainCitation":"27","noteIndex":0},"citationItems":[{"id":5398,"uris":["http://zotero.org/users/9952283/items/IFW7EC9S"],"itemData":{"id":5398,"type":"article-journal","abstract":"Photodynamic therapy (PDT) is a treatment which uses light-activated compounds to produce reactive oxygen species, leading to membrane damage and cell death. Multicellular cancer spheroids are a preferable alternative for PDT evaluation in comparison to monolayer cell cultures due to their ability to better mimic\n              in vivo\n              avascular tumour characteristics such as hypoxia and cell-cell interactions, low cost, and ease of production. However, inconsistent growth kinetics and drug responsiveness causes poor experimental reproducibility and limits their usefulness. Herein, we used image analysis to establish a link between human melanoma C8161 spheroid morphology and drug responsiveness. Spheroids were pre-selected based on sphericity, area, and diameter, reducing variation in experimental groups before treatment. Spheroid morphology after PDT was analyzed using AnaSP and ReViSP, MATLAB-based open-source software, obtaining nine different parameters. Spheroids displayed a linear response between biological assays and morphology, with area (R\n              2\n              = 0.7219) and volume (R\n              2\n              = 0.6138) showing the best fit. Sphericity, convexity, and solidity were confirmed as poor standalone indicators of spheroid viability. Our results indicate spheroid morphometric parameters can be used to accurately screen inefficient treatment combinations of novel compounds.","container-title":"Frontiers in Molecular Biosciences","DOI":"10.3389/fmolb.2021.784962","ISSN":"2296-889X","journalAbbreviation":"Front. Mol. Biosci.","page":"784962","source":"DOI.org (Crossref)","title":"Morphological Response in Cancer Spheroids for Screening Photodynamic Therapy Parameters","volume":"8","author":[{"family":"Aguilar Cosme","given":"Jose R."},{"family":"Gagui","given":"Dan C."},{"family":"Bryant","given":"Helen E."},{"family":"Claeyssens","given":"Frederik"}],"issued":{"date-parts":[["2021",11,18]]}}}],"schema":"https://github.com/citation-style-language/schema/raw/master/csl-citation.json"} </w:instrText>
      </w:r>
      <w:r>
        <w:fldChar w:fldCharType="separate"/>
      </w:r>
      <w:r w:rsidRPr="00667007">
        <w:rPr>
          <w:vertAlign w:val="superscript"/>
        </w:rPr>
        <w:t>27</w:t>
      </w:r>
      <w:r>
        <w:fldChar w:fldCharType="end"/>
      </w:r>
      <w:r>
        <w:t xml:space="preserve">. </w:t>
      </w:r>
    </w:p>
    <w:p w14:paraId="75059D40" w14:textId="77777777" w:rsidR="00B93995" w:rsidRDefault="00356EF9" w:rsidP="00356EF9">
      <w:pPr>
        <w:ind w:firstLine="720"/>
      </w:pPr>
      <w:r>
        <w:lastRenderedPageBreak/>
        <w:t xml:space="preserve">Используемая для анализа изображений процедура позволяет получить достаточно много различных геометрических показателей, не все из них имеют практический смысл. Так как данный раздел работы имеет второстепенное значение, были выбраны те, которые легко получить и легко интерпретировать, а именно эквивалентный диаметр и форм-фактор. </w:t>
      </w:r>
    </w:p>
    <w:p w14:paraId="73180757" w14:textId="458A6FF1" w:rsidR="00356EF9" w:rsidRDefault="00356EF9" w:rsidP="00356EF9">
      <w:pPr>
        <w:ind w:firstLine="720"/>
      </w:pPr>
      <w:r>
        <w:t xml:space="preserve">Эквивалентный диаметр — это диаметр круга, площадью соответствующей площади изучаемого объекта. Так как клеточные сфероиды не всегда идеально круглой формы это упрощает сравнение их друг с другом. Форм фактор </w:t>
      </w:r>
      <w:r w:rsidRPr="009A4902">
        <w:t>(</w:t>
      </w:r>
      <w:r>
        <w:t xml:space="preserve">рассчитывается по формуле </w:t>
      </w:r>
      <w:r w:rsidRPr="009A4902">
        <w:t>4*π*Area/Perimeter</w:t>
      </w:r>
      <w:r w:rsidRPr="009A4902">
        <w:rPr>
          <w:vertAlign w:val="superscript"/>
        </w:rPr>
        <w:t>2</w:t>
      </w:r>
      <w:r w:rsidRPr="009A4902">
        <w:t>)</w:t>
      </w:r>
      <w:r>
        <w:t xml:space="preserve"> позволяет судить как раз о близости объекта к идеальному кругу, у которого этот параметр равен 1, чем менее округлый объект, тем меньше значение форм фактора.   </w:t>
      </w:r>
    </w:p>
    <w:p w14:paraId="5CB86C94" w14:textId="77777777" w:rsidR="00B93995" w:rsidRPr="00B93995" w:rsidRDefault="00B93995" w:rsidP="00B93995">
      <w:pPr>
        <w:keepNext/>
        <w:ind w:firstLine="720"/>
        <w:jc w:val="center"/>
        <w:rPr>
          <w:lang w:val="en-US"/>
        </w:rPr>
      </w:pPr>
      <w:r>
        <w:rPr>
          <w:noProof/>
        </w:rPr>
        <w:drawing>
          <wp:inline distT="0" distB="0" distL="0" distR="0" wp14:anchorId="36A3729D" wp14:editId="3770C3AF">
            <wp:extent cx="2520000" cy="2520000"/>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520000" cy="2520000"/>
                    </a:xfrm>
                    <a:prstGeom prst="rect">
                      <a:avLst/>
                    </a:prstGeom>
                    <a:noFill/>
                    <a:ln>
                      <a:noFill/>
                    </a:ln>
                  </pic:spPr>
                </pic:pic>
              </a:graphicData>
            </a:graphic>
          </wp:inline>
        </w:drawing>
      </w:r>
    </w:p>
    <w:p w14:paraId="2A2A5FA1" w14:textId="4311F8CC" w:rsidR="00B93995" w:rsidRPr="00A8723D" w:rsidRDefault="00B93995" w:rsidP="00B93995">
      <w:pPr>
        <w:pStyle w:val="a4"/>
      </w:pPr>
      <w:r>
        <w:t xml:space="preserve">Рисунок  </w:t>
      </w:r>
      <w:r>
        <w:fldChar w:fldCharType="begin"/>
      </w:r>
      <w:r>
        <w:instrText xml:space="preserve"> SEQ Рисунок_ \* ARABIC </w:instrText>
      </w:r>
      <w:r>
        <w:fldChar w:fldCharType="separate"/>
      </w:r>
      <w:r w:rsidR="00741D9F">
        <w:rPr>
          <w:noProof/>
        </w:rPr>
        <w:t>29</w:t>
      </w:r>
      <w:r>
        <w:rPr>
          <w:noProof/>
        </w:rPr>
        <w:fldChar w:fldCharType="end"/>
      </w:r>
      <w:r>
        <w:t xml:space="preserve"> Точечный график, на котором показан форм-фактор клеточных сфероидов и их эквивалентный диаметр. Приведены данные по сфероидам полученным в агарозных микроячейках и на мембранах, полученных при разных соотношениях компонентов</w:t>
      </w:r>
    </w:p>
    <w:p w14:paraId="6D600C10" w14:textId="5B6DEFE1" w:rsidR="00356EF9" w:rsidRDefault="00B93995" w:rsidP="006F56A0">
      <w:pPr>
        <w:ind w:firstLine="720"/>
      </w:pPr>
      <w:r>
        <w:t xml:space="preserve">Микрофотографии сфероидов были проанализированы, данные приведены на рисунке выше. </w:t>
      </w:r>
      <w:r w:rsidR="0097427A">
        <w:t>Сфероиды полученные в агарозных микроячейках являются достаточно однородными по форме</w:t>
      </w:r>
      <w:r w:rsidR="00B025EE">
        <w:t xml:space="preserve"> и по размеру, при этом их форма достаточно близка к круглой. В это же время размеры и форма </w:t>
      </w:r>
      <w:r w:rsidR="006F56A0">
        <w:t>объектов</w:t>
      </w:r>
      <w:r w:rsidR="00B025EE">
        <w:t xml:space="preserve">, выращенных на мембранах существенно неоднородна. </w:t>
      </w:r>
    </w:p>
    <w:p w14:paraId="0D919A98" w14:textId="10D0BC39" w:rsidR="005D75BE" w:rsidRDefault="005D75BE" w:rsidP="00130583">
      <w:pPr>
        <w:ind w:firstLine="720"/>
      </w:pPr>
      <w:r>
        <w:t>Однако результаты выше были получены при помощи обычной оптической микроскопии, которая дает достаточно мало информации о трехмерном строении объекта, что важно для таких клеточных структур</w:t>
      </w:r>
      <w:r w:rsidR="00130583">
        <w:t xml:space="preserve">. Соответственно для изучения сфероидов на мембранах была использована лазерная сканирующая конфокальная микроскопия. </w:t>
      </w:r>
    </w:p>
    <w:p w14:paraId="284F7DD4" w14:textId="77777777" w:rsidR="00741D9F" w:rsidRDefault="00130583" w:rsidP="00130583">
      <w:pPr>
        <w:ind w:firstLine="720"/>
      </w:pPr>
      <w:r>
        <w:t xml:space="preserve">Первым наблюдением был тот факт, что мембрана </w:t>
      </w:r>
      <w:r w:rsidR="003E5504">
        <w:t>не мешает наблюдению клеточных конгломератов</w:t>
      </w:r>
      <w:r w:rsidR="00B16F2E">
        <w:t xml:space="preserve"> при помощи конфокального микроскопа, в том числе с маленькой высотой конфокального слоя и полученные данные позволяют провести </w:t>
      </w:r>
      <w:r w:rsidR="00B16F2E" w:rsidRPr="00B16F2E">
        <w:t>3</w:t>
      </w:r>
      <w:r w:rsidR="00B16F2E">
        <w:rPr>
          <w:lang w:val="en-US"/>
        </w:rPr>
        <w:t>d</w:t>
      </w:r>
      <w:r w:rsidR="00B16F2E" w:rsidRPr="00B16F2E">
        <w:t xml:space="preserve"> </w:t>
      </w:r>
      <w:r w:rsidR="00B16F2E">
        <w:t xml:space="preserve">реконструкцию наблюдаемых объектов. </w:t>
      </w:r>
    </w:p>
    <w:p w14:paraId="3ECA1050" w14:textId="77777777" w:rsidR="00741D9F" w:rsidRDefault="00741D9F" w:rsidP="00741D9F">
      <w:pPr>
        <w:keepNext/>
        <w:ind w:firstLine="720"/>
        <w:jc w:val="center"/>
      </w:pPr>
      <w:r>
        <w:rPr>
          <w:noProof/>
        </w:rPr>
        <w:lastRenderedPageBreak/>
        <w:drawing>
          <wp:inline distT="0" distB="0" distL="0" distR="0" wp14:anchorId="18A5C56A" wp14:editId="2106178B">
            <wp:extent cx="3615243" cy="1620000"/>
            <wp:effectExtent l="0" t="0" r="4445" b="0"/>
            <wp:docPr id="46" name="Рисунок 46" descr="Изображение выглядит как текст, закрыть&#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Рисунок 46" descr="Изображение выглядит как текст, закрыть&#10;&#10;Автоматически созданное описание"/>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3615243" cy="1620000"/>
                    </a:xfrm>
                    <a:prstGeom prst="rect">
                      <a:avLst/>
                    </a:prstGeom>
                    <a:noFill/>
                    <a:ln>
                      <a:noFill/>
                    </a:ln>
                  </pic:spPr>
                </pic:pic>
              </a:graphicData>
            </a:graphic>
          </wp:inline>
        </w:drawing>
      </w:r>
    </w:p>
    <w:p w14:paraId="01858A3A" w14:textId="26373A2B" w:rsidR="00130583" w:rsidRPr="00741D9F" w:rsidRDefault="00741D9F" w:rsidP="00741D9F">
      <w:pPr>
        <w:pStyle w:val="a4"/>
      </w:pPr>
      <w:r>
        <w:t xml:space="preserve">Рисунок  </w:t>
      </w:r>
      <w:r>
        <w:fldChar w:fldCharType="begin"/>
      </w:r>
      <w:r>
        <w:instrText xml:space="preserve"> SEQ Рисунок_ \* ARABIC </w:instrText>
      </w:r>
      <w:r>
        <w:fldChar w:fldCharType="separate"/>
      </w:r>
      <w:r>
        <w:rPr>
          <w:noProof/>
        </w:rPr>
        <w:t>30</w:t>
      </w:r>
      <w:r>
        <w:fldChar w:fldCharType="end"/>
      </w:r>
      <w:r w:rsidRPr="00741D9F">
        <w:t xml:space="preserve"> </w:t>
      </w:r>
      <w:r>
        <w:t xml:space="preserve">Конфокальная микроскопия сфероидов, выращенных на мембране с микроячейками. </w:t>
      </w:r>
      <w:r>
        <w:rPr>
          <w:lang w:val="en-US"/>
        </w:rPr>
        <w:t>A</w:t>
      </w:r>
      <w:r w:rsidRPr="00741D9F">
        <w:t xml:space="preserve"> – </w:t>
      </w:r>
      <w:r>
        <w:t xml:space="preserve">изображение окрашенное по высоте, </w:t>
      </w:r>
      <w:r>
        <w:rPr>
          <w:lang w:val="en-US"/>
        </w:rPr>
        <w:t>B</w:t>
      </w:r>
      <w:r w:rsidRPr="00741D9F">
        <w:t xml:space="preserve"> – </w:t>
      </w:r>
      <w:r>
        <w:t>3</w:t>
      </w:r>
      <w:r>
        <w:rPr>
          <w:lang w:val="en-US"/>
        </w:rPr>
        <w:t>d</w:t>
      </w:r>
      <w:r w:rsidRPr="00741D9F">
        <w:t xml:space="preserve"> </w:t>
      </w:r>
      <w:r>
        <w:t xml:space="preserve">реконструкция выполненная при помощи </w:t>
      </w:r>
      <w:r>
        <w:rPr>
          <w:lang w:val="en-US"/>
        </w:rPr>
        <w:t>napari</w:t>
      </w:r>
      <w:r w:rsidRPr="00741D9F">
        <w:t>.</w:t>
      </w:r>
    </w:p>
    <w:p w14:paraId="11F98239" w14:textId="25A4FA32" w:rsidR="00D56E8F" w:rsidRPr="00456600" w:rsidRDefault="00D56E8F" w:rsidP="00130583">
      <w:pPr>
        <w:ind w:firstLine="720"/>
      </w:pPr>
      <w:r>
        <w:t xml:space="preserve">Однако если говорить непосредственно о сфероидах, то в трех измерениях они выглядят так же неоднородно. На мембранах типа </w:t>
      </w:r>
      <w:r>
        <w:rPr>
          <w:lang w:val="en-US"/>
        </w:rPr>
        <w:t>E</w:t>
      </w:r>
      <w:r w:rsidRPr="00D56E8F">
        <w:t>300-20</w:t>
      </w:r>
      <w:r>
        <w:t xml:space="preserve"> сфероиды имеют неправильную форму, часто растут на стенках ячеек (рисунок </w:t>
      </w:r>
      <w:r>
        <w:rPr>
          <w:lang w:val="en-US"/>
        </w:rPr>
        <w:t>B</w:t>
      </w:r>
      <w:r w:rsidRPr="00D56E8F">
        <w:t>)</w:t>
      </w:r>
      <w:r>
        <w:t xml:space="preserve"> или, в некоторых случаях, прикрепляются к стенкам ячейки выростами, состоящими из нескольких клеток</w:t>
      </w:r>
      <w:r w:rsidRPr="00D56E8F">
        <w:t xml:space="preserve"> (</w:t>
      </w:r>
      <w:r>
        <w:t xml:space="preserve">рисунок </w:t>
      </w:r>
      <w:r>
        <w:rPr>
          <w:lang w:val="en-US"/>
        </w:rPr>
        <w:t>C</w:t>
      </w:r>
      <w:r w:rsidRPr="00D56E8F">
        <w:t>,</w:t>
      </w:r>
      <w:r>
        <w:rPr>
          <w:lang w:val="en-US"/>
        </w:rPr>
        <w:t>D</w:t>
      </w:r>
      <w:r w:rsidRPr="00D56E8F">
        <w:t>)</w:t>
      </w:r>
      <w:r>
        <w:t xml:space="preserve">. Вероятнее всего это говорит о том, что белковые мембраны такого типа частично пригодными </w:t>
      </w:r>
      <w:r w:rsidR="00456600">
        <w:t xml:space="preserve">для прикрепления к ним клеток. </w:t>
      </w:r>
    </w:p>
    <w:p w14:paraId="793CB4F7" w14:textId="77777777" w:rsidR="00045737" w:rsidRDefault="006A0785" w:rsidP="00045737">
      <w:pPr>
        <w:keepNext/>
      </w:pPr>
      <w:r>
        <w:rPr>
          <w:noProof/>
        </w:rPr>
        <w:drawing>
          <wp:inline distT="0" distB="0" distL="0" distR="0" wp14:anchorId="25FDA13F" wp14:editId="353E9C8A">
            <wp:extent cx="6311995" cy="1620000"/>
            <wp:effectExtent l="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6311995" cy="1620000"/>
                    </a:xfrm>
                    <a:prstGeom prst="rect">
                      <a:avLst/>
                    </a:prstGeom>
                    <a:noFill/>
                    <a:ln>
                      <a:noFill/>
                    </a:ln>
                  </pic:spPr>
                </pic:pic>
              </a:graphicData>
            </a:graphic>
          </wp:inline>
        </w:drawing>
      </w:r>
    </w:p>
    <w:p w14:paraId="2D5D7667" w14:textId="45624D63" w:rsidR="006B6818" w:rsidRDefault="00045737" w:rsidP="00045737">
      <w:pPr>
        <w:pStyle w:val="a4"/>
        <w:jc w:val="left"/>
      </w:pPr>
      <w:r>
        <w:t xml:space="preserve">Рисунок  </w:t>
      </w:r>
      <w:r>
        <w:fldChar w:fldCharType="begin"/>
      </w:r>
      <w:r>
        <w:instrText xml:space="preserve"> SEQ Рисунок_ \* ARABIC </w:instrText>
      </w:r>
      <w:r>
        <w:fldChar w:fldCharType="separate"/>
      </w:r>
      <w:r w:rsidR="00741D9F">
        <w:rPr>
          <w:noProof/>
        </w:rPr>
        <w:t>31</w:t>
      </w:r>
      <w:r>
        <w:fldChar w:fldCharType="end"/>
      </w:r>
      <w:r>
        <w:t xml:space="preserve"> Сфероиды, полученные из культуры клеток фибробластов человека. </w:t>
      </w:r>
      <w:r>
        <w:rPr>
          <w:lang w:val="en-US"/>
        </w:rPr>
        <w:t>A</w:t>
      </w:r>
      <w:r w:rsidRPr="00045737">
        <w:t xml:space="preserve"> – </w:t>
      </w:r>
      <w:r>
        <w:t xml:space="preserve">сфероид выращенный в агарозной микроячейке, </w:t>
      </w:r>
      <w:r>
        <w:rPr>
          <w:lang w:val="en-US"/>
        </w:rPr>
        <w:t>B</w:t>
      </w:r>
      <w:r w:rsidRPr="00045737">
        <w:t>,</w:t>
      </w:r>
      <w:r w:rsidR="005D75BE">
        <w:t xml:space="preserve"> </w:t>
      </w:r>
      <w:r>
        <w:rPr>
          <w:lang w:val="en-US"/>
        </w:rPr>
        <w:t>C</w:t>
      </w:r>
      <w:r w:rsidRPr="00045737">
        <w:t xml:space="preserve"> </w:t>
      </w:r>
      <w:r>
        <w:t xml:space="preserve">и </w:t>
      </w:r>
      <w:r>
        <w:rPr>
          <w:lang w:val="en-US"/>
        </w:rPr>
        <w:t>D</w:t>
      </w:r>
      <w:r w:rsidRPr="00045737">
        <w:t xml:space="preserve"> </w:t>
      </w:r>
      <w:r>
        <w:t>сфероиды выращенные в микроячейках в</w:t>
      </w:r>
      <w:r w:rsidRPr="00045737">
        <w:t xml:space="preserve"> </w:t>
      </w:r>
      <w:r>
        <w:rPr>
          <w:lang w:val="en-US"/>
        </w:rPr>
        <w:t>E</w:t>
      </w:r>
      <w:r>
        <w:t>300-20 мембраны.</w:t>
      </w:r>
      <w:r w:rsidR="001F23C0" w:rsidRPr="001F23C0">
        <w:t xml:space="preserve"> </w:t>
      </w:r>
      <w:r w:rsidR="001F23C0">
        <w:t>Конфокальная микроскопия,</w:t>
      </w:r>
      <w:r w:rsidR="001F23C0" w:rsidRPr="001F23C0">
        <w:t xml:space="preserve"> </w:t>
      </w:r>
      <w:r w:rsidR="001F23C0">
        <w:rPr>
          <w:lang w:val="en-US"/>
        </w:rPr>
        <w:t>z</w:t>
      </w:r>
      <w:r w:rsidR="001F23C0" w:rsidRPr="001F23C0">
        <w:t>-</w:t>
      </w:r>
      <w:r w:rsidR="001F23C0">
        <w:rPr>
          <w:lang w:val="en-US"/>
        </w:rPr>
        <w:t>project</w:t>
      </w:r>
      <w:r w:rsidR="001F23C0" w:rsidRPr="001F23C0">
        <w:t xml:space="preserve">, </w:t>
      </w:r>
      <w:r w:rsidR="001F23C0">
        <w:rPr>
          <w:lang w:val="en-US"/>
        </w:rPr>
        <w:t>depth</w:t>
      </w:r>
      <w:r w:rsidR="001F23C0" w:rsidRPr="001F23C0">
        <w:t xml:space="preserve"> </w:t>
      </w:r>
      <w:r w:rsidR="001F23C0">
        <w:rPr>
          <w:lang w:val="en-US"/>
        </w:rPr>
        <w:t>coding</w:t>
      </w:r>
      <w:r w:rsidR="001F23C0" w:rsidRPr="001F23C0">
        <w:t xml:space="preserve">. </w:t>
      </w:r>
      <w:r w:rsidR="001F23C0">
        <w:t xml:space="preserve">Масштабная линейка – 50 мкм. </w:t>
      </w:r>
    </w:p>
    <w:p w14:paraId="68A29121" w14:textId="3C023A17" w:rsidR="007E1648" w:rsidRDefault="007E1648" w:rsidP="007E1648">
      <w:r>
        <w:tab/>
        <w:t xml:space="preserve">Клеточные конгломераты, образовавшиеся на мембранах типа </w:t>
      </w:r>
      <w:r>
        <w:rPr>
          <w:lang w:val="en-US"/>
        </w:rPr>
        <w:t>E</w:t>
      </w:r>
      <w:r w:rsidRPr="007E1648">
        <w:t>60</w:t>
      </w:r>
      <w:r>
        <w:t xml:space="preserve">0-20, в свою очередь, являются не сфероидами, а скорее отдельными частями монослоя, перепонками натянутыми через ячейку. Некоторые из них обладают некими намеками на трехмерную структуру, однако все таки называть их сфероидами было бы преувеличением (несмотря на то, что определение сфероида в литературе достаточно зыбкое). </w:t>
      </w:r>
    </w:p>
    <w:p w14:paraId="3C7B4A90" w14:textId="62578BD2" w:rsidR="003F331A" w:rsidRPr="007E1648" w:rsidRDefault="003F331A" w:rsidP="007E1648">
      <w:r>
        <w:tab/>
      </w:r>
    </w:p>
    <w:p w14:paraId="092C008D" w14:textId="77777777" w:rsidR="00114EE8" w:rsidRDefault="00114EE8" w:rsidP="00114EE8">
      <w:pPr>
        <w:keepNext/>
      </w:pPr>
      <w:r>
        <w:rPr>
          <w:noProof/>
        </w:rPr>
        <w:drawing>
          <wp:inline distT="0" distB="0" distL="0" distR="0" wp14:anchorId="0078C489" wp14:editId="5B95BADF">
            <wp:extent cx="5940425" cy="1524635"/>
            <wp:effectExtent l="0" t="0" r="3175"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940425" cy="1524635"/>
                    </a:xfrm>
                    <a:prstGeom prst="rect">
                      <a:avLst/>
                    </a:prstGeom>
                    <a:noFill/>
                    <a:ln>
                      <a:noFill/>
                    </a:ln>
                  </pic:spPr>
                </pic:pic>
              </a:graphicData>
            </a:graphic>
          </wp:inline>
        </w:drawing>
      </w:r>
    </w:p>
    <w:p w14:paraId="73C93531" w14:textId="353664FD" w:rsidR="00114EE8" w:rsidRDefault="00114EE8" w:rsidP="00114EE8">
      <w:pPr>
        <w:pStyle w:val="a4"/>
        <w:jc w:val="left"/>
        <w:rPr>
          <w:lang w:val="en-US"/>
        </w:rPr>
      </w:pPr>
      <w:r>
        <w:t xml:space="preserve">Рисунок  </w:t>
      </w:r>
      <w:r>
        <w:fldChar w:fldCharType="begin"/>
      </w:r>
      <w:r>
        <w:instrText xml:space="preserve"> SEQ Рисунок_ \* ARABIC </w:instrText>
      </w:r>
      <w:r>
        <w:fldChar w:fldCharType="separate"/>
      </w:r>
      <w:r w:rsidR="00741D9F">
        <w:rPr>
          <w:noProof/>
        </w:rPr>
        <w:t>32</w:t>
      </w:r>
      <w:r>
        <w:fldChar w:fldCharType="end"/>
      </w:r>
      <w:r w:rsidRPr="00114EE8">
        <w:t xml:space="preserve"> Сфероиды, полученные из культуры клеток фибробластов человека. </w:t>
      </w:r>
      <w:r w:rsidRPr="00BB3121">
        <w:rPr>
          <w:lang w:val="en-US"/>
        </w:rPr>
        <w:t>A</w:t>
      </w:r>
      <w:r w:rsidRPr="00114EE8">
        <w:t xml:space="preserve"> – сфероид выращенный в агарозной микроячейке, </w:t>
      </w:r>
      <w:r w:rsidRPr="00BB3121">
        <w:rPr>
          <w:lang w:val="en-US"/>
        </w:rPr>
        <w:t>B</w:t>
      </w:r>
      <w:r w:rsidRPr="00114EE8">
        <w:t>,</w:t>
      </w:r>
      <w:r w:rsidRPr="00BB3121">
        <w:rPr>
          <w:lang w:val="en-US"/>
        </w:rPr>
        <w:t>C</w:t>
      </w:r>
      <w:r w:rsidRPr="00114EE8">
        <w:t xml:space="preserve"> и </w:t>
      </w:r>
      <w:r w:rsidRPr="00BB3121">
        <w:rPr>
          <w:lang w:val="en-US"/>
        </w:rPr>
        <w:t>D</w:t>
      </w:r>
      <w:r w:rsidRPr="00114EE8">
        <w:t xml:space="preserve"> сфероиды выращенные в микроячейках в </w:t>
      </w:r>
      <w:r w:rsidRPr="00BB3121">
        <w:rPr>
          <w:lang w:val="en-US"/>
        </w:rPr>
        <w:t>E</w:t>
      </w:r>
      <w:r w:rsidRPr="00114EE8">
        <w:t xml:space="preserve">600-20 мембраны. </w:t>
      </w:r>
      <w:r w:rsidRPr="00BB3121">
        <w:rPr>
          <w:lang w:val="en-US"/>
        </w:rPr>
        <w:t>Конфокальная микроскопия, z-project, depth coding. Масштабная линейка – 50 мкм.</w:t>
      </w:r>
    </w:p>
    <w:p w14:paraId="797043A9" w14:textId="5FFC5720" w:rsidR="008479C9" w:rsidRDefault="003F331A" w:rsidP="003F331A">
      <w:pPr>
        <w:ind w:firstLine="720"/>
      </w:pPr>
      <w:r>
        <w:lastRenderedPageBreak/>
        <w:t>Вероятно,</w:t>
      </w:r>
      <w:r>
        <w:t xml:space="preserve"> в этом случае это объясняется ещё лучшей адгезией клеток к субстрату, хотя и не идеальной, как в случае с мембранами сделанными при использовании глутарового альдегида.</w:t>
      </w:r>
      <w:r>
        <w:t xml:space="preserve"> Клетки попавшие на плоские участки мембраны образуют на ней нормальный слой, тогда как клетки попавшие в углубления, вероятно, адгезируются друг к другу и, в это же время, двигаются вверх по стенкам микроячейки. Достаточно интересно было бы пронаблюдать процесс образования таких структур в динамике, однако это находится далеко за областью данной работы и, вероятно, будет </w:t>
      </w:r>
      <w:r w:rsidR="008479C9">
        <w:t>субъектом</w:t>
      </w:r>
      <w:r>
        <w:t xml:space="preserve"> дальнейших исследований.</w:t>
      </w:r>
    </w:p>
    <w:p w14:paraId="1CFD41CA" w14:textId="686EF95C" w:rsidR="003F331A" w:rsidRPr="003F331A" w:rsidRDefault="008479C9" w:rsidP="003F331A">
      <w:pPr>
        <w:ind w:firstLine="720"/>
      </w:pPr>
      <w:r>
        <w:t xml:space="preserve">В целом эта часть работы показывает возможности модифицировать макрорельеф мембран, что в дальнейшем влияет на взаимодействие с ними клеток. Однако сами по себе белковые мембраны, в настоящем состоянии, не могут быть использованы как аналог агарозы, </w:t>
      </w:r>
      <w:r w:rsidR="006608AD">
        <w:t>рутинно</w:t>
      </w:r>
      <w:r>
        <w:t xml:space="preserve"> используемой для создания клеточных сфероидов. В это же время эта часть работы являлась интересным ответвлением от основной задачи, попыткой получить дополнительное знание и </w:t>
      </w:r>
      <w:r w:rsidR="00DB73B1">
        <w:t xml:space="preserve">оценить перспективы и возможности </w:t>
      </w:r>
      <w:r>
        <w:t xml:space="preserve">используемых методов, что и было успешно сделано. </w:t>
      </w:r>
    </w:p>
    <w:p w14:paraId="1BA65812" w14:textId="7B82B836" w:rsidR="00723ED7" w:rsidRDefault="00000000" w:rsidP="004C26AA">
      <w:pPr>
        <w:pStyle w:val="3"/>
      </w:pPr>
      <w:bookmarkStart w:id="70" w:name="_Toc125154189"/>
      <w:r>
        <w:t>Сокультивирование клеток</w:t>
      </w:r>
      <w:bookmarkEnd w:id="70"/>
    </w:p>
    <w:p w14:paraId="60923C4B" w14:textId="0BE51CE6" w:rsidR="0044771E" w:rsidRDefault="0044771E" w:rsidP="0044771E">
      <w:pPr>
        <w:ind w:firstLine="720"/>
      </w:pPr>
      <w:r>
        <w:t>В эксперименте по изучению взаимодействия сокультивируемых клеток использовалась культура человеческих эпителиальных клеток (</w:t>
      </w:r>
      <w:r>
        <w:rPr>
          <w:lang w:val="en-US"/>
        </w:rPr>
        <w:t>A</w:t>
      </w:r>
      <w:r w:rsidRPr="0044771E">
        <w:t xml:space="preserve">549) </w:t>
      </w:r>
      <w:r>
        <w:t>и культура человеческих фибробластов (</w:t>
      </w:r>
      <w:r>
        <w:rPr>
          <w:lang w:val="en-US"/>
        </w:rPr>
        <w:t>HFF</w:t>
      </w:r>
      <w:r w:rsidRPr="0044771E">
        <w:t xml:space="preserve">). </w:t>
      </w:r>
      <w:r w:rsidR="0059098E">
        <w:t>Исследовалась как каждая из культур сама по себе, так и их взаимодействие. Так же оценивалось влияние различных ростовых факторов на систему из двух сокультивируемых культур.</w:t>
      </w:r>
    </w:p>
    <w:p w14:paraId="6F924917" w14:textId="0FEE6B5D" w:rsidR="000B168B" w:rsidRDefault="000B168B" w:rsidP="0044771E">
      <w:pPr>
        <w:ind w:firstLine="720"/>
      </w:pPr>
      <w:r>
        <w:t>Были выбраны следующие ростовые факторы</w:t>
      </w:r>
    </w:p>
    <w:p w14:paraId="4899863B" w14:textId="407D8904" w:rsidR="000B168B" w:rsidRDefault="000B168B" w:rsidP="000B168B">
      <w:pPr>
        <w:pStyle w:val="a5"/>
        <w:numPr>
          <w:ilvl w:val="0"/>
          <w:numId w:val="9"/>
        </w:numPr>
        <w:rPr>
          <w:lang w:val="en-US"/>
        </w:rPr>
      </w:pPr>
      <w:r>
        <w:rPr>
          <w:lang w:val="en-US"/>
        </w:rPr>
        <w:t>EGF</w:t>
      </w:r>
    </w:p>
    <w:p w14:paraId="2AFE2A5B" w14:textId="6187892C" w:rsidR="000B168B" w:rsidRDefault="000B168B" w:rsidP="000B168B">
      <w:pPr>
        <w:pStyle w:val="a5"/>
        <w:numPr>
          <w:ilvl w:val="0"/>
          <w:numId w:val="9"/>
        </w:numPr>
        <w:rPr>
          <w:lang w:val="en-US"/>
        </w:rPr>
      </w:pPr>
      <w:r>
        <w:rPr>
          <w:lang w:val="en-US"/>
        </w:rPr>
        <w:t>FGF-10</w:t>
      </w:r>
    </w:p>
    <w:p w14:paraId="27A6541F" w14:textId="34470BD8" w:rsidR="000B168B" w:rsidRDefault="000B168B" w:rsidP="000B168B">
      <w:pPr>
        <w:pStyle w:val="a5"/>
        <w:numPr>
          <w:ilvl w:val="0"/>
          <w:numId w:val="9"/>
        </w:numPr>
        <w:rPr>
          <w:lang w:val="en-US"/>
        </w:rPr>
      </w:pPr>
      <w:r>
        <w:rPr>
          <w:lang w:val="en-US"/>
        </w:rPr>
        <w:t>PDGF-D</w:t>
      </w:r>
    </w:p>
    <w:p w14:paraId="249E3CC8" w14:textId="28B21895" w:rsidR="000B168B" w:rsidRPr="000B168B" w:rsidRDefault="000B168B" w:rsidP="000B168B">
      <w:pPr>
        <w:pStyle w:val="a5"/>
        <w:numPr>
          <w:ilvl w:val="0"/>
          <w:numId w:val="9"/>
        </w:numPr>
        <w:rPr>
          <w:lang w:val="en-US"/>
        </w:rPr>
      </w:pPr>
      <w:r>
        <w:rPr>
          <w:lang w:val="en-US"/>
        </w:rPr>
        <w:t>TGF</w:t>
      </w:r>
      <w:r>
        <w:rPr>
          <w:rFonts w:ascii="Calibri" w:eastAsia="Calibri" w:hAnsi="Calibri" w:cs="Calibri"/>
          <w:i/>
        </w:rPr>
        <w:t>β</w:t>
      </w:r>
      <w:r w:rsidRPr="006C040C">
        <w:rPr>
          <w:lang w:val="en-US"/>
        </w:rPr>
        <w:t>-1</w:t>
      </w:r>
    </w:p>
    <w:p w14:paraId="1423AB7C" w14:textId="77777777" w:rsidR="0044771E" w:rsidRPr="0044771E" w:rsidRDefault="0044771E" w:rsidP="0044771E"/>
    <w:p w14:paraId="578D7E62" w14:textId="77777777" w:rsidR="00723ED7" w:rsidRPr="006C040C" w:rsidRDefault="00000000" w:rsidP="0016277F">
      <w:pPr>
        <w:ind w:firstLine="720"/>
        <w:rPr>
          <w:lang w:val="en-US"/>
        </w:rPr>
      </w:pPr>
      <w:r w:rsidRPr="006C040C">
        <w:rPr>
          <w:lang w:val="en-US"/>
        </w:rPr>
        <w:t>Epithelial cells (A549) and human foreskin fibroblasts (HFF) were used in the experiment. Fibroblast cells and A549 co-cultivated on membranes in a magnetic field. We assessed the effect of growth factors (EGF, FGF-10, PDGF-D, TGF</w:t>
      </w:r>
      <w:r>
        <w:rPr>
          <w:rFonts w:ascii="Calibri" w:eastAsia="Calibri" w:hAnsi="Calibri" w:cs="Calibri"/>
          <w:i/>
        </w:rPr>
        <w:t>β</w:t>
      </w:r>
      <w:r w:rsidRPr="006C040C">
        <w:rPr>
          <w:lang w:val="en-US"/>
        </w:rPr>
        <w:t>-1) on individual cell populations and during co-cultivation of cells (Fig. 10). Individual cell lines were used as controls and were grown without additional growth factors. 22 samples were isolated: cultures of A549 and HFF cells (intact cells, 4 GF for each cell line - 10 samples), co-cultivation of A549 and HFF cells (intact cells, 4 GF and a GF combination - 12 samples). Using our co-culture systems, we evaluate the influence of these factors on individual cell lines and their co-culture.</w:t>
      </w:r>
    </w:p>
    <w:p w14:paraId="6A365941" w14:textId="77777777" w:rsidR="00723ED7" w:rsidRPr="006C040C" w:rsidRDefault="00000000">
      <w:pPr>
        <w:rPr>
          <w:lang w:val="en-US"/>
        </w:rPr>
      </w:pPr>
      <w:r w:rsidRPr="006C040C">
        <w:rPr>
          <w:lang w:val="en-US"/>
        </w:rPr>
        <w:t xml:space="preserve">Co-cultivation of two cell types induce dramatic changes in gene expression of both cell lines. In this case, the observed pronounced effect of some growth factors on single cell lines (e g, FGF10) disappears during co-cultivation. This suggests an important contribution of intercellular interactions to the state of cells. In epithelial cells, the expression of vimentin, fibronectin, Snail, Zeb1, and E-cadherin was used to analyze the epithelial-mesenchymal transition by quantitative PCR (qPCR). The household reference gene was taken by GAPDH. Several key activation proteins were assessed in fibroblasts: </w:t>
      </w:r>
      <w:r>
        <w:t>α</w:t>
      </w:r>
      <w:r w:rsidRPr="006C040C">
        <w:rPr>
          <w:lang w:val="en-US"/>
        </w:rPr>
        <w:t>-smooth muscle actin (</w:t>
      </w:r>
      <w:r>
        <w:t>α</w:t>
      </w:r>
      <w:r w:rsidRPr="006C040C">
        <w:rPr>
          <w:lang w:val="en-US"/>
        </w:rPr>
        <w:t>-SMA), fibroblast activation protein (FAP), and fibroblast specific protein 1 (FSP1). qPCR has shown that a change in normal human fibroblasts affects epithelial cells with paracrine factors (Figure 10).</w:t>
      </w:r>
    </w:p>
    <w:p w14:paraId="420B02C8" w14:textId="77777777" w:rsidR="00723ED7" w:rsidRPr="006C040C" w:rsidRDefault="00000000">
      <w:pPr>
        <w:rPr>
          <w:lang w:val="en-US"/>
        </w:rPr>
      </w:pPr>
      <w:r w:rsidRPr="006C040C">
        <w:rPr>
          <w:lang w:val="en-US"/>
        </w:rPr>
        <w:lastRenderedPageBreak/>
        <w:t>Among all growth factors, the addition of FGF-10 to A549 cells caused the most dramatic changes, resulting in the increased gene expression profile of vimentin, fibronectin, Snail1, and Zeb1. A less pronounced effect was for TGF</w:t>
      </w:r>
      <w:r>
        <w:rPr>
          <w:rFonts w:ascii="Calibri" w:eastAsia="Calibri" w:hAnsi="Calibri" w:cs="Calibri"/>
          <w:i/>
        </w:rPr>
        <w:t>β</w:t>
      </w:r>
      <w:r w:rsidRPr="006C040C">
        <w:rPr>
          <w:lang w:val="en-US"/>
        </w:rPr>
        <w:t>-1 and EGF, which is typical for EMT. However, there is a multifaceted effect of FGF-10 and other growth factors on the expression of E-cadherin: FGF-10 activates it, while other factors suppress it. The involvement of FGF-10 in the morphogenesis of the lung tissue from which this cell line originates can be a potential explanation of this interaction(Yuan, Volckaert, Chanda, Thannickal, &amp; De Langhe, 2018). During co-cultivation, epithelial cells change the response of A549 cells to growth factors. In most samples, the expression of fibronectin and vimentin decreases and is enhanced only by the addition of TGF</w:t>
      </w:r>
      <w:r>
        <w:rPr>
          <w:rFonts w:ascii="Calibri" w:eastAsia="Calibri" w:hAnsi="Calibri" w:cs="Calibri"/>
          <w:i/>
        </w:rPr>
        <w:t>β</w:t>
      </w:r>
      <w:r w:rsidRPr="006C040C">
        <w:rPr>
          <w:lang w:val="en-US"/>
        </w:rPr>
        <w:t>1. This is especially noticeable when cells are co-cultured in the absence of additional growth factors. The addition of exogenous factors supports cell activation and EMT: EMT markers (Snail1 and Zeb1) are increased by all growth factors during cell co-culture. The strongest influence on the induction of Snail1 and Zeb1 was the addition of TGF</w:t>
      </w:r>
      <w:r>
        <w:rPr>
          <w:rFonts w:ascii="Calibri" w:eastAsia="Calibri" w:hAnsi="Calibri" w:cs="Calibri"/>
          <w:i/>
        </w:rPr>
        <w:t>β</w:t>
      </w:r>
      <w:r w:rsidRPr="006C040C">
        <w:rPr>
          <w:lang w:val="en-US"/>
        </w:rPr>
        <w:t>-1 to the culture medium. At the same time, the expression of E-cadherin decreased in all samples under the influence of growth factors and upon co-cultivation of cells. Intercellular interactions of different cell types resulted in a loss of sensitivity to FGF-10 and an increase in the response to TGF</w:t>
      </w:r>
      <w:r>
        <w:rPr>
          <w:rFonts w:ascii="Calibri" w:eastAsia="Calibri" w:hAnsi="Calibri" w:cs="Calibri"/>
          <w:i/>
        </w:rPr>
        <w:t>β</w:t>
      </w:r>
      <w:r w:rsidRPr="006C040C">
        <w:rPr>
          <w:lang w:val="en-US"/>
        </w:rPr>
        <w:t>-1. Thus, in all samples during cell co-cultivation, the initiation and progression in EMT genes expression are noted. Interestingly, co-cultivation of cells without growth factors inhibits the processes of EMT and cell activation, and the transcription level of markers decreases. The cells are likely to secrete soluble growth factors that determine the mutual inhibition of EMT.</w:t>
      </w:r>
    </w:p>
    <w:p w14:paraId="3B768946" w14:textId="77777777" w:rsidR="00723ED7" w:rsidRPr="006C040C" w:rsidRDefault="00000000">
      <w:pPr>
        <w:spacing w:after="210"/>
        <w:ind w:left="-7"/>
        <w:rPr>
          <w:lang w:val="en-US"/>
        </w:rPr>
      </w:pPr>
      <w:r w:rsidRPr="006C040C">
        <w:rPr>
          <w:lang w:val="en-US"/>
        </w:rPr>
        <w:t>The addition of any growth factors to fibroblasts caused activation of expression aSMA, FAP, and FSP1. TGF</w:t>
      </w:r>
      <w:r>
        <w:rPr>
          <w:rFonts w:ascii="Calibri" w:eastAsia="Calibri" w:hAnsi="Calibri" w:cs="Calibri"/>
          <w:i/>
        </w:rPr>
        <w:t>β</w:t>
      </w:r>
      <w:r w:rsidRPr="006C040C">
        <w:rPr>
          <w:lang w:val="en-US"/>
        </w:rPr>
        <w:t>-1 has the strongest effect on enhancing the expression of aSMA and slightly suppresses the expression of FSP1, which is consistent with its fibrogenic properties (Border &amp; Noble, 1994). FGF10 expression is reduced in many samples; however, the addition of FGF10 itself to the culture medium enhances its expression, which indicates the presence of a positive feedback loop in fibroblasts (Jin, Wu, Bellusci, &amp; Zhang, 2019). During co-cultivation of epithelial cells and fibroblasts, paradoxical changes in the gene expression profile are observed. The expression of aSMA is markedly reduced, the expression of FGF10 disappears. With the addition of TGF</w:t>
      </w:r>
      <w:r>
        <w:rPr>
          <w:rFonts w:ascii="Calibri" w:eastAsia="Calibri" w:hAnsi="Calibri" w:cs="Calibri"/>
          <w:i/>
        </w:rPr>
        <w:t>β</w:t>
      </w:r>
      <w:r w:rsidRPr="006C040C">
        <w:rPr>
          <w:lang w:val="en-US"/>
        </w:rPr>
        <w:t>-1, the level of FAP expression is maintained relative to a culture of fibroblasts, while FSP1 is decreased. When cells are co-cultured without growth factors and in the presence of EGF, FGF-10, PDGF-D, the opposite picture is observed: the level of FAP expression decreases, but FSP1 is retained.</w:t>
      </w:r>
    </w:p>
    <w:p w14:paraId="4D7D1B5E" w14:textId="6D7B353D" w:rsidR="00723ED7" w:rsidRDefault="00000000">
      <w:pPr>
        <w:spacing w:after="599"/>
        <w:ind w:left="-7" w:right="26"/>
        <w:rPr>
          <w:lang w:val="en-US"/>
        </w:rPr>
      </w:pPr>
      <w:r w:rsidRPr="006C040C">
        <w:rPr>
          <w:lang w:val="en-US"/>
        </w:rPr>
        <w:t>Thus, the effect of growth factors on individual cell populations and co-cultivation showed different biological activities. It is clearly shown that the presence of different types of cells and intercellular communication completely changes the response to growth factors. One of the possible mechanisms of changes in the sensitivity of cells during co-cultivation to growth factors is the competition of receptors for added molecules of growth factors. The changes obtained in the experiment show the importance of the context of intercellular interactions. Short-term co-cultivation of normal fibroblasts and tumor cells resulted in suppression of the activity of both types of cells. It may take more time to change the physiology of fibroblasts to a CAF-positive phenotype. The application of systems for co-cultivation of different cell types makes it possible to analyze the common influence on the physiology of cells. Our multicellular co-culture system can be fabricated in any laboratory using 3D printing and available reagents. It can be used to simulate paracrine interactions between different cell types.</w:t>
      </w:r>
    </w:p>
    <w:p w14:paraId="2AB6587A" w14:textId="77777777" w:rsidR="0059098E" w:rsidRPr="006C040C" w:rsidRDefault="0059098E">
      <w:pPr>
        <w:spacing w:after="599"/>
        <w:ind w:left="-7" w:right="26"/>
        <w:rPr>
          <w:lang w:val="en-US"/>
        </w:rPr>
      </w:pPr>
    </w:p>
    <w:p w14:paraId="7F6EEA0C" w14:textId="075E61D7" w:rsidR="00DB0F97" w:rsidRDefault="00000000" w:rsidP="00FE305B">
      <w:pPr>
        <w:pStyle w:val="2"/>
      </w:pPr>
      <w:bookmarkStart w:id="71" w:name="_Toc125154190"/>
      <w:r w:rsidRPr="00FE305B">
        <w:lastRenderedPageBreak/>
        <w:t>Затраты</w:t>
      </w:r>
      <w:r>
        <w:t xml:space="preserve"> времени и ресурсов на изготовление мембран</w:t>
      </w:r>
      <w:bookmarkEnd w:id="71"/>
    </w:p>
    <w:p w14:paraId="4ADC24AF" w14:textId="5CC68B23" w:rsidR="00E31CC5" w:rsidRDefault="00DB0F97" w:rsidP="00DB0F97">
      <w:pPr>
        <w:ind w:firstLine="360"/>
      </w:pPr>
      <w:r>
        <w:t>В начале работы заявлялось, что разрабатываемая система для сокультивирования должна быть, в итоге, дешевой и доступной для любой лаборатории. Наконец в последнем разделе работы именно это и будет обсуждено.</w:t>
      </w:r>
    </w:p>
    <w:p w14:paraId="47D4B321" w14:textId="77777777" w:rsidR="00E31CC5" w:rsidRDefault="00E31CC5">
      <w:r>
        <w:br w:type="page"/>
      </w:r>
    </w:p>
    <w:p w14:paraId="6B635526" w14:textId="21CC0F05" w:rsidR="00DB0F97" w:rsidRDefault="00E31CC5" w:rsidP="00E31CC5">
      <w:pPr>
        <w:pStyle w:val="1"/>
      </w:pPr>
      <w:bookmarkStart w:id="72" w:name="_Toc125154191"/>
      <w:r>
        <w:lastRenderedPageBreak/>
        <w:t>Список литературы</w:t>
      </w:r>
      <w:bookmarkEnd w:id="72"/>
    </w:p>
    <w:p w14:paraId="0EAA1917" w14:textId="77777777" w:rsidR="00667007" w:rsidRPr="00667007" w:rsidRDefault="00E31CC5" w:rsidP="00667007">
      <w:pPr>
        <w:pStyle w:val="af6"/>
        <w:rPr>
          <w:lang w:val="en-US"/>
        </w:rPr>
      </w:pPr>
      <w:r>
        <w:fldChar w:fldCharType="begin"/>
      </w:r>
      <w:r w:rsidR="00A40395">
        <w:rPr>
          <w:lang w:val="en-US"/>
        </w:rPr>
        <w:instrText xml:space="preserve"> ADDIN ZOTERO_BIBL {"uncited":[],"omitted":[],"custom":[]} CSL_BIBLIOGRAPHY </w:instrText>
      </w:r>
      <w:r>
        <w:fldChar w:fldCharType="separate"/>
      </w:r>
      <w:r w:rsidR="00667007" w:rsidRPr="00667007">
        <w:rPr>
          <w:lang w:val="en-US"/>
        </w:rPr>
        <w:t>1.</w:t>
      </w:r>
      <w:r w:rsidR="00667007" w:rsidRPr="00667007">
        <w:rPr>
          <w:lang w:val="en-US"/>
        </w:rPr>
        <w:tab/>
        <w:t xml:space="preserve">Renaud, J. &amp; Martinoli, M.-G. Development of an Insert Co-culture System of Two Cellular Types in the Absence of Cell-Cell Contact. </w:t>
      </w:r>
      <w:r w:rsidR="00667007" w:rsidRPr="00667007">
        <w:rPr>
          <w:i/>
          <w:iCs/>
          <w:lang w:val="en-US"/>
        </w:rPr>
        <w:t>J. Vis. Exp.</w:t>
      </w:r>
      <w:r w:rsidR="00667007" w:rsidRPr="00667007">
        <w:rPr>
          <w:lang w:val="en-US"/>
        </w:rPr>
        <w:t xml:space="preserve"> 54356 (2016) doi:10.3791/54356.</w:t>
      </w:r>
    </w:p>
    <w:p w14:paraId="2E913FDA" w14:textId="77777777" w:rsidR="00667007" w:rsidRPr="00667007" w:rsidRDefault="00667007" w:rsidP="00667007">
      <w:pPr>
        <w:pStyle w:val="af6"/>
        <w:rPr>
          <w:lang w:val="en-US"/>
        </w:rPr>
      </w:pPr>
      <w:r w:rsidRPr="00667007">
        <w:rPr>
          <w:lang w:val="en-US"/>
        </w:rPr>
        <w:t>2.</w:t>
      </w:r>
      <w:r w:rsidRPr="00667007">
        <w:rPr>
          <w:lang w:val="en-US"/>
        </w:rPr>
        <w:tab/>
        <w:t xml:space="preserve">Grobstein, C. Morphogenetic Interaction between Embryonic Mouse Tissues separated by a Membrane Filter. </w:t>
      </w:r>
      <w:r w:rsidRPr="00667007">
        <w:rPr>
          <w:i/>
          <w:iCs/>
          <w:lang w:val="en-US"/>
        </w:rPr>
        <w:t>Nature</w:t>
      </w:r>
      <w:r w:rsidRPr="00667007">
        <w:rPr>
          <w:lang w:val="en-US"/>
        </w:rPr>
        <w:t xml:space="preserve"> </w:t>
      </w:r>
      <w:r w:rsidRPr="00667007">
        <w:rPr>
          <w:b/>
          <w:bCs/>
          <w:lang w:val="en-US"/>
        </w:rPr>
        <w:t>172</w:t>
      </w:r>
      <w:r w:rsidRPr="00667007">
        <w:rPr>
          <w:lang w:val="en-US"/>
        </w:rPr>
        <w:t>, 869–871 (1953).</w:t>
      </w:r>
    </w:p>
    <w:p w14:paraId="154B6664" w14:textId="77777777" w:rsidR="00667007" w:rsidRPr="00667007" w:rsidRDefault="00667007" w:rsidP="00667007">
      <w:pPr>
        <w:pStyle w:val="af6"/>
        <w:rPr>
          <w:lang w:val="en-US"/>
        </w:rPr>
      </w:pPr>
      <w:r w:rsidRPr="00667007">
        <w:rPr>
          <w:lang w:val="en-US"/>
        </w:rPr>
        <w:t>3.</w:t>
      </w:r>
      <w:r w:rsidRPr="00667007">
        <w:rPr>
          <w:lang w:val="en-US"/>
        </w:rPr>
        <w:tab/>
        <w:t xml:space="preserve">Schindelin, J. </w:t>
      </w:r>
      <w:r w:rsidRPr="00667007">
        <w:rPr>
          <w:i/>
          <w:iCs/>
          <w:lang w:val="en-US"/>
        </w:rPr>
        <w:t>et al.</w:t>
      </w:r>
      <w:r w:rsidRPr="00667007">
        <w:rPr>
          <w:lang w:val="en-US"/>
        </w:rPr>
        <w:t xml:space="preserve"> Fiji: an open-source platform for biological-image analysis. </w:t>
      </w:r>
      <w:r w:rsidRPr="00667007">
        <w:rPr>
          <w:i/>
          <w:iCs/>
          <w:lang w:val="en-US"/>
        </w:rPr>
        <w:t>Nat. Methods</w:t>
      </w:r>
      <w:r w:rsidRPr="00667007">
        <w:rPr>
          <w:lang w:val="en-US"/>
        </w:rPr>
        <w:t xml:space="preserve"> </w:t>
      </w:r>
      <w:r w:rsidRPr="00667007">
        <w:rPr>
          <w:b/>
          <w:bCs/>
          <w:lang w:val="en-US"/>
        </w:rPr>
        <w:t>9</w:t>
      </w:r>
      <w:r w:rsidRPr="00667007">
        <w:rPr>
          <w:lang w:val="en-US"/>
        </w:rPr>
        <w:t>, 676–682 (2012).</w:t>
      </w:r>
    </w:p>
    <w:p w14:paraId="08A3B5CA" w14:textId="77777777" w:rsidR="00667007" w:rsidRPr="00667007" w:rsidRDefault="00667007" w:rsidP="00667007">
      <w:pPr>
        <w:pStyle w:val="af6"/>
        <w:rPr>
          <w:lang w:val="en-US"/>
        </w:rPr>
      </w:pPr>
      <w:r w:rsidRPr="00667007">
        <w:rPr>
          <w:lang w:val="en-US"/>
        </w:rPr>
        <w:t>4.</w:t>
      </w:r>
      <w:r w:rsidRPr="00667007">
        <w:rPr>
          <w:lang w:val="en-US"/>
        </w:rPr>
        <w:tab/>
        <w:t xml:space="preserve">Waskom, M. seaborn: statistical data visualization. </w:t>
      </w:r>
      <w:r w:rsidRPr="00667007">
        <w:rPr>
          <w:i/>
          <w:iCs/>
          <w:lang w:val="en-US"/>
        </w:rPr>
        <w:t>J. Open Source Softw.</w:t>
      </w:r>
      <w:r w:rsidRPr="00667007">
        <w:rPr>
          <w:lang w:val="en-US"/>
        </w:rPr>
        <w:t xml:space="preserve"> </w:t>
      </w:r>
      <w:r w:rsidRPr="00667007">
        <w:rPr>
          <w:b/>
          <w:bCs/>
          <w:lang w:val="en-US"/>
        </w:rPr>
        <w:t>6</w:t>
      </w:r>
      <w:r w:rsidRPr="00667007">
        <w:rPr>
          <w:lang w:val="en-US"/>
        </w:rPr>
        <w:t>, 3021 (2021).</w:t>
      </w:r>
    </w:p>
    <w:p w14:paraId="0B81C759" w14:textId="77777777" w:rsidR="00667007" w:rsidRPr="00667007" w:rsidRDefault="00667007" w:rsidP="00667007">
      <w:pPr>
        <w:pStyle w:val="af6"/>
        <w:rPr>
          <w:lang w:val="en-US"/>
        </w:rPr>
      </w:pPr>
      <w:r w:rsidRPr="00667007">
        <w:rPr>
          <w:lang w:val="en-US"/>
        </w:rPr>
        <w:t>5.</w:t>
      </w:r>
      <w:r w:rsidRPr="00667007">
        <w:rPr>
          <w:lang w:val="en-US"/>
        </w:rPr>
        <w:tab/>
        <w:t xml:space="preserve">Weigert, M., Schmidt, U., Haase, R., Sugawara, K. &amp; Myers, G. Star-convex Polyhedra for 3D Object Detection and Segmentation in Microscopy. in </w:t>
      </w:r>
      <w:r w:rsidRPr="00667007">
        <w:rPr>
          <w:i/>
          <w:iCs/>
          <w:lang w:val="en-US"/>
        </w:rPr>
        <w:t>2020 IEEE Winter Conference on Applications of Computer Vision (WACV)</w:t>
      </w:r>
      <w:r w:rsidRPr="00667007">
        <w:rPr>
          <w:lang w:val="en-US"/>
        </w:rPr>
        <w:t xml:space="preserve"> 3655–3662 (IEEE, 2020). doi:10.1109/WACV45572.2020.9093435.</w:t>
      </w:r>
    </w:p>
    <w:p w14:paraId="0CC96752" w14:textId="77777777" w:rsidR="00667007" w:rsidRPr="00667007" w:rsidRDefault="00667007" w:rsidP="00667007">
      <w:pPr>
        <w:pStyle w:val="af6"/>
        <w:rPr>
          <w:lang w:val="en-US"/>
        </w:rPr>
      </w:pPr>
      <w:r w:rsidRPr="00667007">
        <w:rPr>
          <w:lang w:val="en-US"/>
        </w:rPr>
        <w:t>6.</w:t>
      </w:r>
      <w:r w:rsidRPr="00667007">
        <w:rPr>
          <w:lang w:val="en-US"/>
        </w:rPr>
        <w:tab/>
        <w:t xml:space="preserve">Schmidt, U., Weigert, M., Broaddus, C. &amp; Myers, G. Cell Detection with Star-Convex Polygons. in </w:t>
      </w:r>
      <w:r w:rsidRPr="00667007">
        <w:rPr>
          <w:i/>
          <w:iCs/>
          <w:lang w:val="en-US"/>
        </w:rPr>
        <w:t>Medical Image Computing and Computer Assisted Intervention – MICCAI 2018</w:t>
      </w:r>
      <w:r w:rsidRPr="00667007">
        <w:rPr>
          <w:lang w:val="en-US"/>
        </w:rPr>
        <w:t xml:space="preserve"> (eds. Frangi, A. F., Schnabel, J. A., Davatzikos, C., Alberola-López, C. &amp; Fichtinger, G.) vol. 11071 265–273 (Springer International Publishing, 2018).</w:t>
      </w:r>
    </w:p>
    <w:p w14:paraId="258D5AEE" w14:textId="77777777" w:rsidR="00667007" w:rsidRPr="00667007" w:rsidRDefault="00667007" w:rsidP="00667007">
      <w:pPr>
        <w:pStyle w:val="af6"/>
        <w:rPr>
          <w:lang w:val="en-US"/>
        </w:rPr>
      </w:pPr>
      <w:r w:rsidRPr="00667007">
        <w:rPr>
          <w:lang w:val="en-US"/>
        </w:rPr>
        <w:t>7.</w:t>
      </w:r>
      <w:r w:rsidRPr="00667007">
        <w:rPr>
          <w:lang w:val="en-US"/>
        </w:rPr>
        <w:tab/>
        <w:t xml:space="preserve">Stirling, D. R. </w:t>
      </w:r>
      <w:r w:rsidRPr="00667007">
        <w:rPr>
          <w:i/>
          <w:iCs/>
          <w:lang w:val="en-US"/>
        </w:rPr>
        <w:t>et al.</w:t>
      </w:r>
      <w:r w:rsidRPr="00667007">
        <w:rPr>
          <w:lang w:val="en-US"/>
        </w:rPr>
        <w:t xml:space="preserve"> CellProfiler 4: improvements in speed, utility and usability. </w:t>
      </w:r>
      <w:r w:rsidRPr="00667007">
        <w:rPr>
          <w:i/>
          <w:iCs/>
          <w:lang w:val="en-US"/>
        </w:rPr>
        <w:t>BMC Bioinformatics</w:t>
      </w:r>
      <w:r w:rsidRPr="00667007">
        <w:rPr>
          <w:lang w:val="en-US"/>
        </w:rPr>
        <w:t xml:space="preserve"> </w:t>
      </w:r>
      <w:r w:rsidRPr="00667007">
        <w:rPr>
          <w:b/>
          <w:bCs/>
          <w:lang w:val="en-US"/>
        </w:rPr>
        <w:t>22</w:t>
      </w:r>
      <w:r w:rsidRPr="00667007">
        <w:rPr>
          <w:lang w:val="en-US"/>
        </w:rPr>
        <w:t>, 433 (2021).</w:t>
      </w:r>
    </w:p>
    <w:p w14:paraId="3AE62165" w14:textId="77777777" w:rsidR="00667007" w:rsidRPr="00667007" w:rsidRDefault="00667007" w:rsidP="00667007">
      <w:pPr>
        <w:pStyle w:val="af6"/>
        <w:rPr>
          <w:lang w:val="en-US"/>
        </w:rPr>
      </w:pPr>
      <w:r w:rsidRPr="00667007">
        <w:rPr>
          <w:lang w:val="en-US"/>
        </w:rPr>
        <w:t>8.</w:t>
      </w:r>
      <w:r w:rsidRPr="00667007">
        <w:rPr>
          <w:lang w:val="en-US"/>
        </w:rPr>
        <w:tab/>
        <w:t xml:space="preserve">Berg, S. </w:t>
      </w:r>
      <w:r w:rsidRPr="00667007">
        <w:rPr>
          <w:i/>
          <w:iCs/>
          <w:lang w:val="en-US"/>
        </w:rPr>
        <w:t>et al.</w:t>
      </w:r>
      <w:r w:rsidRPr="00667007">
        <w:rPr>
          <w:lang w:val="en-US"/>
        </w:rPr>
        <w:t xml:space="preserve"> ilastik: interactive machine learning for (bio)image analysis. </w:t>
      </w:r>
      <w:r w:rsidRPr="00667007">
        <w:rPr>
          <w:i/>
          <w:iCs/>
          <w:lang w:val="en-US"/>
        </w:rPr>
        <w:t>Nat. Methods</w:t>
      </w:r>
      <w:r w:rsidRPr="00667007">
        <w:rPr>
          <w:lang w:val="en-US"/>
        </w:rPr>
        <w:t xml:space="preserve"> </w:t>
      </w:r>
      <w:r w:rsidRPr="00667007">
        <w:rPr>
          <w:b/>
          <w:bCs/>
          <w:lang w:val="en-US"/>
        </w:rPr>
        <w:t>16</w:t>
      </w:r>
      <w:r w:rsidRPr="00667007">
        <w:rPr>
          <w:lang w:val="en-US"/>
        </w:rPr>
        <w:t>, 1226–1232 (2019).</w:t>
      </w:r>
    </w:p>
    <w:p w14:paraId="299BFDBA" w14:textId="77777777" w:rsidR="00667007" w:rsidRPr="00667007" w:rsidRDefault="00667007" w:rsidP="00667007">
      <w:pPr>
        <w:pStyle w:val="af6"/>
        <w:rPr>
          <w:lang w:val="en-US"/>
        </w:rPr>
      </w:pPr>
      <w:r w:rsidRPr="00667007">
        <w:rPr>
          <w:lang w:val="en-US"/>
        </w:rPr>
        <w:t>9.</w:t>
      </w:r>
      <w:r w:rsidRPr="00667007">
        <w:rPr>
          <w:lang w:val="en-US"/>
        </w:rPr>
        <w:tab/>
        <w:t xml:space="preserve">Costa, E. C., Silva, D. N., Moreira, A. F. &amp; Correia, I. J. Optical clearing methods: An overview of the techniques used for the imaging of 3D spheroids. </w:t>
      </w:r>
      <w:r w:rsidRPr="00667007">
        <w:rPr>
          <w:i/>
          <w:iCs/>
          <w:lang w:val="en-US"/>
        </w:rPr>
        <w:t>Biotechnol. Bioeng.</w:t>
      </w:r>
      <w:r w:rsidRPr="00667007">
        <w:rPr>
          <w:lang w:val="en-US"/>
        </w:rPr>
        <w:t xml:space="preserve"> </w:t>
      </w:r>
      <w:r w:rsidRPr="00667007">
        <w:rPr>
          <w:b/>
          <w:bCs/>
          <w:lang w:val="en-US"/>
        </w:rPr>
        <w:t>116</w:t>
      </w:r>
      <w:r w:rsidRPr="00667007">
        <w:rPr>
          <w:lang w:val="en-US"/>
        </w:rPr>
        <w:t>, 2742–2763 (2019).</w:t>
      </w:r>
    </w:p>
    <w:p w14:paraId="6061A0D6" w14:textId="77777777" w:rsidR="00667007" w:rsidRPr="00667007" w:rsidRDefault="00667007" w:rsidP="00667007">
      <w:pPr>
        <w:pStyle w:val="af6"/>
        <w:rPr>
          <w:lang w:val="en-US"/>
        </w:rPr>
      </w:pPr>
      <w:r w:rsidRPr="00667007">
        <w:rPr>
          <w:lang w:val="en-US"/>
        </w:rPr>
        <w:t>10.</w:t>
      </w:r>
      <w:r w:rsidRPr="00667007">
        <w:rPr>
          <w:lang w:val="en-US"/>
        </w:rPr>
        <w:tab/>
        <w:t xml:space="preserve">Nürnberg, E. </w:t>
      </w:r>
      <w:r w:rsidRPr="00667007">
        <w:rPr>
          <w:i/>
          <w:iCs/>
          <w:lang w:val="en-US"/>
        </w:rPr>
        <w:t>et al.</w:t>
      </w:r>
      <w:r w:rsidRPr="00667007">
        <w:rPr>
          <w:lang w:val="en-US"/>
        </w:rPr>
        <w:t xml:space="preserve"> Routine Optical Clearing of 3D-Cell Cultures: Simplicity Forward. </w:t>
      </w:r>
      <w:r w:rsidRPr="00667007">
        <w:rPr>
          <w:i/>
          <w:iCs/>
          <w:lang w:val="en-US"/>
        </w:rPr>
        <w:t>Front. Mol. Biosci.</w:t>
      </w:r>
      <w:r w:rsidRPr="00667007">
        <w:rPr>
          <w:lang w:val="en-US"/>
        </w:rPr>
        <w:t xml:space="preserve"> </w:t>
      </w:r>
      <w:r w:rsidRPr="00667007">
        <w:rPr>
          <w:b/>
          <w:bCs/>
          <w:lang w:val="en-US"/>
        </w:rPr>
        <w:t>7</w:t>
      </w:r>
      <w:r w:rsidRPr="00667007">
        <w:rPr>
          <w:lang w:val="en-US"/>
        </w:rPr>
        <w:t>, 20 (2020).</w:t>
      </w:r>
    </w:p>
    <w:p w14:paraId="1C640A89" w14:textId="77777777" w:rsidR="00667007" w:rsidRPr="00667007" w:rsidRDefault="00667007" w:rsidP="00667007">
      <w:pPr>
        <w:pStyle w:val="af6"/>
        <w:rPr>
          <w:lang w:val="en-US"/>
        </w:rPr>
      </w:pPr>
      <w:r w:rsidRPr="00667007">
        <w:rPr>
          <w:lang w:val="en-US"/>
        </w:rPr>
        <w:t>11.</w:t>
      </w:r>
      <w:r w:rsidRPr="00667007">
        <w:rPr>
          <w:lang w:val="en-US"/>
        </w:rPr>
        <w:tab/>
        <w:t xml:space="preserve">Lugovik, K. I. </w:t>
      </w:r>
      <w:r w:rsidRPr="00667007">
        <w:rPr>
          <w:i/>
          <w:iCs/>
          <w:lang w:val="en-US"/>
        </w:rPr>
        <w:t>et al.</w:t>
      </w:r>
      <w:r w:rsidRPr="00667007">
        <w:rPr>
          <w:lang w:val="en-US"/>
        </w:rPr>
        <w:t xml:space="preserve"> N,O-bidentate ligands-based salicylic spiroborates: A bright frontier of bioimaging. </w:t>
      </w:r>
      <w:r w:rsidRPr="00667007">
        <w:rPr>
          <w:i/>
          <w:iCs/>
          <w:lang w:val="en-US"/>
        </w:rPr>
        <w:t>Dyes Pigments</w:t>
      </w:r>
      <w:r w:rsidRPr="00667007">
        <w:rPr>
          <w:lang w:val="en-US"/>
        </w:rPr>
        <w:t xml:space="preserve"> </w:t>
      </w:r>
      <w:r w:rsidRPr="00667007">
        <w:rPr>
          <w:b/>
          <w:bCs/>
          <w:lang w:val="en-US"/>
        </w:rPr>
        <w:t>200</w:t>
      </w:r>
      <w:r w:rsidRPr="00667007">
        <w:rPr>
          <w:lang w:val="en-US"/>
        </w:rPr>
        <w:t>, 110165 (2022).</w:t>
      </w:r>
    </w:p>
    <w:p w14:paraId="44F4E69D" w14:textId="77777777" w:rsidR="00667007" w:rsidRPr="00667007" w:rsidRDefault="00667007" w:rsidP="00667007">
      <w:pPr>
        <w:pStyle w:val="af6"/>
        <w:rPr>
          <w:lang w:val="en-US"/>
        </w:rPr>
      </w:pPr>
      <w:r w:rsidRPr="00667007">
        <w:rPr>
          <w:lang w:val="en-US"/>
        </w:rPr>
        <w:lastRenderedPageBreak/>
        <w:t>12.</w:t>
      </w:r>
      <w:r w:rsidRPr="00667007">
        <w:rPr>
          <w:lang w:val="en-US"/>
        </w:rPr>
        <w:tab/>
        <w:t xml:space="preserve">Habeeb, A. F. S. A. Determination of free amino groups in proteins by trinitrobenzenesulfonic acid. </w:t>
      </w:r>
      <w:r w:rsidRPr="00667007">
        <w:rPr>
          <w:i/>
          <w:iCs/>
          <w:lang w:val="en-US"/>
        </w:rPr>
        <w:t>Anal. Biochem.</w:t>
      </w:r>
      <w:r w:rsidRPr="00667007">
        <w:rPr>
          <w:lang w:val="en-US"/>
        </w:rPr>
        <w:t xml:space="preserve"> </w:t>
      </w:r>
      <w:r w:rsidRPr="00667007">
        <w:rPr>
          <w:b/>
          <w:bCs/>
          <w:lang w:val="en-US"/>
        </w:rPr>
        <w:t>14</w:t>
      </w:r>
      <w:r w:rsidRPr="00667007">
        <w:rPr>
          <w:lang w:val="en-US"/>
        </w:rPr>
        <w:t>, 328–336 (1966).</w:t>
      </w:r>
    </w:p>
    <w:p w14:paraId="023FDB66" w14:textId="77777777" w:rsidR="00667007" w:rsidRPr="00667007" w:rsidRDefault="00667007" w:rsidP="00667007">
      <w:pPr>
        <w:pStyle w:val="af6"/>
        <w:rPr>
          <w:lang w:val="en-US"/>
        </w:rPr>
      </w:pPr>
      <w:r w:rsidRPr="00667007">
        <w:rPr>
          <w:lang w:val="en-US"/>
        </w:rPr>
        <w:t>13.</w:t>
      </w:r>
      <w:r w:rsidRPr="00667007">
        <w:rPr>
          <w:lang w:val="en-US"/>
        </w:rPr>
        <w:tab/>
        <w:t xml:space="preserve">Khramtsov, P. </w:t>
      </w:r>
      <w:r w:rsidRPr="00667007">
        <w:rPr>
          <w:i/>
          <w:iCs/>
          <w:lang w:val="en-US"/>
        </w:rPr>
        <w:t>et al.</w:t>
      </w:r>
      <w:r w:rsidRPr="00667007">
        <w:rPr>
          <w:lang w:val="en-US"/>
        </w:rPr>
        <w:t xml:space="preserve"> Conjugation of carbon coated-iron nanoparticles with biomolecules for NMR-based assay. </w:t>
      </w:r>
      <w:r w:rsidRPr="00667007">
        <w:rPr>
          <w:i/>
          <w:iCs/>
          <w:lang w:val="en-US"/>
        </w:rPr>
        <w:t>Colloids Surf. B Biointerfaces</w:t>
      </w:r>
      <w:r w:rsidRPr="00667007">
        <w:rPr>
          <w:lang w:val="en-US"/>
        </w:rPr>
        <w:t xml:space="preserve"> </w:t>
      </w:r>
      <w:r w:rsidRPr="00667007">
        <w:rPr>
          <w:b/>
          <w:bCs/>
          <w:lang w:val="en-US"/>
        </w:rPr>
        <w:t>176</w:t>
      </w:r>
      <w:r w:rsidRPr="00667007">
        <w:rPr>
          <w:lang w:val="en-US"/>
        </w:rPr>
        <w:t>, 256–264 (2019).</w:t>
      </w:r>
    </w:p>
    <w:p w14:paraId="66D07AAB" w14:textId="77777777" w:rsidR="00667007" w:rsidRPr="00667007" w:rsidRDefault="00667007" w:rsidP="00667007">
      <w:pPr>
        <w:pStyle w:val="af6"/>
        <w:rPr>
          <w:lang w:val="en-US"/>
        </w:rPr>
      </w:pPr>
      <w:r w:rsidRPr="00667007">
        <w:rPr>
          <w:lang w:val="en-US"/>
        </w:rPr>
        <w:t>14.</w:t>
      </w:r>
      <w:r w:rsidRPr="00667007">
        <w:rPr>
          <w:lang w:val="en-US"/>
        </w:rPr>
        <w:tab/>
        <w:t xml:space="preserve">Cabana, H., Ahamed, A. &amp; Leduc, R. Conjugation of laccase from the white rot fungus Trametes versicolor to chitosan and its utilization for the elimination of triclosan. </w:t>
      </w:r>
      <w:r w:rsidRPr="00667007">
        <w:rPr>
          <w:i/>
          <w:iCs/>
          <w:lang w:val="en-US"/>
        </w:rPr>
        <w:t>Bioresour. Technol.</w:t>
      </w:r>
      <w:r w:rsidRPr="00667007">
        <w:rPr>
          <w:lang w:val="en-US"/>
        </w:rPr>
        <w:t xml:space="preserve"> </w:t>
      </w:r>
      <w:r w:rsidRPr="00667007">
        <w:rPr>
          <w:b/>
          <w:bCs/>
          <w:lang w:val="en-US"/>
        </w:rPr>
        <w:t>102</w:t>
      </w:r>
      <w:r w:rsidRPr="00667007">
        <w:rPr>
          <w:lang w:val="en-US"/>
        </w:rPr>
        <w:t>, 1656–1662 (2011).</w:t>
      </w:r>
    </w:p>
    <w:p w14:paraId="66FEEF2D" w14:textId="77777777" w:rsidR="00667007" w:rsidRPr="00667007" w:rsidRDefault="00667007" w:rsidP="00667007">
      <w:pPr>
        <w:pStyle w:val="af6"/>
        <w:rPr>
          <w:lang w:val="en-US"/>
        </w:rPr>
      </w:pPr>
      <w:r w:rsidRPr="00667007">
        <w:rPr>
          <w:lang w:val="en-US"/>
        </w:rPr>
        <w:t>15.</w:t>
      </w:r>
      <w:r w:rsidRPr="00667007">
        <w:rPr>
          <w:lang w:val="en-US"/>
        </w:rPr>
        <w:tab/>
        <w:t xml:space="preserve">East, D. A., Mulvihill, D. P., Todd, M. &amp; Bruce, I. J. QD-Antibody Conjugates via Carbodiimide-Mediated Coupling: A Detailed Study of the Variables Involved and a Possible New Mechanism for the Coupling Reaction under Basic Aqueous Conditions. </w:t>
      </w:r>
      <w:r w:rsidRPr="00667007">
        <w:rPr>
          <w:i/>
          <w:iCs/>
          <w:lang w:val="en-US"/>
        </w:rPr>
        <w:t>Langmuir</w:t>
      </w:r>
      <w:r w:rsidRPr="00667007">
        <w:rPr>
          <w:lang w:val="en-US"/>
        </w:rPr>
        <w:t xml:space="preserve"> </w:t>
      </w:r>
      <w:r w:rsidRPr="00667007">
        <w:rPr>
          <w:b/>
          <w:bCs/>
          <w:lang w:val="en-US"/>
        </w:rPr>
        <w:t>27</w:t>
      </w:r>
      <w:r w:rsidRPr="00667007">
        <w:rPr>
          <w:lang w:val="en-US"/>
        </w:rPr>
        <w:t>, 13888–13896 (2011).</w:t>
      </w:r>
    </w:p>
    <w:p w14:paraId="5D2A8842" w14:textId="77777777" w:rsidR="00667007" w:rsidRPr="00667007" w:rsidRDefault="00667007" w:rsidP="00667007">
      <w:pPr>
        <w:pStyle w:val="af6"/>
        <w:rPr>
          <w:lang w:val="en-US"/>
        </w:rPr>
      </w:pPr>
      <w:r w:rsidRPr="00667007">
        <w:rPr>
          <w:lang w:val="en-US"/>
        </w:rPr>
        <w:t>16.</w:t>
      </w:r>
      <w:r w:rsidRPr="00667007">
        <w:rPr>
          <w:lang w:val="en-US"/>
        </w:rPr>
        <w:tab/>
        <w:t xml:space="preserve">Vrana, N. E. </w:t>
      </w:r>
      <w:r w:rsidRPr="00667007">
        <w:rPr>
          <w:i/>
          <w:iCs/>
          <w:lang w:val="en-US"/>
        </w:rPr>
        <w:t>et al.</w:t>
      </w:r>
      <w:r w:rsidRPr="00667007">
        <w:rPr>
          <w:lang w:val="en-US"/>
        </w:rPr>
        <w:t xml:space="preserve"> EDC/NHS cross-linked collagen foams as scaffolds for artificial corneal stroma. </w:t>
      </w:r>
      <w:r w:rsidRPr="00667007">
        <w:rPr>
          <w:i/>
          <w:iCs/>
          <w:lang w:val="en-US"/>
        </w:rPr>
        <w:t>J. Biomater. Sci. Polym. Ed.</w:t>
      </w:r>
      <w:r w:rsidRPr="00667007">
        <w:rPr>
          <w:lang w:val="en-US"/>
        </w:rPr>
        <w:t xml:space="preserve"> </w:t>
      </w:r>
      <w:r w:rsidRPr="00667007">
        <w:rPr>
          <w:b/>
          <w:bCs/>
          <w:lang w:val="en-US"/>
        </w:rPr>
        <w:t>18</w:t>
      </w:r>
      <w:r w:rsidRPr="00667007">
        <w:rPr>
          <w:lang w:val="en-US"/>
        </w:rPr>
        <w:t>, 1527–1545 (2007).</w:t>
      </w:r>
    </w:p>
    <w:p w14:paraId="43BA2FEE" w14:textId="77777777" w:rsidR="00667007" w:rsidRPr="00667007" w:rsidRDefault="00667007" w:rsidP="00667007">
      <w:pPr>
        <w:pStyle w:val="af6"/>
        <w:rPr>
          <w:lang w:val="en-US"/>
        </w:rPr>
      </w:pPr>
      <w:r w:rsidRPr="00667007">
        <w:rPr>
          <w:lang w:val="en-US"/>
        </w:rPr>
        <w:t>17.</w:t>
      </w:r>
      <w:r w:rsidRPr="00667007">
        <w:rPr>
          <w:lang w:val="en-US"/>
        </w:rPr>
        <w:tab/>
        <w:t xml:space="preserve">Tang, Z. </w:t>
      </w:r>
      <w:r w:rsidRPr="00667007">
        <w:rPr>
          <w:i/>
          <w:iCs/>
          <w:lang w:val="en-US"/>
        </w:rPr>
        <w:t>et al.</w:t>
      </w:r>
      <w:r w:rsidRPr="00667007">
        <w:rPr>
          <w:lang w:val="en-US"/>
        </w:rPr>
        <w:t xml:space="preserve"> A General Protein Unfolding‐Chemical Coupling Strategy for Pure Protein Hydrogels with Mechanically Strong and Multifunctional Properties. </w:t>
      </w:r>
      <w:r w:rsidRPr="00667007">
        <w:rPr>
          <w:i/>
          <w:iCs/>
          <w:lang w:val="en-US"/>
        </w:rPr>
        <w:t>Adv. Sci.</w:t>
      </w:r>
      <w:r w:rsidRPr="00667007">
        <w:rPr>
          <w:lang w:val="en-US"/>
        </w:rPr>
        <w:t xml:space="preserve"> </w:t>
      </w:r>
      <w:r w:rsidRPr="00667007">
        <w:rPr>
          <w:b/>
          <w:bCs/>
          <w:lang w:val="en-US"/>
        </w:rPr>
        <w:t>9</w:t>
      </w:r>
      <w:r w:rsidRPr="00667007">
        <w:rPr>
          <w:lang w:val="en-US"/>
        </w:rPr>
        <w:t>, 2102557 (2022).</w:t>
      </w:r>
    </w:p>
    <w:p w14:paraId="58CDA323" w14:textId="77777777" w:rsidR="00667007" w:rsidRPr="00667007" w:rsidRDefault="00667007" w:rsidP="00667007">
      <w:pPr>
        <w:pStyle w:val="af6"/>
        <w:rPr>
          <w:lang w:val="en-US"/>
        </w:rPr>
      </w:pPr>
      <w:r w:rsidRPr="00667007">
        <w:rPr>
          <w:lang w:val="en-US"/>
        </w:rPr>
        <w:t>18.</w:t>
      </w:r>
      <w:r w:rsidRPr="00667007">
        <w:rPr>
          <w:lang w:val="en-US"/>
        </w:rPr>
        <w:tab/>
        <w:t xml:space="preserve">Dogan, A. A. &amp; Dufva, M. Customized 3D-printed stackable cell culture inserts tailored with bioactive membranes. </w:t>
      </w:r>
      <w:r w:rsidRPr="00667007">
        <w:rPr>
          <w:i/>
          <w:iCs/>
          <w:lang w:val="en-US"/>
        </w:rPr>
        <w:t>Sci. Rep.</w:t>
      </w:r>
      <w:r w:rsidRPr="00667007">
        <w:rPr>
          <w:lang w:val="en-US"/>
        </w:rPr>
        <w:t xml:space="preserve"> </w:t>
      </w:r>
      <w:r w:rsidRPr="00667007">
        <w:rPr>
          <w:b/>
          <w:bCs/>
          <w:lang w:val="en-US"/>
        </w:rPr>
        <w:t>12</w:t>
      </w:r>
      <w:r w:rsidRPr="00667007">
        <w:rPr>
          <w:lang w:val="en-US"/>
        </w:rPr>
        <w:t>, 3694 (2022).</w:t>
      </w:r>
    </w:p>
    <w:p w14:paraId="63F86236" w14:textId="77777777" w:rsidR="00667007" w:rsidRPr="00667007" w:rsidRDefault="00667007" w:rsidP="00667007">
      <w:pPr>
        <w:pStyle w:val="af6"/>
        <w:rPr>
          <w:lang w:val="en-US"/>
        </w:rPr>
      </w:pPr>
      <w:r w:rsidRPr="00667007">
        <w:rPr>
          <w:lang w:val="en-US"/>
        </w:rPr>
        <w:t>19.</w:t>
      </w:r>
      <w:r w:rsidRPr="00667007">
        <w:rPr>
          <w:lang w:val="en-US"/>
        </w:rPr>
        <w:tab/>
        <w:t xml:space="preserve">Sazonova, E. V., Chesnokov, M. S., Zhivotovsky, B. &amp; Kopeina, G. S. Drug toxicity assessment: cell proliferation versus cell death. </w:t>
      </w:r>
      <w:r w:rsidRPr="00667007">
        <w:rPr>
          <w:i/>
          <w:iCs/>
          <w:lang w:val="en-US"/>
        </w:rPr>
        <w:t>Cell Death Discov.</w:t>
      </w:r>
      <w:r w:rsidRPr="00667007">
        <w:rPr>
          <w:lang w:val="en-US"/>
        </w:rPr>
        <w:t xml:space="preserve"> </w:t>
      </w:r>
      <w:r w:rsidRPr="00667007">
        <w:rPr>
          <w:b/>
          <w:bCs/>
          <w:lang w:val="en-US"/>
        </w:rPr>
        <w:t>8</w:t>
      </w:r>
      <w:r w:rsidRPr="00667007">
        <w:rPr>
          <w:lang w:val="en-US"/>
        </w:rPr>
        <w:t>, 417 (2022).</w:t>
      </w:r>
    </w:p>
    <w:p w14:paraId="4ADC8C0E" w14:textId="77777777" w:rsidR="00667007" w:rsidRPr="00667007" w:rsidRDefault="00667007" w:rsidP="00667007">
      <w:pPr>
        <w:pStyle w:val="af6"/>
        <w:rPr>
          <w:lang w:val="en-US"/>
        </w:rPr>
      </w:pPr>
      <w:r w:rsidRPr="00667007">
        <w:rPr>
          <w:lang w:val="en-US"/>
        </w:rPr>
        <w:t>20.</w:t>
      </w:r>
      <w:r w:rsidRPr="00667007">
        <w:rPr>
          <w:lang w:val="en-US"/>
        </w:rPr>
        <w:tab/>
        <w:t xml:space="preserve">Lupu, A. R. &amp; Popescu, T. The noncellular reduction of MTT tetrazolium salt by TiO2 nanoparticles and its implications for cytotoxicity assays. </w:t>
      </w:r>
      <w:r w:rsidRPr="00667007">
        <w:rPr>
          <w:i/>
          <w:iCs/>
          <w:lang w:val="en-US"/>
        </w:rPr>
        <w:t>Toxicol. In Vitro</w:t>
      </w:r>
      <w:r w:rsidRPr="00667007">
        <w:rPr>
          <w:lang w:val="en-US"/>
        </w:rPr>
        <w:t xml:space="preserve"> </w:t>
      </w:r>
      <w:r w:rsidRPr="00667007">
        <w:rPr>
          <w:b/>
          <w:bCs/>
          <w:lang w:val="en-US"/>
        </w:rPr>
        <w:t>27</w:t>
      </w:r>
      <w:r w:rsidRPr="00667007">
        <w:rPr>
          <w:lang w:val="en-US"/>
        </w:rPr>
        <w:t>, 1445–1450 (2013).</w:t>
      </w:r>
    </w:p>
    <w:p w14:paraId="09F5D825" w14:textId="77777777" w:rsidR="00667007" w:rsidRPr="00667007" w:rsidRDefault="00667007" w:rsidP="00667007">
      <w:pPr>
        <w:pStyle w:val="af6"/>
        <w:rPr>
          <w:lang w:val="en-US"/>
        </w:rPr>
      </w:pPr>
      <w:r w:rsidRPr="00667007">
        <w:rPr>
          <w:lang w:val="en-US"/>
        </w:rPr>
        <w:t>21.</w:t>
      </w:r>
      <w:r w:rsidRPr="00667007">
        <w:rPr>
          <w:lang w:val="en-US"/>
        </w:rPr>
        <w:tab/>
        <w:t xml:space="preserve">Gough, J. E., Scotchford, C. A. &amp; Downes, S. Cytotoxicity of glutaraldehyde crosslinked collagen/poly(vinyl alcohol) films is by the mechanism of apoptosis. </w:t>
      </w:r>
      <w:r w:rsidRPr="00667007">
        <w:rPr>
          <w:i/>
          <w:iCs/>
          <w:lang w:val="en-US"/>
        </w:rPr>
        <w:t>J. Biomed. Mater. Res.</w:t>
      </w:r>
      <w:r w:rsidRPr="00667007">
        <w:rPr>
          <w:lang w:val="en-US"/>
        </w:rPr>
        <w:t xml:space="preserve"> </w:t>
      </w:r>
      <w:r w:rsidRPr="00667007">
        <w:rPr>
          <w:b/>
          <w:bCs/>
          <w:lang w:val="en-US"/>
        </w:rPr>
        <w:t>61</w:t>
      </w:r>
      <w:r w:rsidRPr="00667007">
        <w:rPr>
          <w:lang w:val="en-US"/>
        </w:rPr>
        <w:t>, 121–130 (2002).</w:t>
      </w:r>
    </w:p>
    <w:p w14:paraId="3771BBDD" w14:textId="77777777" w:rsidR="00667007" w:rsidRPr="00667007" w:rsidRDefault="00667007" w:rsidP="00667007">
      <w:pPr>
        <w:pStyle w:val="af6"/>
        <w:rPr>
          <w:lang w:val="en-US"/>
        </w:rPr>
      </w:pPr>
      <w:r w:rsidRPr="00667007">
        <w:rPr>
          <w:lang w:val="en-US"/>
        </w:rPr>
        <w:lastRenderedPageBreak/>
        <w:t>22.</w:t>
      </w:r>
      <w:r w:rsidRPr="00667007">
        <w:rPr>
          <w:lang w:val="en-US"/>
        </w:rPr>
        <w:tab/>
        <w:t xml:space="preserve">Intaraprasit, S., Faikrua, A., Sittichokechaiwut, A. &amp; Viyoch, J. Efficacy evaluation of the fibroblast-seeded collagen/chitosan scaffold on application in skin tissue engineering. </w:t>
      </w:r>
      <w:r w:rsidRPr="00667007">
        <w:rPr>
          <w:i/>
          <w:iCs/>
          <w:lang w:val="en-US"/>
        </w:rPr>
        <w:t>ScienceAsia</w:t>
      </w:r>
      <w:r w:rsidRPr="00667007">
        <w:rPr>
          <w:lang w:val="en-US"/>
        </w:rPr>
        <w:t xml:space="preserve"> </w:t>
      </w:r>
      <w:r w:rsidRPr="00667007">
        <w:rPr>
          <w:b/>
          <w:bCs/>
          <w:lang w:val="en-US"/>
        </w:rPr>
        <w:t>38</w:t>
      </w:r>
      <w:r w:rsidRPr="00667007">
        <w:rPr>
          <w:lang w:val="en-US"/>
        </w:rPr>
        <w:t>, 268 (2012).</w:t>
      </w:r>
    </w:p>
    <w:p w14:paraId="2140DE82" w14:textId="77777777" w:rsidR="00667007" w:rsidRPr="00667007" w:rsidRDefault="00667007" w:rsidP="00667007">
      <w:pPr>
        <w:pStyle w:val="af6"/>
        <w:rPr>
          <w:lang w:val="en-US"/>
        </w:rPr>
      </w:pPr>
      <w:r w:rsidRPr="00667007">
        <w:rPr>
          <w:lang w:val="en-US"/>
        </w:rPr>
        <w:t>23.</w:t>
      </w:r>
      <w:r w:rsidRPr="00667007">
        <w:rPr>
          <w:lang w:val="en-US"/>
        </w:rPr>
        <w:tab/>
        <w:t xml:space="preserve">Collins, J. S. &amp; Goldsmith, T. H. Spectral properties of fluorescence induced by glutaraldehyde fixation. </w:t>
      </w:r>
      <w:r w:rsidRPr="00667007">
        <w:rPr>
          <w:i/>
          <w:iCs/>
          <w:lang w:val="en-US"/>
        </w:rPr>
        <w:t>J. Histochem. Cytochem.</w:t>
      </w:r>
      <w:r w:rsidRPr="00667007">
        <w:rPr>
          <w:lang w:val="en-US"/>
        </w:rPr>
        <w:t xml:space="preserve"> </w:t>
      </w:r>
      <w:r w:rsidRPr="00667007">
        <w:rPr>
          <w:b/>
          <w:bCs/>
          <w:lang w:val="en-US"/>
        </w:rPr>
        <w:t>29</w:t>
      </w:r>
      <w:r w:rsidRPr="00667007">
        <w:rPr>
          <w:lang w:val="en-US"/>
        </w:rPr>
        <w:t>, 411–414 (1981).</w:t>
      </w:r>
    </w:p>
    <w:p w14:paraId="50A4F72B" w14:textId="77777777" w:rsidR="00667007" w:rsidRPr="00667007" w:rsidRDefault="00667007" w:rsidP="00667007">
      <w:pPr>
        <w:pStyle w:val="af6"/>
        <w:rPr>
          <w:lang w:val="en-US"/>
        </w:rPr>
      </w:pPr>
      <w:r w:rsidRPr="00667007">
        <w:rPr>
          <w:lang w:val="en-US"/>
        </w:rPr>
        <w:t>24.</w:t>
      </w:r>
      <w:r w:rsidRPr="00667007">
        <w:rPr>
          <w:lang w:val="en-US"/>
        </w:rPr>
        <w:tab/>
        <w:t xml:space="preserve">Wassmer, C.-H. </w:t>
      </w:r>
      <w:r w:rsidRPr="00667007">
        <w:rPr>
          <w:i/>
          <w:iCs/>
          <w:lang w:val="en-US"/>
        </w:rPr>
        <w:t>et al.</w:t>
      </w:r>
      <w:r w:rsidRPr="00667007">
        <w:rPr>
          <w:lang w:val="en-US"/>
        </w:rPr>
        <w:t xml:space="preserve"> Engineering of Primary Pancreatic Islet Cell Spheroids for Three-dimensional Culture or Transplantation: A Methodological Comparative Study. </w:t>
      </w:r>
      <w:r w:rsidRPr="00667007">
        <w:rPr>
          <w:i/>
          <w:iCs/>
          <w:lang w:val="en-US"/>
        </w:rPr>
        <w:t>Cell Transplant.</w:t>
      </w:r>
      <w:r w:rsidRPr="00667007">
        <w:rPr>
          <w:lang w:val="en-US"/>
        </w:rPr>
        <w:t xml:space="preserve"> </w:t>
      </w:r>
      <w:r w:rsidRPr="00667007">
        <w:rPr>
          <w:b/>
          <w:bCs/>
          <w:lang w:val="en-US"/>
        </w:rPr>
        <w:t>29</w:t>
      </w:r>
      <w:r w:rsidRPr="00667007">
        <w:rPr>
          <w:lang w:val="en-US"/>
        </w:rPr>
        <w:t>, 096368972093729 (2020).</w:t>
      </w:r>
    </w:p>
    <w:p w14:paraId="63AB1392" w14:textId="77777777" w:rsidR="00667007" w:rsidRPr="00667007" w:rsidRDefault="00667007" w:rsidP="00667007">
      <w:pPr>
        <w:pStyle w:val="af6"/>
        <w:rPr>
          <w:lang w:val="en-US"/>
        </w:rPr>
      </w:pPr>
      <w:r w:rsidRPr="00667007">
        <w:rPr>
          <w:lang w:val="en-US"/>
        </w:rPr>
        <w:t>25.</w:t>
      </w:r>
      <w:r w:rsidRPr="00667007">
        <w:rPr>
          <w:lang w:val="en-US"/>
        </w:rPr>
        <w:tab/>
        <w:t xml:space="preserve">Kazama, R., Fujita, S. &amp; Sakai, S. Cell Dome as an Evaluation Platform for Organized HepG2 Cells. </w:t>
      </w:r>
      <w:r w:rsidRPr="00667007">
        <w:rPr>
          <w:i/>
          <w:iCs/>
          <w:lang w:val="en-US"/>
        </w:rPr>
        <w:t>Cells</w:t>
      </w:r>
      <w:r w:rsidRPr="00667007">
        <w:rPr>
          <w:lang w:val="en-US"/>
        </w:rPr>
        <w:t xml:space="preserve"> </w:t>
      </w:r>
      <w:r w:rsidRPr="00667007">
        <w:rPr>
          <w:b/>
          <w:bCs/>
          <w:lang w:val="en-US"/>
        </w:rPr>
        <w:t>12</w:t>
      </w:r>
      <w:r w:rsidRPr="00667007">
        <w:rPr>
          <w:lang w:val="en-US"/>
        </w:rPr>
        <w:t>, 69 (2022).</w:t>
      </w:r>
    </w:p>
    <w:p w14:paraId="351AB7E8" w14:textId="77777777" w:rsidR="00667007" w:rsidRPr="00667007" w:rsidRDefault="00667007" w:rsidP="00667007">
      <w:pPr>
        <w:pStyle w:val="af6"/>
        <w:rPr>
          <w:lang w:val="en-US"/>
        </w:rPr>
      </w:pPr>
      <w:r w:rsidRPr="00667007">
        <w:rPr>
          <w:lang w:val="en-US"/>
        </w:rPr>
        <w:t>26.</w:t>
      </w:r>
      <w:r w:rsidRPr="00667007">
        <w:rPr>
          <w:lang w:val="en-US"/>
        </w:rPr>
        <w:tab/>
        <w:t xml:space="preserve">Abugomaa, A. </w:t>
      </w:r>
      <w:r w:rsidRPr="00667007">
        <w:rPr>
          <w:i/>
          <w:iCs/>
          <w:lang w:val="en-US"/>
        </w:rPr>
        <w:t>et al.</w:t>
      </w:r>
      <w:r w:rsidRPr="00667007">
        <w:rPr>
          <w:lang w:val="en-US"/>
        </w:rPr>
        <w:t xml:space="preserve"> Establishment of 2.5D organoid culture model using 3D bladder cancer organoid culture. </w:t>
      </w:r>
      <w:r w:rsidRPr="00667007">
        <w:rPr>
          <w:i/>
          <w:iCs/>
          <w:lang w:val="en-US"/>
        </w:rPr>
        <w:t>Sci. Rep.</w:t>
      </w:r>
      <w:r w:rsidRPr="00667007">
        <w:rPr>
          <w:lang w:val="en-US"/>
        </w:rPr>
        <w:t xml:space="preserve"> </w:t>
      </w:r>
      <w:r w:rsidRPr="00667007">
        <w:rPr>
          <w:b/>
          <w:bCs/>
          <w:lang w:val="en-US"/>
        </w:rPr>
        <w:t>10</w:t>
      </w:r>
      <w:r w:rsidRPr="00667007">
        <w:rPr>
          <w:lang w:val="en-US"/>
        </w:rPr>
        <w:t>, 9393 (2020).</w:t>
      </w:r>
    </w:p>
    <w:p w14:paraId="5D0E2063" w14:textId="77777777" w:rsidR="00667007" w:rsidRPr="00667007" w:rsidRDefault="00667007" w:rsidP="00667007">
      <w:pPr>
        <w:pStyle w:val="af6"/>
      </w:pPr>
      <w:r w:rsidRPr="00667007">
        <w:rPr>
          <w:lang w:val="en-US"/>
        </w:rPr>
        <w:t>27.</w:t>
      </w:r>
      <w:r w:rsidRPr="00667007">
        <w:rPr>
          <w:lang w:val="en-US"/>
        </w:rPr>
        <w:tab/>
        <w:t xml:space="preserve">Aguilar Cosme, J. R., Gagui, D. C., Bryant, H. E. &amp; Claeyssens, F. Morphological Response in Cancer Spheroids for Screening Photodynamic Therapy Parameters. </w:t>
      </w:r>
      <w:r w:rsidRPr="00667007">
        <w:rPr>
          <w:i/>
          <w:iCs/>
        </w:rPr>
        <w:t>Front. Mol. Biosci.</w:t>
      </w:r>
      <w:r w:rsidRPr="00667007">
        <w:t xml:space="preserve"> </w:t>
      </w:r>
      <w:r w:rsidRPr="00667007">
        <w:rPr>
          <w:b/>
          <w:bCs/>
        </w:rPr>
        <w:t>8</w:t>
      </w:r>
      <w:r w:rsidRPr="00667007">
        <w:t>, 784962 (2021).</w:t>
      </w:r>
    </w:p>
    <w:p w14:paraId="2C68F581" w14:textId="138B54E1" w:rsidR="00E31CC5" w:rsidRPr="00285493" w:rsidRDefault="00E31CC5" w:rsidP="00E31CC5">
      <w:pPr>
        <w:rPr>
          <w:lang w:val="en-US"/>
        </w:rPr>
      </w:pPr>
      <w:r>
        <w:fldChar w:fldCharType="end"/>
      </w:r>
    </w:p>
    <w:sectPr w:rsidR="00E31CC5" w:rsidRPr="00285493">
      <w:pgSz w:w="11906" w:h="16838"/>
      <w:pgMar w:top="1134" w:right="850" w:bottom="1134" w:left="1701"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1D3EC53" w14:textId="77777777" w:rsidR="008219F5" w:rsidRDefault="008219F5" w:rsidP="003770DB">
      <w:pPr>
        <w:spacing w:after="0" w:line="240" w:lineRule="auto"/>
      </w:pPr>
      <w:r>
        <w:separator/>
      </w:r>
    </w:p>
  </w:endnote>
  <w:endnote w:type="continuationSeparator" w:id="0">
    <w:p w14:paraId="1E48A278" w14:textId="77777777" w:rsidR="008219F5" w:rsidRDefault="008219F5" w:rsidP="003770D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rdo">
    <w:altName w:val="Calibri"/>
    <w:charset w:val="00"/>
    <w:family w:val="auto"/>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3E7C54D" w14:textId="77777777" w:rsidR="008219F5" w:rsidRDefault="008219F5" w:rsidP="003770DB">
      <w:pPr>
        <w:spacing w:after="0" w:line="240" w:lineRule="auto"/>
      </w:pPr>
      <w:r>
        <w:separator/>
      </w:r>
    </w:p>
  </w:footnote>
  <w:footnote w:type="continuationSeparator" w:id="0">
    <w:p w14:paraId="346D8310" w14:textId="77777777" w:rsidR="008219F5" w:rsidRDefault="008219F5" w:rsidP="003770D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5B67AC"/>
    <w:multiLevelType w:val="hybridMultilevel"/>
    <w:tmpl w:val="08E0E3AE"/>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 w15:restartNumberingAfterBreak="0">
    <w:nsid w:val="17C339F3"/>
    <w:multiLevelType w:val="multilevel"/>
    <w:tmpl w:val="B8FC341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20A516C4"/>
    <w:multiLevelType w:val="multilevel"/>
    <w:tmpl w:val="BE58C172"/>
    <w:lvl w:ilvl="0">
      <w:start w:val="1"/>
      <w:numFmt w:val="decimal"/>
      <w:pStyle w:val="1"/>
      <w:lvlText w:val="%1."/>
      <w:lvlJc w:val="left"/>
      <w:pPr>
        <w:ind w:left="360" w:hanging="360"/>
      </w:pPr>
      <w:rPr>
        <w:rFonts w:hint="default"/>
      </w:rPr>
    </w:lvl>
    <w:lvl w:ilvl="1">
      <w:start w:val="1"/>
      <w:numFmt w:val="decimal"/>
      <w:pStyle w:val="2"/>
      <w:lvlText w:val="%1.%2."/>
      <w:lvlJc w:val="left"/>
      <w:pPr>
        <w:ind w:left="792" w:hanging="432"/>
      </w:pPr>
      <w:rPr>
        <w:rFonts w:hint="default"/>
      </w:rPr>
    </w:lvl>
    <w:lvl w:ilvl="2">
      <w:start w:val="1"/>
      <w:numFmt w:val="decimal"/>
      <w:pStyle w:val="3"/>
      <w:lvlText w:val="%1.%2.%3."/>
      <w:lvlJc w:val="left"/>
      <w:pPr>
        <w:ind w:left="1224" w:hanging="504"/>
      </w:pPr>
    </w:lvl>
    <w:lvl w:ilvl="3">
      <w:start w:val="1"/>
      <w:numFmt w:val="decimal"/>
      <w:pStyle w:val="4"/>
      <w:lvlText w:val="%1.%2.%3.%4."/>
      <w:lvlJc w:val="left"/>
      <w:pPr>
        <w:ind w:left="1728" w:hanging="647"/>
      </w:pPr>
      <w:rPr>
        <w:rFonts w:hint="default"/>
      </w:rPr>
    </w:lvl>
    <w:lvl w:ilvl="4">
      <w:start w:val="1"/>
      <w:numFmt w:val="decimal"/>
      <w:pStyle w:val="5"/>
      <w:lvlText w:val="%1.%2.%3.%4.%5."/>
      <w:lvlJc w:val="left"/>
      <w:pPr>
        <w:ind w:left="2232" w:hanging="792"/>
      </w:pPr>
      <w:rPr>
        <w:rFonts w:hint="default"/>
      </w:rPr>
    </w:lvl>
    <w:lvl w:ilvl="5">
      <w:start w:val="1"/>
      <w:numFmt w:val="decimal"/>
      <w:pStyle w:val="6"/>
      <w:lvlText w:val="%1.%2.%3.%4.%5.%6."/>
      <w:lvlJc w:val="left"/>
      <w:pPr>
        <w:ind w:left="2736" w:hanging="935"/>
      </w:pPr>
      <w:rPr>
        <w:rFonts w:hint="default"/>
      </w:rPr>
    </w:lvl>
    <w:lvl w:ilvl="6">
      <w:start w:val="1"/>
      <w:numFmt w:val="decimal"/>
      <w:pStyle w:val="7"/>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3BC82821"/>
    <w:multiLevelType w:val="multilevel"/>
    <w:tmpl w:val="45309C6E"/>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4" w15:restartNumberingAfterBreak="0">
    <w:nsid w:val="54383583"/>
    <w:multiLevelType w:val="multilevel"/>
    <w:tmpl w:val="44B68B9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58EA55AA"/>
    <w:multiLevelType w:val="multilevel"/>
    <w:tmpl w:val="4D8A3CC8"/>
    <w:lvl w:ilvl="0">
      <w:start w:val="1"/>
      <w:numFmt w:val="bullet"/>
      <w:lvlText w:val="●"/>
      <w:lvlJc w:val="left"/>
      <w:pPr>
        <w:ind w:left="787" w:hanging="360"/>
      </w:pPr>
      <w:rPr>
        <w:rFonts w:ascii="Noto Sans Symbols" w:eastAsia="Noto Sans Symbols" w:hAnsi="Noto Sans Symbols" w:cs="Noto Sans Symbols"/>
      </w:rPr>
    </w:lvl>
    <w:lvl w:ilvl="1">
      <w:start w:val="1"/>
      <w:numFmt w:val="bullet"/>
      <w:lvlText w:val="o"/>
      <w:lvlJc w:val="left"/>
      <w:pPr>
        <w:ind w:left="1507" w:hanging="360"/>
      </w:pPr>
      <w:rPr>
        <w:rFonts w:ascii="Courier New" w:eastAsia="Courier New" w:hAnsi="Courier New" w:cs="Courier New"/>
      </w:rPr>
    </w:lvl>
    <w:lvl w:ilvl="2">
      <w:start w:val="1"/>
      <w:numFmt w:val="bullet"/>
      <w:lvlText w:val="▪"/>
      <w:lvlJc w:val="left"/>
      <w:pPr>
        <w:ind w:left="2227" w:hanging="360"/>
      </w:pPr>
      <w:rPr>
        <w:rFonts w:ascii="Noto Sans Symbols" w:eastAsia="Noto Sans Symbols" w:hAnsi="Noto Sans Symbols" w:cs="Noto Sans Symbols"/>
      </w:rPr>
    </w:lvl>
    <w:lvl w:ilvl="3">
      <w:start w:val="1"/>
      <w:numFmt w:val="bullet"/>
      <w:lvlText w:val="●"/>
      <w:lvlJc w:val="left"/>
      <w:pPr>
        <w:ind w:left="2947" w:hanging="360"/>
      </w:pPr>
      <w:rPr>
        <w:rFonts w:ascii="Noto Sans Symbols" w:eastAsia="Noto Sans Symbols" w:hAnsi="Noto Sans Symbols" w:cs="Noto Sans Symbols"/>
      </w:rPr>
    </w:lvl>
    <w:lvl w:ilvl="4">
      <w:start w:val="1"/>
      <w:numFmt w:val="bullet"/>
      <w:lvlText w:val="o"/>
      <w:lvlJc w:val="left"/>
      <w:pPr>
        <w:ind w:left="3667" w:hanging="360"/>
      </w:pPr>
      <w:rPr>
        <w:rFonts w:ascii="Courier New" w:eastAsia="Courier New" w:hAnsi="Courier New" w:cs="Courier New"/>
      </w:rPr>
    </w:lvl>
    <w:lvl w:ilvl="5">
      <w:start w:val="1"/>
      <w:numFmt w:val="bullet"/>
      <w:lvlText w:val="▪"/>
      <w:lvlJc w:val="left"/>
      <w:pPr>
        <w:ind w:left="4387" w:hanging="360"/>
      </w:pPr>
      <w:rPr>
        <w:rFonts w:ascii="Noto Sans Symbols" w:eastAsia="Noto Sans Symbols" w:hAnsi="Noto Sans Symbols" w:cs="Noto Sans Symbols"/>
      </w:rPr>
    </w:lvl>
    <w:lvl w:ilvl="6">
      <w:start w:val="1"/>
      <w:numFmt w:val="bullet"/>
      <w:lvlText w:val="●"/>
      <w:lvlJc w:val="left"/>
      <w:pPr>
        <w:ind w:left="5107" w:hanging="360"/>
      </w:pPr>
      <w:rPr>
        <w:rFonts w:ascii="Noto Sans Symbols" w:eastAsia="Noto Sans Symbols" w:hAnsi="Noto Sans Symbols" w:cs="Noto Sans Symbols"/>
      </w:rPr>
    </w:lvl>
    <w:lvl w:ilvl="7">
      <w:start w:val="1"/>
      <w:numFmt w:val="bullet"/>
      <w:lvlText w:val="o"/>
      <w:lvlJc w:val="left"/>
      <w:pPr>
        <w:ind w:left="5827" w:hanging="360"/>
      </w:pPr>
      <w:rPr>
        <w:rFonts w:ascii="Courier New" w:eastAsia="Courier New" w:hAnsi="Courier New" w:cs="Courier New"/>
      </w:rPr>
    </w:lvl>
    <w:lvl w:ilvl="8">
      <w:start w:val="1"/>
      <w:numFmt w:val="bullet"/>
      <w:lvlText w:val="▪"/>
      <w:lvlJc w:val="left"/>
      <w:pPr>
        <w:ind w:left="6547" w:hanging="360"/>
      </w:pPr>
      <w:rPr>
        <w:rFonts w:ascii="Noto Sans Symbols" w:eastAsia="Noto Sans Symbols" w:hAnsi="Noto Sans Symbols" w:cs="Noto Sans Symbols"/>
      </w:rPr>
    </w:lvl>
  </w:abstractNum>
  <w:abstractNum w:abstractNumId="6" w15:restartNumberingAfterBreak="0">
    <w:nsid w:val="5B0D40D7"/>
    <w:multiLevelType w:val="multilevel"/>
    <w:tmpl w:val="4E741BE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616708FC"/>
    <w:multiLevelType w:val="multilevel"/>
    <w:tmpl w:val="3C7A8C02"/>
    <w:lvl w:ilvl="0">
      <w:start w:val="1"/>
      <w:numFmt w:val="bullet"/>
      <w:lvlText w:val="●"/>
      <w:lvlJc w:val="left"/>
      <w:pPr>
        <w:ind w:left="1068" w:hanging="360"/>
      </w:pPr>
      <w:rPr>
        <w:rFonts w:ascii="Noto Sans Symbols" w:eastAsia="Noto Sans Symbols" w:hAnsi="Noto Sans Symbols" w:cs="Noto Sans Symbols"/>
      </w:rPr>
    </w:lvl>
    <w:lvl w:ilvl="1">
      <w:start w:val="1"/>
      <w:numFmt w:val="lowerLetter"/>
      <w:lvlText w:val="%2."/>
      <w:lvlJc w:val="left"/>
      <w:pPr>
        <w:ind w:left="1788" w:hanging="360"/>
      </w:pPr>
    </w:lvl>
    <w:lvl w:ilvl="2">
      <w:start w:val="1"/>
      <w:numFmt w:val="lowerRoman"/>
      <w:lvlText w:val="%3."/>
      <w:lvlJc w:val="right"/>
      <w:pPr>
        <w:ind w:left="2508" w:hanging="180"/>
      </w:pPr>
    </w:lvl>
    <w:lvl w:ilvl="3">
      <w:start w:val="1"/>
      <w:numFmt w:val="decimal"/>
      <w:lvlText w:val="%4."/>
      <w:lvlJc w:val="left"/>
      <w:pPr>
        <w:ind w:left="3228" w:hanging="360"/>
      </w:pPr>
    </w:lvl>
    <w:lvl w:ilvl="4">
      <w:start w:val="1"/>
      <w:numFmt w:val="lowerLetter"/>
      <w:lvlText w:val="%5."/>
      <w:lvlJc w:val="left"/>
      <w:pPr>
        <w:ind w:left="3948" w:hanging="360"/>
      </w:pPr>
    </w:lvl>
    <w:lvl w:ilvl="5">
      <w:start w:val="1"/>
      <w:numFmt w:val="lowerRoman"/>
      <w:lvlText w:val="%6."/>
      <w:lvlJc w:val="right"/>
      <w:pPr>
        <w:ind w:left="4668" w:hanging="180"/>
      </w:pPr>
    </w:lvl>
    <w:lvl w:ilvl="6">
      <w:start w:val="1"/>
      <w:numFmt w:val="decimal"/>
      <w:lvlText w:val="%7."/>
      <w:lvlJc w:val="left"/>
      <w:pPr>
        <w:ind w:left="5388" w:hanging="360"/>
      </w:pPr>
    </w:lvl>
    <w:lvl w:ilvl="7">
      <w:start w:val="1"/>
      <w:numFmt w:val="lowerLetter"/>
      <w:lvlText w:val="%8."/>
      <w:lvlJc w:val="left"/>
      <w:pPr>
        <w:ind w:left="6108" w:hanging="360"/>
      </w:pPr>
    </w:lvl>
    <w:lvl w:ilvl="8">
      <w:start w:val="1"/>
      <w:numFmt w:val="lowerRoman"/>
      <w:lvlText w:val="%9."/>
      <w:lvlJc w:val="right"/>
      <w:pPr>
        <w:ind w:left="6828" w:hanging="180"/>
      </w:pPr>
    </w:lvl>
  </w:abstractNum>
  <w:abstractNum w:abstractNumId="8" w15:restartNumberingAfterBreak="0">
    <w:nsid w:val="61B22E0B"/>
    <w:multiLevelType w:val="hybridMultilevel"/>
    <w:tmpl w:val="2938A5FA"/>
    <w:lvl w:ilvl="0" w:tplc="2D5C697C">
      <w:start w:val="1"/>
      <w:numFmt w:val="decimal"/>
      <w:lvlText w:val="Рисунок %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16cid:durableId="1613979109">
    <w:abstractNumId w:val="3"/>
  </w:num>
  <w:num w:numId="2" w16cid:durableId="1344360396">
    <w:abstractNumId w:val="7"/>
  </w:num>
  <w:num w:numId="3" w16cid:durableId="1051347048">
    <w:abstractNumId w:val="1"/>
  </w:num>
  <w:num w:numId="4" w16cid:durableId="960961467">
    <w:abstractNumId w:val="4"/>
  </w:num>
  <w:num w:numId="5" w16cid:durableId="1110012489">
    <w:abstractNumId w:val="6"/>
  </w:num>
  <w:num w:numId="6" w16cid:durableId="1377201457">
    <w:abstractNumId w:val="5"/>
  </w:num>
  <w:num w:numId="7" w16cid:durableId="984890195">
    <w:abstractNumId w:val="2"/>
  </w:num>
  <w:num w:numId="8" w16cid:durableId="238752080">
    <w:abstractNumId w:val="8"/>
  </w:num>
  <w:num w:numId="9" w16cid:durableId="64894542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23ED7"/>
    <w:rsid w:val="00000A41"/>
    <w:rsid w:val="00004267"/>
    <w:rsid w:val="00004925"/>
    <w:rsid w:val="0000497E"/>
    <w:rsid w:val="00006037"/>
    <w:rsid w:val="00011DB3"/>
    <w:rsid w:val="0001538E"/>
    <w:rsid w:val="000158E7"/>
    <w:rsid w:val="00016AB6"/>
    <w:rsid w:val="000179AE"/>
    <w:rsid w:val="00034DD2"/>
    <w:rsid w:val="00036C02"/>
    <w:rsid w:val="00042AA6"/>
    <w:rsid w:val="00045737"/>
    <w:rsid w:val="000609E0"/>
    <w:rsid w:val="00066B76"/>
    <w:rsid w:val="00067044"/>
    <w:rsid w:val="000724C4"/>
    <w:rsid w:val="00074B9A"/>
    <w:rsid w:val="00077655"/>
    <w:rsid w:val="00077A0C"/>
    <w:rsid w:val="00077BBF"/>
    <w:rsid w:val="000829B8"/>
    <w:rsid w:val="00090045"/>
    <w:rsid w:val="000A0859"/>
    <w:rsid w:val="000A2E63"/>
    <w:rsid w:val="000A342D"/>
    <w:rsid w:val="000A3703"/>
    <w:rsid w:val="000A56CF"/>
    <w:rsid w:val="000B0758"/>
    <w:rsid w:val="000B168B"/>
    <w:rsid w:val="000C0B29"/>
    <w:rsid w:val="000C3255"/>
    <w:rsid w:val="000C3963"/>
    <w:rsid w:val="000C6BEE"/>
    <w:rsid w:val="000E4EA6"/>
    <w:rsid w:val="000E5029"/>
    <w:rsid w:val="000F296E"/>
    <w:rsid w:val="00100351"/>
    <w:rsid w:val="0010641B"/>
    <w:rsid w:val="001074BB"/>
    <w:rsid w:val="00114836"/>
    <w:rsid w:val="00114EE8"/>
    <w:rsid w:val="001216E3"/>
    <w:rsid w:val="00126259"/>
    <w:rsid w:val="001263C2"/>
    <w:rsid w:val="00130583"/>
    <w:rsid w:val="001330D6"/>
    <w:rsid w:val="00135421"/>
    <w:rsid w:val="00137BDD"/>
    <w:rsid w:val="00141860"/>
    <w:rsid w:val="00143AF7"/>
    <w:rsid w:val="00144AC7"/>
    <w:rsid w:val="001462BC"/>
    <w:rsid w:val="001611A8"/>
    <w:rsid w:val="00161D11"/>
    <w:rsid w:val="0016277F"/>
    <w:rsid w:val="001668F1"/>
    <w:rsid w:val="00170903"/>
    <w:rsid w:val="00171FB9"/>
    <w:rsid w:val="0017495C"/>
    <w:rsid w:val="0018535B"/>
    <w:rsid w:val="00191137"/>
    <w:rsid w:val="001933DE"/>
    <w:rsid w:val="00196924"/>
    <w:rsid w:val="00197E2B"/>
    <w:rsid w:val="00197F85"/>
    <w:rsid w:val="001A2271"/>
    <w:rsid w:val="001A2600"/>
    <w:rsid w:val="001A2B1B"/>
    <w:rsid w:val="001A37C9"/>
    <w:rsid w:val="001A3D8E"/>
    <w:rsid w:val="001A665D"/>
    <w:rsid w:val="001B30B4"/>
    <w:rsid w:val="001B7C20"/>
    <w:rsid w:val="001C624C"/>
    <w:rsid w:val="001D63C0"/>
    <w:rsid w:val="001E0B46"/>
    <w:rsid w:val="001E61B6"/>
    <w:rsid w:val="001F0CB3"/>
    <w:rsid w:val="001F23C0"/>
    <w:rsid w:val="001F591A"/>
    <w:rsid w:val="00201E47"/>
    <w:rsid w:val="00205F23"/>
    <w:rsid w:val="0021303D"/>
    <w:rsid w:val="00213348"/>
    <w:rsid w:val="002158CE"/>
    <w:rsid w:val="002204CD"/>
    <w:rsid w:val="00224864"/>
    <w:rsid w:val="002261E7"/>
    <w:rsid w:val="00226319"/>
    <w:rsid w:val="00227868"/>
    <w:rsid w:val="0023090B"/>
    <w:rsid w:val="00231F00"/>
    <w:rsid w:val="0023384C"/>
    <w:rsid w:val="00233F25"/>
    <w:rsid w:val="00234125"/>
    <w:rsid w:val="00234665"/>
    <w:rsid w:val="00246747"/>
    <w:rsid w:val="00247F7F"/>
    <w:rsid w:val="00252ACE"/>
    <w:rsid w:val="00257C82"/>
    <w:rsid w:val="00260F8B"/>
    <w:rsid w:val="00265BC1"/>
    <w:rsid w:val="00274874"/>
    <w:rsid w:val="00275251"/>
    <w:rsid w:val="00282D90"/>
    <w:rsid w:val="00285493"/>
    <w:rsid w:val="002866B6"/>
    <w:rsid w:val="002A083B"/>
    <w:rsid w:val="002A1A25"/>
    <w:rsid w:val="002A24CE"/>
    <w:rsid w:val="002A4388"/>
    <w:rsid w:val="002B079F"/>
    <w:rsid w:val="002B29B8"/>
    <w:rsid w:val="002B5346"/>
    <w:rsid w:val="002B56D2"/>
    <w:rsid w:val="002C3E6C"/>
    <w:rsid w:val="002C769A"/>
    <w:rsid w:val="002D570B"/>
    <w:rsid w:val="002D59EA"/>
    <w:rsid w:val="002D7966"/>
    <w:rsid w:val="002E21CD"/>
    <w:rsid w:val="002F12EB"/>
    <w:rsid w:val="002F7522"/>
    <w:rsid w:val="003042E5"/>
    <w:rsid w:val="00322EAC"/>
    <w:rsid w:val="00327901"/>
    <w:rsid w:val="00332363"/>
    <w:rsid w:val="00335D8E"/>
    <w:rsid w:val="003428FC"/>
    <w:rsid w:val="003442E2"/>
    <w:rsid w:val="00346EDD"/>
    <w:rsid w:val="00351AD4"/>
    <w:rsid w:val="0035264D"/>
    <w:rsid w:val="00353568"/>
    <w:rsid w:val="00356EF9"/>
    <w:rsid w:val="00362E2D"/>
    <w:rsid w:val="00371A6D"/>
    <w:rsid w:val="003770DB"/>
    <w:rsid w:val="00380CC0"/>
    <w:rsid w:val="0038362E"/>
    <w:rsid w:val="00383998"/>
    <w:rsid w:val="003847D8"/>
    <w:rsid w:val="003B1067"/>
    <w:rsid w:val="003B2AB3"/>
    <w:rsid w:val="003C0F84"/>
    <w:rsid w:val="003C286F"/>
    <w:rsid w:val="003D02AA"/>
    <w:rsid w:val="003D1BBE"/>
    <w:rsid w:val="003D3DE8"/>
    <w:rsid w:val="003E5504"/>
    <w:rsid w:val="003E65FA"/>
    <w:rsid w:val="003F331A"/>
    <w:rsid w:val="003F6111"/>
    <w:rsid w:val="00405A56"/>
    <w:rsid w:val="00413DEA"/>
    <w:rsid w:val="0041584B"/>
    <w:rsid w:val="00416445"/>
    <w:rsid w:val="004203CC"/>
    <w:rsid w:val="00420BBB"/>
    <w:rsid w:val="00423CFC"/>
    <w:rsid w:val="004273E1"/>
    <w:rsid w:val="00431BCA"/>
    <w:rsid w:val="00431EA2"/>
    <w:rsid w:val="00433423"/>
    <w:rsid w:val="00434827"/>
    <w:rsid w:val="00434C03"/>
    <w:rsid w:val="004417B7"/>
    <w:rsid w:val="00442CFB"/>
    <w:rsid w:val="00444BF8"/>
    <w:rsid w:val="00445B8B"/>
    <w:rsid w:val="0044771E"/>
    <w:rsid w:val="00450408"/>
    <w:rsid w:val="00453494"/>
    <w:rsid w:val="0045583B"/>
    <w:rsid w:val="00456600"/>
    <w:rsid w:val="00456827"/>
    <w:rsid w:val="00464246"/>
    <w:rsid w:val="00470472"/>
    <w:rsid w:val="00471F3E"/>
    <w:rsid w:val="004730E8"/>
    <w:rsid w:val="00481213"/>
    <w:rsid w:val="00481EE1"/>
    <w:rsid w:val="00487BEF"/>
    <w:rsid w:val="004A4416"/>
    <w:rsid w:val="004B31D0"/>
    <w:rsid w:val="004B3AFD"/>
    <w:rsid w:val="004B3ECE"/>
    <w:rsid w:val="004B6531"/>
    <w:rsid w:val="004C26AA"/>
    <w:rsid w:val="004C304B"/>
    <w:rsid w:val="004C35B5"/>
    <w:rsid w:val="004C4902"/>
    <w:rsid w:val="004D5097"/>
    <w:rsid w:val="004D60AE"/>
    <w:rsid w:val="004D6278"/>
    <w:rsid w:val="004D70BE"/>
    <w:rsid w:val="004F1258"/>
    <w:rsid w:val="004F1CC9"/>
    <w:rsid w:val="004F4AB7"/>
    <w:rsid w:val="00501102"/>
    <w:rsid w:val="00501285"/>
    <w:rsid w:val="00524BFC"/>
    <w:rsid w:val="005335B3"/>
    <w:rsid w:val="0054080A"/>
    <w:rsid w:val="00541080"/>
    <w:rsid w:val="00542A85"/>
    <w:rsid w:val="005454A5"/>
    <w:rsid w:val="00550A79"/>
    <w:rsid w:val="00550B42"/>
    <w:rsid w:val="00551E87"/>
    <w:rsid w:val="0055449B"/>
    <w:rsid w:val="005550A6"/>
    <w:rsid w:val="00556C43"/>
    <w:rsid w:val="00556FF5"/>
    <w:rsid w:val="00560720"/>
    <w:rsid w:val="00563B5D"/>
    <w:rsid w:val="00581F63"/>
    <w:rsid w:val="005844BC"/>
    <w:rsid w:val="00587EA8"/>
    <w:rsid w:val="005903BE"/>
    <w:rsid w:val="0059098E"/>
    <w:rsid w:val="0059265B"/>
    <w:rsid w:val="005951DC"/>
    <w:rsid w:val="00596981"/>
    <w:rsid w:val="0059759D"/>
    <w:rsid w:val="005A68B0"/>
    <w:rsid w:val="005B653E"/>
    <w:rsid w:val="005C3D07"/>
    <w:rsid w:val="005C698E"/>
    <w:rsid w:val="005D21B5"/>
    <w:rsid w:val="005D75BE"/>
    <w:rsid w:val="005E15FC"/>
    <w:rsid w:val="005E6069"/>
    <w:rsid w:val="005F138C"/>
    <w:rsid w:val="005F163E"/>
    <w:rsid w:val="005F6835"/>
    <w:rsid w:val="005F732D"/>
    <w:rsid w:val="0060084C"/>
    <w:rsid w:val="00606C0E"/>
    <w:rsid w:val="00610B62"/>
    <w:rsid w:val="0061111B"/>
    <w:rsid w:val="00616AAC"/>
    <w:rsid w:val="006203D8"/>
    <w:rsid w:val="00622C3D"/>
    <w:rsid w:val="00623DEF"/>
    <w:rsid w:val="00626D9D"/>
    <w:rsid w:val="00626F9D"/>
    <w:rsid w:val="0063545E"/>
    <w:rsid w:val="0064061D"/>
    <w:rsid w:val="00644172"/>
    <w:rsid w:val="00645438"/>
    <w:rsid w:val="006454BE"/>
    <w:rsid w:val="00651849"/>
    <w:rsid w:val="00654681"/>
    <w:rsid w:val="006608AD"/>
    <w:rsid w:val="006636DF"/>
    <w:rsid w:val="00666403"/>
    <w:rsid w:val="00667007"/>
    <w:rsid w:val="006674E8"/>
    <w:rsid w:val="006739E9"/>
    <w:rsid w:val="006762B1"/>
    <w:rsid w:val="006818DD"/>
    <w:rsid w:val="00683575"/>
    <w:rsid w:val="00692CE5"/>
    <w:rsid w:val="00695CE6"/>
    <w:rsid w:val="006A0785"/>
    <w:rsid w:val="006A5D8C"/>
    <w:rsid w:val="006B2937"/>
    <w:rsid w:val="006B3721"/>
    <w:rsid w:val="006B4565"/>
    <w:rsid w:val="006B49F0"/>
    <w:rsid w:val="006B62F1"/>
    <w:rsid w:val="006B65AE"/>
    <w:rsid w:val="006B65D8"/>
    <w:rsid w:val="006B6818"/>
    <w:rsid w:val="006C040C"/>
    <w:rsid w:val="006C06D6"/>
    <w:rsid w:val="006C1B3D"/>
    <w:rsid w:val="006C38B6"/>
    <w:rsid w:val="006C65AA"/>
    <w:rsid w:val="006D194D"/>
    <w:rsid w:val="006E2CF1"/>
    <w:rsid w:val="006E7D1F"/>
    <w:rsid w:val="006F1759"/>
    <w:rsid w:val="006F31ED"/>
    <w:rsid w:val="006F56A0"/>
    <w:rsid w:val="006F62A0"/>
    <w:rsid w:val="00701D6A"/>
    <w:rsid w:val="00706054"/>
    <w:rsid w:val="00712061"/>
    <w:rsid w:val="007120DF"/>
    <w:rsid w:val="00715BAD"/>
    <w:rsid w:val="00723ED7"/>
    <w:rsid w:val="00726685"/>
    <w:rsid w:val="00726D62"/>
    <w:rsid w:val="0073337A"/>
    <w:rsid w:val="00733BC0"/>
    <w:rsid w:val="00733C95"/>
    <w:rsid w:val="00736A10"/>
    <w:rsid w:val="00737A78"/>
    <w:rsid w:val="00741D9F"/>
    <w:rsid w:val="00743E50"/>
    <w:rsid w:val="00747B27"/>
    <w:rsid w:val="00750CBE"/>
    <w:rsid w:val="007513B9"/>
    <w:rsid w:val="0075294B"/>
    <w:rsid w:val="00755FFF"/>
    <w:rsid w:val="007575C5"/>
    <w:rsid w:val="00761EFA"/>
    <w:rsid w:val="007835E7"/>
    <w:rsid w:val="00787E01"/>
    <w:rsid w:val="00794614"/>
    <w:rsid w:val="0079508A"/>
    <w:rsid w:val="007963E4"/>
    <w:rsid w:val="00796B11"/>
    <w:rsid w:val="007A6175"/>
    <w:rsid w:val="007A631C"/>
    <w:rsid w:val="007B05DB"/>
    <w:rsid w:val="007C3D3C"/>
    <w:rsid w:val="007D3121"/>
    <w:rsid w:val="007D4EB4"/>
    <w:rsid w:val="007D7C0C"/>
    <w:rsid w:val="007D7DC4"/>
    <w:rsid w:val="007E1648"/>
    <w:rsid w:val="007F0DD0"/>
    <w:rsid w:val="007F1A6C"/>
    <w:rsid w:val="007F2995"/>
    <w:rsid w:val="007F2B40"/>
    <w:rsid w:val="007F41BA"/>
    <w:rsid w:val="007F55C1"/>
    <w:rsid w:val="007F5744"/>
    <w:rsid w:val="007F6D85"/>
    <w:rsid w:val="00801ADE"/>
    <w:rsid w:val="00811545"/>
    <w:rsid w:val="008219F5"/>
    <w:rsid w:val="00824B76"/>
    <w:rsid w:val="00830111"/>
    <w:rsid w:val="00833442"/>
    <w:rsid w:val="00833554"/>
    <w:rsid w:val="00833798"/>
    <w:rsid w:val="00834C85"/>
    <w:rsid w:val="008374C4"/>
    <w:rsid w:val="00841E76"/>
    <w:rsid w:val="008429E1"/>
    <w:rsid w:val="00847916"/>
    <w:rsid w:val="008479C9"/>
    <w:rsid w:val="00853B84"/>
    <w:rsid w:val="00853F7B"/>
    <w:rsid w:val="00854C7E"/>
    <w:rsid w:val="0086414D"/>
    <w:rsid w:val="00864559"/>
    <w:rsid w:val="00873ACB"/>
    <w:rsid w:val="008763A4"/>
    <w:rsid w:val="008768BC"/>
    <w:rsid w:val="00881E91"/>
    <w:rsid w:val="0088296F"/>
    <w:rsid w:val="00884913"/>
    <w:rsid w:val="00885FEA"/>
    <w:rsid w:val="00887BA4"/>
    <w:rsid w:val="00890834"/>
    <w:rsid w:val="00893A4C"/>
    <w:rsid w:val="008A06D8"/>
    <w:rsid w:val="008A12B3"/>
    <w:rsid w:val="008A4480"/>
    <w:rsid w:val="008B3D6A"/>
    <w:rsid w:val="008B4ECC"/>
    <w:rsid w:val="008B56E8"/>
    <w:rsid w:val="008C3D14"/>
    <w:rsid w:val="008D110F"/>
    <w:rsid w:val="008D1384"/>
    <w:rsid w:val="008D4B3D"/>
    <w:rsid w:val="008E7CB2"/>
    <w:rsid w:val="008F33B5"/>
    <w:rsid w:val="0090166B"/>
    <w:rsid w:val="00901A70"/>
    <w:rsid w:val="0090329E"/>
    <w:rsid w:val="00904256"/>
    <w:rsid w:val="00905F8A"/>
    <w:rsid w:val="009076B3"/>
    <w:rsid w:val="00907C37"/>
    <w:rsid w:val="00913C1B"/>
    <w:rsid w:val="00922B67"/>
    <w:rsid w:val="009406BF"/>
    <w:rsid w:val="009409CB"/>
    <w:rsid w:val="00945127"/>
    <w:rsid w:val="009456D5"/>
    <w:rsid w:val="00945A66"/>
    <w:rsid w:val="00946012"/>
    <w:rsid w:val="00953FAE"/>
    <w:rsid w:val="00954093"/>
    <w:rsid w:val="00956C42"/>
    <w:rsid w:val="00966468"/>
    <w:rsid w:val="00971F8C"/>
    <w:rsid w:val="0097427A"/>
    <w:rsid w:val="009752B2"/>
    <w:rsid w:val="00983879"/>
    <w:rsid w:val="009867C2"/>
    <w:rsid w:val="00987D2F"/>
    <w:rsid w:val="0099086A"/>
    <w:rsid w:val="0099198D"/>
    <w:rsid w:val="00993BBE"/>
    <w:rsid w:val="00996B0E"/>
    <w:rsid w:val="009A4902"/>
    <w:rsid w:val="009A5CD0"/>
    <w:rsid w:val="009B46EE"/>
    <w:rsid w:val="009D0C35"/>
    <w:rsid w:val="009D5408"/>
    <w:rsid w:val="009D59CA"/>
    <w:rsid w:val="009E09BD"/>
    <w:rsid w:val="009E1A54"/>
    <w:rsid w:val="009E56BE"/>
    <w:rsid w:val="009F324C"/>
    <w:rsid w:val="009F5BC3"/>
    <w:rsid w:val="00A0199A"/>
    <w:rsid w:val="00A02272"/>
    <w:rsid w:val="00A10A6D"/>
    <w:rsid w:val="00A129F0"/>
    <w:rsid w:val="00A17D4D"/>
    <w:rsid w:val="00A21CC8"/>
    <w:rsid w:val="00A22B77"/>
    <w:rsid w:val="00A342E9"/>
    <w:rsid w:val="00A37E49"/>
    <w:rsid w:val="00A40395"/>
    <w:rsid w:val="00A4172F"/>
    <w:rsid w:val="00A442E0"/>
    <w:rsid w:val="00A46E98"/>
    <w:rsid w:val="00A526A3"/>
    <w:rsid w:val="00A564A8"/>
    <w:rsid w:val="00A641E3"/>
    <w:rsid w:val="00A645E7"/>
    <w:rsid w:val="00A76C1F"/>
    <w:rsid w:val="00A81227"/>
    <w:rsid w:val="00A8723D"/>
    <w:rsid w:val="00A90391"/>
    <w:rsid w:val="00A930AD"/>
    <w:rsid w:val="00A93668"/>
    <w:rsid w:val="00A95920"/>
    <w:rsid w:val="00A95DAA"/>
    <w:rsid w:val="00A9706A"/>
    <w:rsid w:val="00AA0EA6"/>
    <w:rsid w:val="00AA54A9"/>
    <w:rsid w:val="00AB1B30"/>
    <w:rsid w:val="00AB532D"/>
    <w:rsid w:val="00AB67DC"/>
    <w:rsid w:val="00AC069A"/>
    <w:rsid w:val="00AC1CCF"/>
    <w:rsid w:val="00AD46EB"/>
    <w:rsid w:val="00AD68C8"/>
    <w:rsid w:val="00AE0DBE"/>
    <w:rsid w:val="00AF03AC"/>
    <w:rsid w:val="00B00E5D"/>
    <w:rsid w:val="00B025EE"/>
    <w:rsid w:val="00B04835"/>
    <w:rsid w:val="00B100FD"/>
    <w:rsid w:val="00B16F2E"/>
    <w:rsid w:val="00B20331"/>
    <w:rsid w:val="00B22940"/>
    <w:rsid w:val="00B24C7C"/>
    <w:rsid w:val="00B26EAE"/>
    <w:rsid w:val="00B30BB7"/>
    <w:rsid w:val="00B316CD"/>
    <w:rsid w:val="00B36186"/>
    <w:rsid w:val="00B361FA"/>
    <w:rsid w:val="00B37610"/>
    <w:rsid w:val="00B37E5F"/>
    <w:rsid w:val="00B468D1"/>
    <w:rsid w:val="00B52027"/>
    <w:rsid w:val="00B613D4"/>
    <w:rsid w:val="00B615FD"/>
    <w:rsid w:val="00B61B80"/>
    <w:rsid w:val="00B61F31"/>
    <w:rsid w:val="00B64C1A"/>
    <w:rsid w:val="00B70BE0"/>
    <w:rsid w:val="00B73E4F"/>
    <w:rsid w:val="00B74265"/>
    <w:rsid w:val="00B812AC"/>
    <w:rsid w:val="00B815DA"/>
    <w:rsid w:val="00B83533"/>
    <w:rsid w:val="00B83A01"/>
    <w:rsid w:val="00B922E9"/>
    <w:rsid w:val="00B926D4"/>
    <w:rsid w:val="00B93995"/>
    <w:rsid w:val="00B971A0"/>
    <w:rsid w:val="00B97734"/>
    <w:rsid w:val="00BA376A"/>
    <w:rsid w:val="00BA37F9"/>
    <w:rsid w:val="00BA5BCF"/>
    <w:rsid w:val="00BB1827"/>
    <w:rsid w:val="00BC1E46"/>
    <w:rsid w:val="00BC202A"/>
    <w:rsid w:val="00BD22E6"/>
    <w:rsid w:val="00BD3831"/>
    <w:rsid w:val="00BE3FBB"/>
    <w:rsid w:val="00BE4130"/>
    <w:rsid w:val="00BE78D8"/>
    <w:rsid w:val="00BF5ABF"/>
    <w:rsid w:val="00C06FFB"/>
    <w:rsid w:val="00C14E0C"/>
    <w:rsid w:val="00C15CA7"/>
    <w:rsid w:val="00C20515"/>
    <w:rsid w:val="00C32B3C"/>
    <w:rsid w:val="00C33538"/>
    <w:rsid w:val="00C336F9"/>
    <w:rsid w:val="00C44E2C"/>
    <w:rsid w:val="00C45A3F"/>
    <w:rsid w:val="00C4656D"/>
    <w:rsid w:val="00C4720D"/>
    <w:rsid w:val="00C554E7"/>
    <w:rsid w:val="00C6029D"/>
    <w:rsid w:val="00C60637"/>
    <w:rsid w:val="00C611F7"/>
    <w:rsid w:val="00C654B9"/>
    <w:rsid w:val="00C65BE0"/>
    <w:rsid w:val="00C65D49"/>
    <w:rsid w:val="00C74C4E"/>
    <w:rsid w:val="00C82981"/>
    <w:rsid w:val="00C8493D"/>
    <w:rsid w:val="00C8672B"/>
    <w:rsid w:val="00C87891"/>
    <w:rsid w:val="00C922A7"/>
    <w:rsid w:val="00C94C3C"/>
    <w:rsid w:val="00C95B20"/>
    <w:rsid w:val="00C966FA"/>
    <w:rsid w:val="00CA077A"/>
    <w:rsid w:val="00CA16AC"/>
    <w:rsid w:val="00CA18DD"/>
    <w:rsid w:val="00CA327F"/>
    <w:rsid w:val="00CA3EB1"/>
    <w:rsid w:val="00CA6908"/>
    <w:rsid w:val="00CA6A2D"/>
    <w:rsid w:val="00CC120B"/>
    <w:rsid w:val="00CD0C02"/>
    <w:rsid w:val="00CD2E32"/>
    <w:rsid w:val="00CD378D"/>
    <w:rsid w:val="00CD52E8"/>
    <w:rsid w:val="00CE2B49"/>
    <w:rsid w:val="00CE51F8"/>
    <w:rsid w:val="00D00D71"/>
    <w:rsid w:val="00D01C0D"/>
    <w:rsid w:val="00D05886"/>
    <w:rsid w:val="00D1311D"/>
    <w:rsid w:val="00D17915"/>
    <w:rsid w:val="00D22E03"/>
    <w:rsid w:val="00D440AF"/>
    <w:rsid w:val="00D4464C"/>
    <w:rsid w:val="00D51AA8"/>
    <w:rsid w:val="00D52AFA"/>
    <w:rsid w:val="00D53AB6"/>
    <w:rsid w:val="00D557C3"/>
    <w:rsid w:val="00D56E8F"/>
    <w:rsid w:val="00D60B39"/>
    <w:rsid w:val="00D658A4"/>
    <w:rsid w:val="00D66863"/>
    <w:rsid w:val="00D710AC"/>
    <w:rsid w:val="00D710CE"/>
    <w:rsid w:val="00D718FC"/>
    <w:rsid w:val="00D75E54"/>
    <w:rsid w:val="00D77A98"/>
    <w:rsid w:val="00D92D81"/>
    <w:rsid w:val="00D9560D"/>
    <w:rsid w:val="00DA11DD"/>
    <w:rsid w:val="00DB015B"/>
    <w:rsid w:val="00DB0F97"/>
    <w:rsid w:val="00DB2987"/>
    <w:rsid w:val="00DB2A1F"/>
    <w:rsid w:val="00DB2DE9"/>
    <w:rsid w:val="00DB3177"/>
    <w:rsid w:val="00DB3F24"/>
    <w:rsid w:val="00DB468D"/>
    <w:rsid w:val="00DB4802"/>
    <w:rsid w:val="00DB4881"/>
    <w:rsid w:val="00DB4BAB"/>
    <w:rsid w:val="00DB4EE6"/>
    <w:rsid w:val="00DB65D5"/>
    <w:rsid w:val="00DB73B1"/>
    <w:rsid w:val="00DC1BBE"/>
    <w:rsid w:val="00DC1F27"/>
    <w:rsid w:val="00DC457D"/>
    <w:rsid w:val="00DC6F46"/>
    <w:rsid w:val="00DD0C70"/>
    <w:rsid w:val="00DD2565"/>
    <w:rsid w:val="00DD34F4"/>
    <w:rsid w:val="00DD37B5"/>
    <w:rsid w:val="00DD5A3E"/>
    <w:rsid w:val="00DE4310"/>
    <w:rsid w:val="00DE6D3B"/>
    <w:rsid w:val="00DF1432"/>
    <w:rsid w:val="00DF145B"/>
    <w:rsid w:val="00DF1FE4"/>
    <w:rsid w:val="00DF223E"/>
    <w:rsid w:val="00DF6A3D"/>
    <w:rsid w:val="00E01733"/>
    <w:rsid w:val="00E05767"/>
    <w:rsid w:val="00E066F3"/>
    <w:rsid w:val="00E07DC1"/>
    <w:rsid w:val="00E13070"/>
    <w:rsid w:val="00E1368F"/>
    <w:rsid w:val="00E1640C"/>
    <w:rsid w:val="00E2302F"/>
    <w:rsid w:val="00E2716E"/>
    <w:rsid w:val="00E31CC5"/>
    <w:rsid w:val="00E3496F"/>
    <w:rsid w:val="00E37B89"/>
    <w:rsid w:val="00E42C1B"/>
    <w:rsid w:val="00E440E4"/>
    <w:rsid w:val="00E441EA"/>
    <w:rsid w:val="00E468DE"/>
    <w:rsid w:val="00E47CC3"/>
    <w:rsid w:val="00E54930"/>
    <w:rsid w:val="00E551BC"/>
    <w:rsid w:val="00E66D87"/>
    <w:rsid w:val="00E82131"/>
    <w:rsid w:val="00E90253"/>
    <w:rsid w:val="00E94204"/>
    <w:rsid w:val="00E94439"/>
    <w:rsid w:val="00E95537"/>
    <w:rsid w:val="00EA0FBD"/>
    <w:rsid w:val="00EA2692"/>
    <w:rsid w:val="00EA3DA1"/>
    <w:rsid w:val="00EB5BC2"/>
    <w:rsid w:val="00EB623E"/>
    <w:rsid w:val="00EB6252"/>
    <w:rsid w:val="00EB65F7"/>
    <w:rsid w:val="00EC16CF"/>
    <w:rsid w:val="00EC58F8"/>
    <w:rsid w:val="00EC7785"/>
    <w:rsid w:val="00ED1269"/>
    <w:rsid w:val="00ED3378"/>
    <w:rsid w:val="00ED7705"/>
    <w:rsid w:val="00EE25ED"/>
    <w:rsid w:val="00EE4798"/>
    <w:rsid w:val="00EE65AA"/>
    <w:rsid w:val="00EF53C7"/>
    <w:rsid w:val="00EF75DF"/>
    <w:rsid w:val="00F053D9"/>
    <w:rsid w:val="00F13632"/>
    <w:rsid w:val="00F22D1A"/>
    <w:rsid w:val="00F24C71"/>
    <w:rsid w:val="00F44D5E"/>
    <w:rsid w:val="00F5055C"/>
    <w:rsid w:val="00F533FD"/>
    <w:rsid w:val="00F53F6C"/>
    <w:rsid w:val="00F56CE4"/>
    <w:rsid w:val="00F57744"/>
    <w:rsid w:val="00F633ED"/>
    <w:rsid w:val="00F66029"/>
    <w:rsid w:val="00F66D77"/>
    <w:rsid w:val="00F73EA1"/>
    <w:rsid w:val="00F74E3C"/>
    <w:rsid w:val="00F74FFE"/>
    <w:rsid w:val="00F80927"/>
    <w:rsid w:val="00F8405B"/>
    <w:rsid w:val="00F84ABB"/>
    <w:rsid w:val="00F936BA"/>
    <w:rsid w:val="00FA0C7C"/>
    <w:rsid w:val="00FA4532"/>
    <w:rsid w:val="00FA6BE2"/>
    <w:rsid w:val="00FC147C"/>
    <w:rsid w:val="00FC64BE"/>
    <w:rsid w:val="00FD04E9"/>
    <w:rsid w:val="00FD32CB"/>
    <w:rsid w:val="00FD7B06"/>
    <w:rsid w:val="00FD7D56"/>
    <w:rsid w:val="00FE305B"/>
    <w:rsid w:val="00FE6ADE"/>
    <w:rsid w:val="00FE72F7"/>
    <w:rsid w:val="00FE7BA3"/>
    <w:rsid w:val="00FF374E"/>
    <w:rsid w:val="00FF56E4"/>
    <w:rsid w:val="00FF6145"/>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A93DE8"/>
  <w15:docId w15:val="{0B2737B8-DE5C-4A40-83FE-E16F2D3341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ru-RU" w:eastAsia="ru-RU"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E066F3"/>
  </w:style>
  <w:style w:type="paragraph" w:styleId="1">
    <w:name w:val="heading 1"/>
    <w:basedOn w:val="a"/>
    <w:next w:val="a"/>
    <w:link w:val="10"/>
    <w:uiPriority w:val="9"/>
    <w:qFormat/>
    <w:rsid w:val="009A0451"/>
    <w:pPr>
      <w:keepNext/>
      <w:keepLines/>
      <w:numPr>
        <w:numId w:val="7"/>
      </w:numPr>
      <w:spacing w:before="240" w:after="0"/>
      <w:outlineLvl w:val="0"/>
    </w:pPr>
    <w:rPr>
      <w:rFonts w:eastAsiaTheme="majorEastAsia" w:cstheme="majorBidi"/>
      <w:b/>
      <w:color w:val="000000" w:themeColor="text1"/>
      <w:sz w:val="32"/>
      <w:szCs w:val="32"/>
    </w:rPr>
  </w:style>
  <w:style w:type="paragraph" w:styleId="2">
    <w:name w:val="heading 2"/>
    <w:basedOn w:val="a"/>
    <w:next w:val="a"/>
    <w:link w:val="20"/>
    <w:uiPriority w:val="9"/>
    <w:unhideWhenUsed/>
    <w:qFormat/>
    <w:rsid w:val="009A0451"/>
    <w:pPr>
      <w:keepNext/>
      <w:keepLines/>
      <w:numPr>
        <w:ilvl w:val="1"/>
        <w:numId w:val="7"/>
      </w:numPr>
      <w:spacing w:before="40" w:after="0"/>
      <w:outlineLvl w:val="1"/>
    </w:pPr>
    <w:rPr>
      <w:rFonts w:eastAsiaTheme="majorEastAsia" w:cstheme="majorBidi"/>
      <w:b/>
      <w:color w:val="000000" w:themeColor="text1"/>
      <w:sz w:val="26"/>
      <w:szCs w:val="26"/>
    </w:rPr>
  </w:style>
  <w:style w:type="paragraph" w:styleId="3">
    <w:name w:val="heading 3"/>
    <w:basedOn w:val="a"/>
    <w:next w:val="a"/>
    <w:link w:val="30"/>
    <w:uiPriority w:val="9"/>
    <w:unhideWhenUsed/>
    <w:qFormat/>
    <w:rsid w:val="00B22310"/>
    <w:pPr>
      <w:keepNext/>
      <w:keepLines/>
      <w:numPr>
        <w:ilvl w:val="2"/>
        <w:numId w:val="7"/>
      </w:numPr>
      <w:spacing w:before="40" w:after="0"/>
      <w:outlineLvl w:val="2"/>
    </w:pPr>
    <w:rPr>
      <w:rFonts w:eastAsiaTheme="majorEastAsia" w:cstheme="majorBidi"/>
      <w:b/>
    </w:rPr>
  </w:style>
  <w:style w:type="paragraph" w:styleId="4">
    <w:name w:val="heading 4"/>
    <w:basedOn w:val="a"/>
    <w:next w:val="a"/>
    <w:link w:val="40"/>
    <w:uiPriority w:val="9"/>
    <w:unhideWhenUsed/>
    <w:qFormat/>
    <w:rsid w:val="009A0451"/>
    <w:pPr>
      <w:keepNext/>
      <w:keepLines/>
      <w:numPr>
        <w:ilvl w:val="3"/>
        <w:numId w:val="7"/>
      </w:numPr>
      <w:spacing w:before="40" w:after="0"/>
      <w:outlineLvl w:val="3"/>
    </w:pPr>
    <w:rPr>
      <w:rFonts w:eastAsiaTheme="majorEastAsia" w:cstheme="majorBidi"/>
      <w:i/>
      <w:iCs/>
    </w:rPr>
  </w:style>
  <w:style w:type="paragraph" w:styleId="5">
    <w:name w:val="heading 5"/>
    <w:basedOn w:val="a"/>
    <w:next w:val="a"/>
    <w:link w:val="50"/>
    <w:uiPriority w:val="9"/>
    <w:unhideWhenUsed/>
    <w:qFormat/>
    <w:rsid w:val="009A0451"/>
    <w:pPr>
      <w:keepNext/>
      <w:keepLines/>
      <w:numPr>
        <w:ilvl w:val="4"/>
        <w:numId w:val="7"/>
      </w:numPr>
      <w:spacing w:before="40" w:after="0"/>
      <w:outlineLvl w:val="4"/>
    </w:pPr>
    <w:rPr>
      <w:rFonts w:eastAsiaTheme="majorEastAsia" w:cstheme="majorBidi"/>
      <w:color w:val="000000" w:themeColor="text1"/>
    </w:rPr>
  </w:style>
  <w:style w:type="paragraph" w:styleId="6">
    <w:name w:val="heading 6"/>
    <w:basedOn w:val="a"/>
    <w:next w:val="a"/>
    <w:link w:val="60"/>
    <w:uiPriority w:val="9"/>
    <w:semiHidden/>
    <w:unhideWhenUsed/>
    <w:qFormat/>
    <w:rsid w:val="00B153BE"/>
    <w:pPr>
      <w:keepNext/>
      <w:keepLines/>
      <w:numPr>
        <w:ilvl w:val="5"/>
        <w:numId w:val="7"/>
      </w:numPr>
      <w:spacing w:before="40" w:after="0"/>
      <w:outlineLvl w:val="5"/>
    </w:pPr>
    <w:rPr>
      <w:rFonts w:asciiTheme="majorHAnsi" w:eastAsiaTheme="majorEastAsia" w:hAnsiTheme="majorHAnsi" w:cstheme="majorBidi"/>
      <w:color w:val="1F3763" w:themeColor="accent1" w:themeShade="7F"/>
    </w:rPr>
  </w:style>
  <w:style w:type="paragraph" w:styleId="7">
    <w:name w:val="heading 7"/>
    <w:basedOn w:val="a"/>
    <w:next w:val="a"/>
    <w:link w:val="70"/>
    <w:uiPriority w:val="9"/>
    <w:unhideWhenUsed/>
    <w:qFormat/>
    <w:rsid w:val="00B153BE"/>
    <w:pPr>
      <w:keepNext/>
      <w:keepLines/>
      <w:numPr>
        <w:ilvl w:val="6"/>
        <w:numId w:val="7"/>
      </w:numPr>
      <w:spacing w:before="40" w:after="0"/>
      <w:outlineLvl w:val="6"/>
    </w:pPr>
    <w:rPr>
      <w:rFonts w:asciiTheme="majorHAnsi" w:eastAsiaTheme="majorEastAsia" w:hAnsiTheme="majorHAnsi" w:cstheme="majorBidi"/>
      <w:i/>
      <w:iCs/>
      <w:color w:val="1F3763" w:themeColor="accent1" w:themeShade="7F"/>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uiPriority w:val="10"/>
    <w:qFormat/>
    <w:pPr>
      <w:keepNext/>
      <w:keepLines/>
      <w:spacing w:before="480" w:after="120"/>
    </w:pPr>
    <w:rPr>
      <w:b/>
      <w:sz w:val="72"/>
      <w:szCs w:val="72"/>
    </w:rPr>
  </w:style>
  <w:style w:type="character" w:customStyle="1" w:styleId="20">
    <w:name w:val="Заголовок 2 Знак"/>
    <w:basedOn w:val="a0"/>
    <w:link w:val="2"/>
    <w:uiPriority w:val="9"/>
    <w:rsid w:val="009A0451"/>
    <w:rPr>
      <w:rFonts w:ascii="Times New Roman" w:eastAsiaTheme="majorEastAsia" w:hAnsi="Times New Roman" w:cstheme="majorBidi"/>
      <w:b/>
      <w:color w:val="000000" w:themeColor="text1"/>
      <w:sz w:val="26"/>
      <w:szCs w:val="26"/>
    </w:rPr>
  </w:style>
  <w:style w:type="character" w:customStyle="1" w:styleId="10">
    <w:name w:val="Заголовок 1 Знак"/>
    <w:basedOn w:val="a0"/>
    <w:link w:val="1"/>
    <w:uiPriority w:val="9"/>
    <w:rsid w:val="009A0451"/>
    <w:rPr>
      <w:rFonts w:ascii="Times New Roman" w:eastAsiaTheme="majorEastAsia" w:hAnsi="Times New Roman" w:cstheme="majorBidi"/>
      <w:b/>
      <w:color w:val="000000" w:themeColor="text1"/>
      <w:sz w:val="32"/>
      <w:szCs w:val="32"/>
    </w:rPr>
  </w:style>
  <w:style w:type="paragraph" w:styleId="a4">
    <w:name w:val="caption"/>
    <w:basedOn w:val="a"/>
    <w:next w:val="a"/>
    <w:uiPriority w:val="35"/>
    <w:unhideWhenUsed/>
    <w:qFormat/>
    <w:rsid w:val="00BC202A"/>
    <w:pPr>
      <w:spacing w:after="200" w:line="240" w:lineRule="auto"/>
      <w:jc w:val="center"/>
    </w:pPr>
    <w:rPr>
      <w:i/>
      <w:iCs/>
      <w:color w:val="000000" w:themeColor="text1"/>
      <w:sz w:val="20"/>
      <w:szCs w:val="18"/>
    </w:rPr>
  </w:style>
  <w:style w:type="paragraph" w:styleId="a5">
    <w:name w:val="List Paragraph"/>
    <w:basedOn w:val="a"/>
    <w:uiPriority w:val="34"/>
    <w:qFormat/>
    <w:rsid w:val="003D0FDC"/>
    <w:pPr>
      <w:ind w:left="720"/>
      <w:contextualSpacing/>
    </w:pPr>
  </w:style>
  <w:style w:type="character" w:customStyle="1" w:styleId="30">
    <w:name w:val="Заголовок 3 Знак"/>
    <w:basedOn w:val="a0"/>
    <w:link w:val="3"/>
    <w:uiPriority w:val="9"/>
    <w:rsid w:val="00B22310"/>
    <w:rPr>
      <w:rFonts w:ascii="Times New Roman" w:eastAsiaTheme="majorEastAsia" w:hAnsi="Times New Roman" w:cstheme="majorBidi"/>
      <w:b/>
      <w:sz w:val="24"/>
      <w:szCs w:val="24"/>
    </w:rPr>
  </w:style>
  <w:style w:type="character" w:customStyle="1" w:styleId="40">
    <w:name w:val="Заголовок 4 Знак"/>
    <w:basedOn w:val="a0"/>
    <w:link w:val="4"/>
    <w:uiPriority w:val="9"/>
    <w:rsid w:val="009A0451"/>
    <w:rPr>
      <w:rFonts w:ascii="Times New Roman" w:eastAsiaTheme="majorEastAsia" w:hAnsi="Times New Roman" w:cstheme="majorBidi"/>
      <w:i/>
      <w:iCs/>
      <w:sz w:val="24"/>
    </w:rPr>
  </w:style>
  <w:style w:type="character" w:customStyle="1" w:styleId="50">
    <w:name w:val="Заголовок 5 Знак"/>
    <w:basedOn w:val="a0"/>
    <w:link w:val="5"/>
    <w:uiPriority w:val="9"/>
    <w:rsid w:val="009A0451"/>
    <w:rPr>
      <w:rFonts w:ascii="Times New Roman" w:eastAsiaTheme="majorEastAsia" w:hAnsi="Times New Roman" w:cstheme="majorBidi"/>
      <w:color w:val="000000" w:themeColor="text1"/>
      <w:sz w:val="24"/>
    </w:rPr>
  </w:style>
  <w:style w:type="table" w:styleId="a6">
    <w:name w:val="Table Grid"/>
    <w:basedOn w:val="a1"/>
    <w:uiPriority w:val="39"/>
    <w:rsid w:val="00376D2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60">
    <w:name w:val="Заголовок 6 Знак"/>
    <w:basedOn w:val="a0"/>
    <w:link w:val="6"/>
    <w:uiPriority w:val="9"/>
    <w:rsid w:val="00B153BE"/>
    <w:rPr>
      <w:rFonts w:asciiTheme="majorHAnsi" w:eastAsiaTheme="majorEastAsia" w:hAnsiTheme="majorHAnsi" w:cstheme="majorBidi"/>
      <w:color w:val="1F3763" w:themeColor="accent1" w:themeShade="7F"/>
    </w:rPr>
  </w:style>
  <w:style w:type="character" w:customStyle="1" w:styleId="70">
    <w:name w:val="Заголовок 7 Знак"/>
    <w:basedOn w:val="a0"/>
    <w:link w:val="7"/>
    <w:uiPriority w:val="9"/>
    <w:rsid w:val="00B153BE"/>
    <w:rPr>
      <w:rFonts w:asciiTheme="majorHAnsi" w:eastAsiaTheme="majorEastAsia" w:hAnsiTheme="majorHAnsi" w:cstheme="majorBidi"/>
      <w:i/>
      <w:iCs/>
      <w:color w:val="1F3763" w:themeColor="accent1" w:themeShade="7F"/>
    </w:rPr>
  </w:style>
  <w:style w:type="character" w:styleId="a7">
    <w:name w:val="Hyperlink"/>
    <w:basedOn w:val="a0"/>
    <w:uiPriority w:val="99"/>
    <w:unhideWhenUsed/>
    <w:rsid w:val="0087607D"/>
    <w:rPr>
      <w:color w:val="0563C1" w:themeColor="hyperlink"/>
      <w:u w:val="single"/>
    </w:rPr>
  </w:style>
  <w:style w:type="character" w:styleId="a8">
    <w:name w:val="Unresolved Mention"/>
    <w:basedOn w:val="a0"/>
    <w:uiPriority w:val="99"/>
    <w:semiHidden/>
    <w:unhideWhenUsed/>
    <w:rsid w:val="0087607D"/>
    <w:rPr>
      <w:color w:val="605E5C"/>
      <w:shd w:val="clear" w:color="auto" w:fill="E1DFDD"/>
    </w:rPr>
  </w:style>
  <w:style w:type="paragraph" w:styleId="a9">
    <w:name w:val="TOC Heading"/>
    <w:basedOn w:val="1"/>
    <w:next w:val="a"/>
    <w:uiPriority w:val="39"/>
    <w:unhideWhenUsed/>
    <w:qFormat/>
    <w:rsid w:val="0001695B"/>
    <w:pPr>
      <w:numPr>
        <w:numId w:val="0"/>
      </w:numPr>
      <w:outlineLvl w:val="9"/>
    </w:pPr>
    <w:rPr>
      <w:rFonts w:asciiTheme="majorHAnsi" w:hAnsiTheme="majorHAnsi"/>
      <w:b w:val="0"/>
      <w:color w:val="2F5496" w:themeColor="accent1" w:themeShade="BF"/>
    </w:rPr>
  </w:style>
  <w:style w:type="paragraph" w:styleId="11">
    <w:name w:val="toc 1"/>
    <w:basedOn w:val="a"/>
    <w:next w:val="a"/>
    <w:autoRedefine/>
    <w:uiPriority w:val="39"/>
    <w:unhideWhenUsed/>
    <w:rsid w:val="0001695B"/>
    <w:pPr>
      <w:spacing w:after="100"/>
    </w:pPr>
  </w:style>
  <w:style w:type="paragraph" w:styleId="21">
    <w:name w:val="toc 2"/>
    <w:basedOn w:val="a"/>
    <w:next w:val="a"/>
    <w:autoRedefine/>
    <w:uiPriority w:val="39"/>
    <w:unhideWhenUsed/>
    <w:rsid w:val="0001695B"/>
    <w:pPr>
      <w:spacing w:after="100"/>
      <w:ind w:left="240"/>
    </w:pPr>
  </w:style>
  <w:style w:type="paragraph" w:styleId="31">
    <w:name w:val="toc 3"/>
    <w:basedOn w:val="a"/>
    <w:next w:val="a"/>
    <w:autoRedefine/>
    <w:uiPriority w:val="39"/>
    <w:unhideWhenUsed/>
    <w:rsid w:val="0001695B"/>
    <w:pPr>
      <w:spacing w:after="100"/>
      <w:ind w:left="480"/>
    </w:pPr>
  </w:style>
  <w:style w:type="paragraph" w:styleId="aa">
    <w:name w:val="Subtitle"/>
    <w:basedOn w:val="a"/>
    <w:next w:val="a"/>
    <w:uiPriority w:val="11"/>
    <w:qFormat/>
    <w:pPr>
      <w:keepNext/>
      <w:keepLines/>
      <w:spacing w:before="360" w:after="80"/>
    </w:pPr>
    <w:rPr>
      <w:rFonts w:ascii="Georgia" w:eastAsia="Georgia" w:hAnsi="Georgia" w:cs="Georgia"/>
      <w:i/>
      <w:color w:val="666666"/>
      <w:sz w:val="48"/>
      <w:szCs w:val="48"/>
    </w:rPr>
  </w:style>
  <w:style w:type="table" w:customStyle="1" w:styleId="ab">
    <w:basedOn w:val="TableNormal"/>
    <w:pPr>
      <w:spacing w:after="0" w:line="240" w:lineRule="auto"/>
    </w:pPr>
    <w:tblPr>
      <w:tblStyleRowBandSize w:val="1"/>
      <w:tblStyleColBandSize w:val="1"/>
      <w:tblCellMar>
        <w:left w:w="108" w:type="dxa"/>
        <w:right w:w="108" w:type="dxa"/>
      </w:tblCellMar>
    </w:tblPr>
  </w:style>
  <w:style w:type="table" w:customStyle="1" w:styleId="ac">
    <w:basedOn w:val="TableNormal"/>
    <w:tblPr>
      <w:tblStyleRowBandSize w:val="1"/>
      <w:tblStyleColBandSize w:val="1"/>
      <w:tblCellMar>
        <w:top w:w="15" w:type="dxa"/>
        <w:left w:w="15" w:type="dxa"/>
        <w:bottom w:w="15" w:type="dxa"/>
        <w:right w:w="15" w:type="dxa"/>
      </w:tblCellMar>
    </w:tblPr>
  </w:style>
  <w:style w:type="table" w:customStyle="1" w:styleId="ad">
    <w:basedOn w:val="TableNormal"/>
    <w:pPr>
      <w:spacing w:after="0" w:line="240" w:lineRule="auto"/>
    </w:pPr>
    <w:tblPr>
      <w:tblStyleRowBandSize w:val="1"/>
      <w:tblStyleColBandSize w:val="1"/>
      <w:tblCellMar>
        <w:left w:w="108" w:type="dxa"/>
        <w:right w:w="108" w:type="dxa"/>
      </w:tblCellMar>
    </w:tblPr>
  </w:style>
  <w:style w:type="table" w:customStyle="1" w:styleId="ae">
    <w:basedOn w:val="TableNormal"/>
    <w:pPr>
      <w:spacing w:after="0" w:line="240" w:lineRule="auto"/>
    </w:pPr>
    <w:tblPr>
      <w:tblStyleRowBandSize w:val="1"/>
      <w:tblStyleColBandSize w:val="1"/>
      <w:tblCellMar>
        <w:left w:w="108" w:type="dxa"/>
        <w:right w:w="108" w:type="dxa"/>
      </w:tblCellMar>
    </w:tblPr>
  </w:style>
  <w:style w:type="table" w:customStyle="1" w:styleId="af">
    <w:basedOn w:val="TableNormal"/>
    <w:pPr>
      <w:spacing w:after="0" w:line="240" w:lineRule="auto"/>
    </w:pPr>
    <w:tblPr>
      <w:tblStyleRowBandSize w:val="1"/>
      <w:tblStyleColBandSize w:val="1"/>
      <w:tblCellMar>
        <w:left w:w="108" w:type="dxa"/>
        <w:right w:w="108" w:type="dxa"/>
      </w:tblCellMar>
    </w:tblPr>
  </w:style>
  <w:style w:type="paragraph" w:styleId="af0">
    <w:name w:val="annotation text"/>
    <w:basedOn w:val="a"/>
    <w:link w:val="af1"/>
    <w:uiPriority w:val="99"/>
    <w:semiHidden/>
    <w:unhideWhenUsed/>
    <w:pPr>
      <w:spacing w:line="240" w:lineRule="auto"/>
    </w:pPr>
    <w:rPr>
      <w:sz w:val="20"/>
      <w:szCs w:val="20"/>
    </w:rPr>
  </w:style>
  <w:style w:type="character" w:customStyle="1" w:styleId="af1">
    <w:name w:val="Текст примечания Знак"/>
    <w:basedOn w:val="a0"/>
    <w:link w:val="af0"/>
    <w:uiPriority w:val="99"/>
    <w:semiHidden/>
    <w:rPr>
      <w:sz w:val="20"/>
      <w:szCs w:val="20"/>
    </w:rPr>
  </w:style>
  <w:style w:type="character" w:styleId="af2">
    <w:name w:val="annotation reference"/>
    <w:basedOn w:val="a0"/>
    <w:uiPriority w:val="99"/>
    <w:semiHidden/>
    <w:unhideWhenUsed/>
    <w:rPr>
      <w:sz w:val="16"/>
      <w:szCs w:val="16"/>
    </w:rPr>
  </w:style>
  <w:style w:type="paragraph" w:styleId="af3">
    <w:name w:val="footnote text"/>
    <w:basedOn w:val="a"/>
    <w:link w:val="af4"/>
    <w:uiPriority w:val="99"/>
    <w:semiHidden/>
    <w:unhideWhenUsed/>
    <w:rsid w:val="003770DB"/>
    <w:pPr>
      <w:spacing w:after="0" w:line="240" w:lineRule="auto"/>
    </w:pPr>
    <w:rPr>
      <w:sz w:val="20"/>
      <w:szCs w:val="20"/>
    </w:rPr>
  </w:style>
  <w:style w:type="character" w:customStyle="1" w:styleId="af4">
    <w:name w:val="Текст сноски Знак"/>
    <w:basedOn w:val="a0"/>
    <w:link w:val="af3"/>
    <w:uiPriority w:val="99"/>
    <w:semiHidden/>
    <w:rsid w:val="003770DB"/>
    <w:rPr>
      <w:sz w:val="20"/>
      <w:szCs w:val="20"/>
    </w:rPr>
  </w:style>
  <w:style w:type="character" w:styleId="af5">
    <w:name w:val="footnote reference"/>
    <w:basedOn w:val="a0"/>
    <w:uiPriority w:val="99"/>
    <w:semiHidden/>
    <w:unhideWhenUsed/>
    <w:rsid w:val="003770DB"/>
    <w:rPr>
      <w:vertAlign w:val="superscript"/>
    </w:rPr>
  </w:style>
  <w:style w:type="paragraph" w:styleId="af6">
    <w:name w:val="Bibliography"/>
    <w:basedOn w:val="a"/>
    <w:next w:val="a"/>
    <w:uiPriority w:val="37"/>
    <w:unhideWhenUsed/>
    <w:rsid w:val="00E31CC5"/>
    <w:pPr>
      <w:tabs>
        <w:tab w:val="left" w:pos="384"/>
      </w:tabs>
      <w:spacing w:after="0" w:line="480" w:lineRule="auto"/>
      <w:ind w:left="384" w:hanging="384"/>
    </w:pPr>
  </w:style>
  <w:style w:type="paragraph" w:styleId="41">
    <w:name w:val="toc 4"/>
    <w:basedOn w:val="a"/>
    <w:next w:val="a"/>
    <w:autoRedefine/>
    <w:uiPriority w:val="39"/>
    <w:unhideWhenUsed/>
    <w:rsid w:val="00C15CA7"/>
    <w:pPr>
      <w:spacing w:after="100"/>
      <w:ind w:left="720"/>
    </w:pPr>
  </w:style>
  <w:style w:type="paragraph" w:styleId="51">
    <w:name w:val="toc 5"/>
    <w:basedOn w:val="a"/>
    <w:next w:val="a"/>
    <w:autoRedefine/>
    <w:uiPriority w:val="39"/>
    <w:unhideWhenUsed/>
    <w:rsid w:val="00C15CA7"/>
    <w:pPr>
      <w:spacing w:after="100"/>
      <w:ind w:left="960"/>
    </w:pPr>
  </w:style>
  <w:style w:type="character" w:styleId="af7">
    <w:name w:val="FollowedHyperlink"/>
    <w:basedOn w:val="a0"/>
    <w:uiPriority w:val="99"/>
    <w:semiHidden/>
    <w:unhideWhenUsed/>
    <w:rsid w:val="005C3D0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2114242">
      <w:bodyDiv w:val="1"/>
      <w:marLeft w:val="0"/>
      <w:marRight w:val="0"/>
      <w:marTop w:val="0"/>
      <w:marBottom w:val="0"/>
      <w:divBdr>
        <w:top w:val="none" w:sz="0" w:space="0" w:color="auto"/>
        <w:left w:val="none" w:sz="0" w:space="0" w:color="auto"/>
        <w:bottom w:val="none" w:sz="0" w:space="0" w:color="auto"/>
        <w:right w:val="none" w:sz="0" w:space="0" w:color="auto"/>
      </w:divBdr>
      <w:divsChild>
        <w:div w:id="1447231860">
          <w:marLeft w:val="0"/>
          <w:marRight w:val="0"/>
          <w:marTop w:val="0"/>
          <w:marBottom w:val="0"/>
          <w:divBdr>
            <w:top w:val="none" w:sz="0" w:space="0" w:color="auto"/>
            <w:left w:val="none" w:sz="0" w:space="0" w:color="auto"/>
            <w:bottom w:val="none" w:sz="0" w:space="0" w:color="auto"/>
            <w:right w:val="none" w:sz="0" w:space="0" w:color="auto"/>
          </w:divBdr>
        </w:div>
      </w:divsChild>
    </w:div>
    <w:div w:id="135923387">
      <w:bodyDiv w:val="1"/>
      <w:marLeft w:val="0"/>
      <w:marRight w:val="0"/>
      <w:marTop w:val="0"/>
      <w:marBottom w:val="0"/>
      <w:divBdr>
        <w:top w:val="none" w:sz="0" w:space="0" w:color="auto"/>
        <w:left w:val="none" w:sz="0" w:space="0" w:color="auto"/>
        <w:bottom w:val="none" w:sz="0" w:space="0" w:color="auto"/>
        <w:right w:val="none" w:sz="0" w:space="0" w:color="auto"/>
      </w:divBdr>
    </w:div>
    <w:div w:id="1132334003">
      <w:bodyDiv w:val="1"/>
      <w:marLeft w:val="0"/>
      <w:marRight w:val="0"/>
      <w:marTop w:val="0"/>
      <w:marBottom w:val="0"/>
      <w:divBdr>
        <w:top w:val="none" w:sz="0" w:space="0" w:color="auto"/>
        <w:left w:val="none" w:sz="0" w:space="0" w:color="auto"/>
        <w:bottom w:val="none" w:sz="0" w:space="0" w:color="auto"/>
        <w:right w:val="none" w:sz="0" w:space="0" w:color="auto"/>
      </w:divBdr>
      <w:divsChild>
        <w:div w:id="2038969439">
          <w:marLeft w:val="0"/>
          <w:marRight w:val="0"/>
          <w:marTop w:val="0"/>
          <w:marBottom w:val="0"/>
          <w:divBdr>
            <w:top w:val="none" w:sz="0" w:space="0" w:color="auto"/>
            <w:left w:val="none" w:sz="0" w:space="0" w:color="auto"/>
            <w:bottom w:val="none" w:sz="0" w:space="0" w:color="auto"/>
            <w:right w:val="none" w:sz="0" w:space="0" w:color="auto"/>
          </w:divBdr>
          <w:divsChild>
            <w:div w:id="838472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github.com/arteys/PhD-scripts/blob/main/AN%20vero.cpproj" TargetMode="External"/><Relationship Id="rId21" Type="http://schemas.openxmlformats.org/officeDocument/2006/relationships/image" Target="media/image8.png"/><Relationship Id="rId42" Type="http://schemas.openxmlformats.org/officeDocument/2006/relationships/hyperlink" Target="https://imagej.nih.gov/ij/plugins/stack-contrast/index.htm" TargetMode="External"/><Relationship Id="rId47" Type="http://schemas.openxmlformats.org/officeDocument/2006/relationships/image" Target="media/image24.png"/><Relationship Id="rId63" Type="http://schemas.openxmlformats.org/officeDocument/2006/relationships/image" Target="media/image40.png"/><Relationship Id="rId68" Type="http://schemas.openxmlformats.org/officeDocument/2006/relationships/image" Target="media/image45.png"/><Relationship Id="rId84" Type="http://schemas.openxmlformats.org/officeDocument/2006/relationships/image" Target="media/image61.png"/><Relationship Id="rId89" Type="http://schemas.openxmlformats.org/officeDocument/2006/relationships/chart" Target="charts/chart3.xml"/><Relationship Id="rId16" Type="http://schemas.openxmlformats.org/officeDocument/2006/relationships/hyperlink" Target="https://github.com/sn4k3/UVtools" TargetMode="External"/><Relationship Id="rId11" Type="http://schemas.openxmlformats.org/officeDocument/2006/relationships/image" Target="media/image3.png"/><Relationship Id="rId32" Type="http://schemas.openxmlformats.org/officeDocument/2006/relationships/image" Target="media/image15.png"/><Relationship Id="rId37" Type="http://schemas.openxmlformats.org/officeDocument/2006/relationships/image" Target="media/image18.png"/><Relationship Id="rId53" Type="http://schemas.openxmlformats.org/officeDocument/2006/relationships/image" Target="media/image30.png"/><Relationship Id="rId58" Type="http://schemas.openxmlformats.org/officeDocument/2006/relationships/image" Target="media/image35.png"/><Relationship Id="rId74" Type="http://schemas.openxmlformats.org/officeDocument/2006/relationships/image" Target="media/image51.png"/><Relationship Id="rId79" Type="http://schemas.openxmlformats.org/officeDocument/2006/relationships/image" Target="media/image56.png"/><Relationship Id="rId102" Type="http://schemas.openxmlformats.org/officeDocument/2006/relationships/image" Target="media/image75.png"/><Relationship Id="rId5" Type="http://schemas.openxmlformats.org/officeDocument/2006/relationships/settings" Target="settings.xml"/><Relationship Id="rId90" Type="http://schemas.openxmlformats.org/officeDocument/2006/relationships/chart" Target="charts/chart4.xml"/><Relationship Id="rId95" Type="http://schemas.openxmlformats.org/officeDocument/2006/relationships/image" Target="media/image68.png"/><Relationship Id="rId22" Type="http://schemas.openxmlformats.org/officeDocument/2006/relationships/image" Target="media/image9.png"/><Relationship Id="rId27" Type="http://schemas.openxmlformats.org/officeDocument/2006/relationships/image" Target="media/image12.png"/><Relationship Id="rId43" Type="http://schemas.openxmlformats.org/officeDocument/2006/relationships/hyperlink" Target="https://github.com/ekatrukha/ZstackDepthColorCode" TargetMode="External"/><Relationship Id="rId48" Type="http://schemas.openxmlformats.org/officeDocument/2006/relationships/image" Target="media/image25.png"/><Relationship Id="rId64" Type="http://schemas.openxmlformats.org/officeDocument/2006/relationships/image" Target="media/image41.png"/><Relationship Id="rId69" Type="http://schemas.openxmlformats.org/officeDocument/2006/relationships/image" Target="media/image46.png"/><Relationship Id="rId80" Type="http://schemas.openxmlformats.org/officeDocument/2006/relationships/image" Target="media/image57.png"/><Relationship Id="rId85" Type="http://schemas.openxmlformats.org/officeDocument/2006/relationships/image" Target="media/image62.png"/><Relationship Id="rId12" Type="http://schemas.openxmlformats.org/officeDocument/2006/relationships/image" Target="media/image4.jpg"/><Relationship Id="rId17" Type="http://schemas.openxmlformats.org/officeDocument/2006/relationships/hyperlink" Target="https://github.com/arteys/PhD-scripts" TargetMode="External"/><Relationship Id="rId25" Type="http://schemas.openxmlformats.org/officeDocument/2006/relationships/image" Target="media/image11.png"/><Relationship Id="rId33" Type="http://schemas.openxmlformats.org/officeDocument/2006/relationships/image" Target="media/image16.png"/><Relationship Id="rId38" Type="http://schemas.openxmlformats.org/officeDocument/2006/relationships/image" Target="media/image19.png"/><Relationship Id="rId46" Type="http://schemas.openxmlformats.org/officeDocument/2006/relationships/image" Target="media/image23.png"/><Relationship Id="rId59" Type="http://schemas.openxmlformats.org/officeDocument/2006/relationships/image" Target="media/image36.png"/><Relationship Id="rId67" Type="http://schemas.openxmlformats.org/officeDocument/2006/relationships/image" Target="media/image44.png"/><Relationship Id="rId103" Type="http://schemas.openxmlformats.org/officeDocument/2006/relationships/fontTable" Target="fontTable.xml"/><Relationship Id="rId20" Type="http://schemas.openxmlformats.org/officeDocument/2006/relationships/hyperlink" Target="https://github.com/arteys/Stardist_spheroids/blob/main/Stardist%20monolayer.py" TargetMode="External"/><Relationship Id="rId41" Type="http://schemas.openxmlformats.org/officeDocument/2006/relationships/image" Target="media/image20.png"/><Relationship Id="rId54" Type="http://schemas.openxmlformats.org/officeDocument/2006/relationships/image" Target="media/image31.png"/><Relationship Id="rId62" Type="http://schemas.openxmlformats.org/officeDocument/2006/relationships/image" Target="media/image39.png"/><Relationship Id="rId70" Type="http://schemas.openxmlformats.org/officeDocument/2006/relationships/image" Target="media/image47.png"/><Relationship Id="rId75" Type="http://schemas.openxmlformats.org/officeDocument/2006/relationships/image" Target="media/image52.png"/><Relationship Id="rId83" Type="http://schemas.openxmlformats.org/officeDocument/2006/relationships/image" Target="media/image60.png"/><Relationship Id="rId88" Type="http://schemas.openxmlformats.org/officeDocument/2006/relationships/chart" Target="charts/chart2.xml"/><Relationship Id="rId91" Type="http://schemas.openxmlformats.org/officeDocument/2006/relationships/image" Target="media/image64.png"/><Relationship Id="rId96" Type="http://schemas.openxmlformats.org/officeDocument/2006/relationships/image" Target="media/image69.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hyperlink" Target="https://github.com/arteys/PhD-scripts/blob/main/AN%20vero%20%2B%20staridst_masks.cpproj" TargetMode="External"/><Relationship Id="rId28" Type="http://schemas.openxmlformats.org/officeDocument/2006/relationships/image" Target="media/image13.png"/><Relationship Id="rId36" Type="http://schemas.openxmlformats.org/officeDocument/2006/relationships/image" Target="media/image17.png"/><Relationship Id="rId49" Type="http://schemas.openxmlformats.org/officeDocument/2006/relationships/image" Target="media/image26.jpeg"/><Relationship Id="rId57" Type="http://schemas.openxmlformats.org/officeDocument/2006/relationships/image" Target="media/image34.png"/><Relationship Id="rId10" Type="http://schemas.openxmlformats.org/officeDocument/2006/relationships/image" Target="media/image2.png"/><Relationship Id="rId31" Type="http://schemas.openxmlformats.org/officeDocument/2006/relationships/image" Target="media/image14.png"/><Relationship Id="rId44" Type="http://schemas.openxmlformats.org/officeDocument/2006/relationships/image" Target="media/image21.png"/><Relationship Id="rId52" Type="http://schemas.openxmlformats.org/officeDocument/2006/relationships/image" Target="media/image29.png"/><Relationship Id="rId60" Type="http://schemas.openxmlformats.org/officeDocument/2006/relationships/image" Target="media/image37.png"/><Relationship Id="rId65" Type="http://schemas.openxmlformats.org/officeDocument/2006/relationships/image" Target="media/image42.png"/><Relationship Id="rId73" Type="http://schemas.openxmlformats.org/officeDocument/2006/relationships/image" Target="media/image50.png"/><Relationship Id="rId78" Type="http://schemas.openxmlformats.org/officeDocument/2006/relationships/image" Target="media/image55.png"/><Relationship Id="rId81" Type="http://schemas.openxmlformats.org/officeDocument/2006/relationships/image" Target="media/image58.png"/><Relationship Id="rId86" Type="http://schemas.openxmlformats.org/officeDocument/2006/relationships/image" Target="media/image63.png"/><Relationship Id="rId94" Type="http://schemas.openxmlformats.org/officeDocument/2006/relationships/image" Target="media/image67.png"/><Relationship Id="rId99" Type="http://schemas.openxmlformats.org/officeDocument/2006/relationships/image" Target="media/image72.png"/><Relationship Id="rId101" Type="http://schemas.openxmlformats.org/officeDocument/2006/relationships/image" Target="media/image74.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7.png"/><Relationship Id="rId39" Type="http://schemas.openxmlformats.org/officeDocument/2006/relationships/hyperlink" Target="https://github.com/arteys/PhD-scripts/blob/main/CP_spheroids_processing.py" TargetMode="External"/><Relationship Id="rId34" Type="http://schemas.openxmlformats.org/officeDocument/2006/relationships/hyperlink" Target="https://github.com/arteys/PhD-scripts/blob/main/Spheroids%20segmentation.ilp" TargetMode="External"/><Relationship Id="rId50" Type="http://schemas.openxmlformats.org/officeDocument/2006/relationships/image" Target="media/image27.jpeg"/><Relationship Id="rId55" Type="http://schemas.openxmlformats.org/officeDocument/2006/relationships/image" Target="media/image32.png"/><Relationship Id="rId76" Type="http://schemas.openxmlformats.org/officeDocument/2006/relationships/image" Target="media/image53.png"/><Relationship Id="rId97" Type="http://schemas.openxmlformats.org/officeDocument/2006/relationships/image" Target="media/image70.png"/><Relationship Id="rId104"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48.png"/><Relationship Id="rId92" Type="http://schemas.openxmlformats.org/officeDocument/2006/relationships/image" Target="media/image65.png"/><Relationship Id="rId2" Type="http://schemas.openxmlformats.org/officeDocument/2006/relationships/customXml" Target="../customXml/item2.xml"/><Relationship Id="rId29" Type="http://schemas.openxmlformats.org/officeDocument/2006/relationships/hyperlink" Target="https://github.com/arteys/PhD-scripts/blob/main/CP_AN_table_processing.py" TargetMode="External"/><Relationship Id="rId24" Type="http://schemas.openxmlformats.org/officeDocument/2006/relationships/image" Target="media/image10.png"/><Relationship Id="rId40" Type="http://schemas.openxmlformats.org/officeDocument/2006/relationships/hyperlink" Target="https://github.com/arteys/PhD-scripts" TargetMode="External"/><Relationship Id="rId45" Type="http://schemas.openxmlformats.org/officeDocument/2006/relationships/image" Target="media/image22.png"/><Relationship Id="rId66" Type="http://schemas.openxmlformats.org/officeDocument/2006/relationships/image" Target="media/image43.png"/><Relationship Id="rId87" Type="http://schemas.openxmlformats.org/officeDocument/2006/relationships/chart" Target="charts/chart1.xml"/><Relationship Id="rId61" Type="http://schemas.openxmlformats.org/officeDocument/2006/relationships/image" Target="media/image38.png"/><Relationship Id="rId82" Type="http://schemas.openxmlformats.org/officeDocument/2006/relationships/image" Target="media/image59.png"/><Relationship Id="rId19" Type="http://schemas.openxmlformats.org/officeDocument/2006/relationships/hyperlink" Target="https://imagej.nih.gov/ij/macros/BatchConvert.txt" TargetMode="External"/><Relationship Id="rId14" Type="http://schemas.openxmlformats.org/officeDocument/2006/relationships/hyperlink" Target="https://github.com/arteys/PyLSM" TargetMode="External"/><Relationship Id="rId30" Type="http://schemas.openxmlformats.org/officeDocument/2006/relationships/hyperlink" Target="https://github.com/arteys/PhD-scripts" TargetMode="External"/><Relationship Id="rId35" Type="http://schemas.openxmlformats.org/officeDocument/2006/relationships/hyperlink" Target="https://github.com/arteys/PhD-scripts" TargetMode="External"/><Relationship Id="rId56" Type="http://schemas.openxmlformats.org/officeDocument/2006/relationships/image" Target="media/image33.png"/><Relationship Id="rId77" Type="http://schemas.openxmlformats.org/officeDocument/2006/relationships/image" Target="media/image54.png"/><Relationship Id="rId100" Type="http://schemas.openxmlformats.org/officeDocument/2006/relationships/image" Target="media/image73.png"/><Relationship Id="rId8" Type="http://schemas.openxmlformats.org/officeDocument/2006/relationships/endnotes" Target="endnotes.xml"/><Relationship Id="rId51" Type="http://schemas.openxmlformats.org/officeDocument/2006/relationships/image" Target="media/image28.png"/><Relationship Id="rId72" Type="http://schemas.openxmlformats.org/officeDocument/2006/relationships/image" Target="media/image49.png"/><Relationship Id="rId93" Type="http://schemas.openxmlformats.org/officeDocument/2006/relationships/image" Target="media/image66.png"/><Relationship Id="rId98" Type="http://schemas.openxmlformats.org/officeDocument/2006/relationships/image" Target="media/image71.png"/><Relationship Id="rId3" Type="http://schemas.openxmlformats.org/officeDocument/2006/relationships/numbering" Target="numbering.xml"/></Relationships>
</file>

<file path=word/charts/_rels/chart1.xml.rels><?xml version="1.0" encoding="UTF-8" standalone="yes"?>
<Relationships xmlns="http://schemas.openxmlformats.org/package/2006/relationships"><Relationship Id="rId3" Type="http://schemas.openxmlformats.org/officeDocument/2006/relationships/oleObject" Target="&#1050;&#1085;&#1080;&#1075;&#1072;1"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Modern\Desktop\RAW.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Modern\Desktop\RAW.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1050;&#1085;&#1080;&#1075;&#1072;1" TargetMode="External"/><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spPr>
            <a:solidFill>
              <a:schemeClr val="accent1"/>
            </a:solidFill>
            <a:ln>
              <a:noFill/>
            </a:ln>
            <a:effectLst/>
          </c:spPr>
          <c:invertIfNegative val="0"/>
          <c:errBars>
            <c:errBarType val="both"/>
            <c:errValType val="cust"/>
            <c:noEndCap val="0"/>
            <c:plus>
              <c:numRef>
                <c:f>Лист1!$G$7:$J$7</c:f>
                <c:numCache>
                  <c:formatCode>General</c:formatCode>
                  <c:ptCount val="4"/>
                  <c:pt idx="0">
                    <c:v>1.9752253419585185E-3</c:v>
                  </c:pt>
                  <c:pt idx="1">
                    <c:v>3.2983007562664549E-3</c:v>
                  </c:pt>
                  <c:pt idx="2">
                    <c:v>8.9161200625437739E-2</c:v>
                  </c:pt>
                  <c:pt idx="3">
                    <c:v>0.10512847148345265</c:v>
                  </c:pt>
                </c:numCache>
              </c:numRef>
            </c:plus>
            <c:minus>
              <c:numRef>
                <c:f>Лист1!$G$7:$J$7</c:f>
                <c:numCache>
                  <c:formatCode>General</c:formatCode>
                  <c:ptCount val="4"/>
                  <c:pt idx="0">
                    <c:v>1.9752253419585185E-3</c:v>
                  </c:pt>
                  <c:pt idx="1">
                    <c:v>3.2983007562664549E-3</c:v>
                  </c:pt>
                  <c:pt idx="2">
                    <c:v>8.9161200625437739E-2</c:v>
                  </c:pt>
                  <c:pt idx="3">
                    <c:v>0.10512847148345265</c:v>
                  </c:pt>
                </c:numCache>
              </c:numRef>
            </c:minus>
            <c:spPr>
              <a:noFill/>
              <a:ln w="9525" cap="flat" cmpd="sng" algn="ctr">
                <a:solidFill>
                  <a:schemeClr val="tx1">
                    <a:lumMod val="65000"/>
                    <a:lumOff val="35000"/>
                  </a:schemeClr>
                </a:solidFill>
                <a:round/>
              </a:ln>
              <a:effectLst/>
            </c:spPr>
          </c:errBars>
          <c:cat>
            <c:strRef>
              <c:f>Лист1!$G$5:$J$5</c:f>
              <c:strCache>
                <c:ptCount val="4"/>
                <c:pt idx="0">
                  <c:v>Background</c:v>
                </c:pt>
                <c:pt idx="1">
                  <c:v>Clear membrane</c:v>
                </c:pt>
                <c:pt idx="2">
                  <c:v>Membrane with cells</c:v>
                </c:pt>
                <c:pt idx="3">
                  <c:v>Cells in well</c:v>
                </c:pt>
              </c:strCache>
            </c:strRef>
          </c:cat>
          <c:val>
            <c:numRef>
              <c:f>Лист1!$G$6:$J$6</c:f>
              <c:numCache>
                <c:formatCode>0.000</c:formatCode>
                <c:ptCount val="4"/>
                <c:pt idx="0">
                  <c:v>8.4083333333333329E-2</c:v>
                </c:pt>
                <c:pt idx="1">
                  <c:v>8.5833333333333317E-2</c:v>
                </c:pt>
                <c:pt idx="2">
                  <c:v>0.75391666666666668</c:v>
                </c:pt>
                <c:pt idx="3">
                  <c:v>0.98079258333333341</c:v>
                </c:pt>
              </c:numCache>
            </c:numRef>
          </c:val>
          <c:extLst>
            <c:ext xmlns:c16="http://schemas.microsoft.com/office/drawing/2014/chart" uri="{C3380CC4-5D6E-409C-BE32-E72D297353CC}">
              <c16:uniqueId val="{00000000-0C96-400C-9E86-D1DA221FB1C7}"/>
            </c:ext>
          </c:extLst>
        </c:ser>
        <c:dLbls>
          <c:showLegendKey val="0"/>
          <c:showVal val="0"/>
          <c:showCatName val="0"/>
          <c:showSerName val="0"/>
          <c:showPercent val="0"/>
          <c:showBubbleSize val="0"/>
        </c:dLbls>
        <c:gapWidth val="219"/>
        <c:overlap val="-27"/>
        <c:axId val="1302191263"/>
        <c:axId val="1289466175"/>
      </c:barChart>
      <c:catAx>
        <c:axId val="1302191263"/>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289466175"/>
        <c:crosses val="autoZero"/>
        <c:auto val="1"/>
        <c:lblAlgn val="ctr"/>
        <c:lblOffset val="100"/>
        <c:noMultiLvlLbl val="0"/>
      </c:catAx>
      <c:valAx>
        <c:axId val="1289466175"/>
        <c:scaling>
          <c:orientation val="minMax"/>
        </c:scaling>
        <c:delete val="0"/>
        <c:axPos val="l"/>
        <c:majorGridlines>
          <c:spPr>
            <a:ln w="9525" cap="flat" cmpd="sng" algn="ctr">
              <a:solidFill>
                <a:schemeClr val="tx1">
                  <a:lumMod val="15000"/>
                  <a:lumOff val="85000"/>
                </a:schemeClr>
              </a:solidFill>
              <a:round/>
            </a:ln>
            <a:effectLst/>
          </c:spPr>
        </c:majorGridlines>
        <c:numFmt formatCode="0.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302191263"/>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300-20</a:t>
            </a:r>
            <a:endParaRPr lang="ru-RU"/>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ru-RU"/>
        </a:p>
      </c:txPr>
    </c:title>
    <c:autoTitleDeleted val="0"/>
    <c:plotArea>
      <c:layout/>
      <c:barChart>
        <c:barDir val="col"/>
        <c:grouping val="clustered"/>
        <c:varyColors val="0"/>
        <c:ser>
          <c:idx val="0"/>
          <c:order val="0"/>
          <c:spPr>
            <a:solidFill>
              <a:schemeClr val="accent1"/>
            </a:solidFill>
            <a:ln>
              <a:noFill/>
            </a:ln>
            <a:effectLst/>
          </c:spPr>
          <c:invertIfNegative val="0"/>
          <c:errBars>
            <c:errBarType val="both"/>
            <c:errValType val="cust"/>
            <c:noEndCap val="0"/>
            <c:plus>
              <c:numRef>
                <c:f>Лист1!$H$47:$L$47</c:f>
                <c:numCache>
                  <c:formatCode>General</c:formatCode>
                  <c:ptCount val="5"/>
                  <c:pt idx="0">
                    <c:v>5.6232124125599921E-3</c:v>
                  </c:pt>
                  <c:pt idx="1">
                    <c:v>6.9300346298555429E-2</c:v>
                  </c:pt>
                  <c:pt idx="2">
                    <c:v>0.12358931242689175</c:v>
                  </c:pt>
                  <c:pt idx="3">
                    <c:v>7.9236920039643097E-2</c:v>
                  </c:pt>
                  <c:pt idx="4">
                    <c:v>0.13018846914434246</c:v>
                  </c:pt>
                </c:numCache>
              </c:numRef>
            </c:plus>
            <c:minus>
              <c:numRef>
                <c:f>Лист1!$H$47:$L$47</c:f>
                <c:numCache>
                  <c:formatCode>General</c:formatCode>
                  <c:ptCount val="5"/>
                  <c:pt idx="0">
                    <c:v>5.6232124125599921E-3</c:v>
                  </c:pt>
                  <c:pt idx="1">
                    <c:v>6.9300346298555429E-2</c:v>
                  </c:pt>
                  <c:pt idx="2">
                    <c:v>0.12358931242689175</c:v>
                  </c:pt>
                  <c:pt idx="3">
                    <c:v>7.9236920039643097E-2</c:v>
                  </c:pt>
                  <c:pt idx="4">
                    <c:v>0.13018846914434246</c:v>
                  </c:pt>
                </c:numCache>
              </c:numRef>
            </c:minus>
            <c:spPr>
              <a:noFill/>
              <a:ln w="9525" cap="flat" cmpd="sng" algn="ctr">
                <a:solidFill>
                  <a:schemeClr val="tx1">
                    <a:lumMod val="65000"/>
                    <a:lumOff val="35000"/>
                  </a:schemeClr>
                </a:solidFill>
                <a:round/>
              </a:ln>
              <a:effectLst/>
            </c:spPr>
          </c:errBars>
          <c:cat>
            <c:strRef>
              <c:f>Лист1!$H$45:$L$45</c:f>
              <c:strCache>
                <c:ptCount val="5"/>
                <c:pt idx="0">
                  <c:v>Without wash</c:v>
                </c:pt>
                <c:pt idx="1">
                  <c:v>Only EtOH</c:v>
                </c:pt>
                <c:pt idx="2">
                  <c:v>DMEM 1 wash</c:v>
                </c:pt>
                <c:pt idx="3">
                  <c:v>DMEM 3 wash</c:v>
                </c:pt>
                <c:pt idx="4">
                  <c:v>Control</c:v>
                </c:pt>
              </c:strCache>
            </c:strRef>
          </c:cat>
          <c:val>
            <c:numRef>
              <c:f>Лист1!$H$46:$L$46</c:f>
              <c:numCache>
                <c:formatCode>0%</c:formatCode>
                <c:ptCount val="5"/>
                <c:pt idx="0">
                  <c:v>0.11498642226748131</c:v>
                </c:pt>
                <c:pt idx="1">
                  <c:v>0.29510353021045477</c:v>
                </c:pt>
                <c:pt idx="2">
                  <c:v>0.48826799049558717</c:v>
                </c:pt>
                <c:pt idx="3">
                  <c:v>0.50004243041412078</c:v>
                </c:pt>
                <c:pt idx="4">
                  <c:v>1</c:v>
                </c:pt>
              </c:numCache>
            </c:numRef>
          </c:val>
          <c:extLst>
            <c:ext xmlns:c16="http://schemas.microsoft.com/office/drawing/2014/chart" uri="{C3380CC4-5D6E-409C-BE32-E72D297353CC}">
              <c16:uniqueId val="{00000000-E17A-4B60-9DD8-4C9042320D6F}"/>
            </c:ext>
          </c:extLst>
        </c:ser>
        <c:dLbls>
          <c:showLegendKey val="0"/>
          <c:showVal val="0"/>
          <c:showCatName val="0"/>
          <c:showSerName val="0"/>
          <c:showPercent val="0"/>
          <c:showBubbleSize val="0"/>
        </c:dLbls>
        <c:gapWidth val="219"/>
        <c:overlap val="-27"/>
        <c:axId val="1615203760"/>
        <c:axId val="1615204176"/>
      </c:barChart>
      <c:catAx>
        <c:axId val="161520376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615204176"/>
        <c:crosses val="autoZero"/>
        <c:auto val="1"/>
        <c:lblAlgn val="ctr"/>
        <c:lblOffset val="100"/>
        <c:noMultiLvlLbl val="0"/>
      </c:catAx>
      <c:valAx>
        <c:axId val="1615204176"/>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615203760"/>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600-20</a:t>
            </a:r>
            <a:endParaRPr lang="ru-RU"/>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ru-RU"/>
        </a:p>
      </c:txPr>
    </c:title>
    <c:autoTitleDeleted val="0"/>
    <c:plotArea>
      <c:layout/>
      <c:barChart>
        <c:barDir val="col"/>
        <c:grouping val="clustered"/>
        <c:varyColors val="0"/>
        <c:ser>
          <c:idx val="0"/>
          <c:order val="0"/>
          <c:spPr>
            <a:solidFill>
              <a:schemeClr val="accent1"/>
            </a:solidFill>
            <a:ln>
              <a:noFill/>
            </a:ln>
            <a:effectLst/>
          </c:spPr>
          <c:invertIfNegative val="0"/>
          <c:errBars>
            <c:errBarType val="both"/>
            <c:errValType val="cust"/>
            <c:noEndCap val="0"/>
            <c:plus>
              <c:numRef>
                <c:f>Лист1!$H$75:$L$75</c:f>
                <c:numCache>
                  <c:formatCode>General</c:formatCode>
                  <c:ptCount val="5"/>
                  <c:pt idx="0">
                    <c:v>4.5126822278375393E-3</c:v>
                  </c:pt>
                  <c:pt idx="1">
                    <c:v>6.7140348702028008E-2</c:v>
                  </c:pt>
                  <c:pt idx="2">
                    <c:v>0.10185101316767732</c:v>
                  </c:pt>
                  <c:pt idx="3">
                    <c:v>6.8315602113169963E-2</c:v>
                  </c:pt>
                  <c:pt idx="4">
                    <c:v>0.13018846914434246</c:v>
                  </c:pt>
                </c:numCache>
              </c:numRef>
            </c:plus>
            <c:minus>
              <c:numRef>
                <c:f>Лист1!$H$75:$L$75</c:f>
                <c:numCache>
                  <c:formatCode>General</c:formatCode>
                  <c:ptCount val="5"/>
                  <c:pt idx="0">
                    <c:v>4.5126822278375393E-3</c:v>
                  </c:pt>
                  <c:pt idx="1">
                    <c:v>6.7140348702028008E-2</c:v>
                  </c:pt>
                  <c:pt idx="2">
                    <c:v>0.10185101316767732</c:v>
                  </c:pt>
                  <c:pt idx="3">
                    <c:v>6.8315602113169963E-2</c:v>
                  </c:pt>
                  <c:pt idx="4">
                    <c:v>0.13018846914434246</c:v>
                  </c:pt>
                </c:numCache>
              </c:numRef>
            </c:minus>
            <c:spPr>
              <a:noFill/>
              <a:ln w="9525" cap="flat" cmpd="sng" algn="ctr">
                <a:solidFill>
                  <a:schemeClr val="tx1">
                    <a:lumMod val="65000"/>
                    <a:lumOff val="35000"/>
                  </a:schemeClr>
                </a:solidFill>
                <a:round/>
              </a:ln>
              <a:effectLst/>
            </c:spPr>
          </c:errBars>
          <c:cat>
            <c:strRef>
              <c:f>Лист1!$H$45:$L$45</c:f>
              <c:strCache>
                <c:ptCount val="5"/>
                <c:pt idx="0">
                  <c:v>Without wash</c:v>
                </c:pt>
                <c:pt idx="1">
                  <c:v>Only EtOH</c:v>
                </c:pt>
                <c:pt idx="2">
                  <c:v>DMEM 1 wash</c:v>
                </c:pt>
                <c:pt idx="3">
                  <c:v>DMEM 3 wash</c:v>
                </c:pt>
                <c:pt idx="4">
                  <c:v>Control</c:v>
                </c:pt>
              </c:strCache>
            </c:strRef>
          </c:cat>
          <c:val>
            <c:numRef>
              <c:f>Лист1!$H$74:$L$74</c:f>
              <c:numCache>
                <c:formatCode>0%</c:formatCode>
                <c:ptCount val="5"/>
                <c:pt idx="0">
                  <c:v>0.11488034623217921</c:v>
                </c:pt>
                <c:pt idx="1">
                  <c:v>0.31833418194161567</c:v>
                </c:pt>
                <c:pt idx="2">
                  <c:v>0.4570816361167685</c:v>
                </c:pt>
                <c:pt idx="3">
                  <c:v>0.93283265444670715</c:v>
                </c:pt>
                <c:pt idx="4">
                  <c:v>1</c:v>
                </c:pt>
              </c:numCache>
            </c:numRef>
          </c:val>
          <c:extLst>
            <c:ext xmlns:c16="http://schemas.microsoft.com/office/drawing/2014/chart" uri="{C3380CC4-5D6E-409C-BE32-E72D297353CC}">
              <c16:uniqueId val="{00000000-47DD-4F28-8799-2A1DE8669EFD}"/>
            </c:ext>
          </c:extLst>
        </c:ser>
        <c:dLbls>
          <c:showLegendKey val="0"/>
          <c:showVal val="0"/>
          <c:showCatName val="0"/>
          <c:showSerName val="0"/>
          <c:showPercent val="0"/>
          <c:showBubbleSize val="0"/>
        </c:dLbls>
        <c:gapWidth val="219"/>
        <c:overlap val="-27"/>
        <c:axId val="1615203760"/>
        <c:axId val="1615204176"/>
      </c:barChart>
      <c:catAx>
        <c:axId val="161520376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615204176"/>
        <c:crosses val="autoZero"/>
        <c:auto val="1"/>
        <c:lblAlgn val="ctr"/>
        <c:lblOffset val="100"/>
        <c:noMultiLvlLbl val="0"/>
      </c:catAx>
      <c:valAx>
        <c:axId val="1615204176"/>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615203760"/>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spPr>
            <a:solidFill>
              <a:schemeClr val="accent1"/>
            </a:solidFill>
            <a:ln>
              <a:noFill/>
            </a:ln>
            <a:effectLst/>
          </c:spPr>
          <c:invertIfNegative val="0"/>
          <c:errBars>
            <c:errBarType val="both"/>
            <c:errValType val="cust"/>
            <c:noEndCap val="0"/>
            <c:plus>
              <c:numRef>
                <c:f>Лист1!$H$30:$L$30</c:f>
                <c:numCache>
                  <c:formatCode>General</c:formatCode>
                  <c:ptCount val="5"/>
                  <c:pt idx="0">
                    <c:v>5.6115372486875287E-3</c:v>
                  </c:pt>
                  <c:pt idx="1">
                    <c:v>6.0370262691030255E-2</c:v>
                  </c:pt>
                  <c:pt idx="2">
                    <c:v>0.10730009804738191</c:v>
                  </c:pt>
                  <c:pt idx="3">
                    <c:v>0.1030934935011882</c:v>
                  </c:pt>
                  <c:pt idx="4">
                    <c:v>8.394927760020128E-2</c:v>
                  </c:pt>
                </c:numCache>
              </c:numRef>
            </c:plus>
            <c:minus>
              <c:numRef>
                <c:f>Лист1!$H$30:$L$30</c:f>
                <c:numCache>
                  <c:formatCode>General</c:formatCode>
                  <c:ptCount val="5"/>
                  <c:pt idx="0">
                    <c:v>5.6115372486875287E-3</c:v>
                  </c:pt>
                  <c:pt idx="1">
                    <c:v>6.0370262691030255E-2</c:v>
                  </c:pt>
                  <c:pt idx="2">
                    <c:v>0.10730009804738191</c:v>
                  </c:pt>
                  <c:pt idx="3">
                    <c:v>0.1030934935011882</c:v>
                  </c:pt>
                  <c:pt idx="4">
                    <c:v>8.394927760020128E-2</c:v>
                  </c:pt>
                </c:numCache>
              </c:numRef>
            </c:minus>
            <c:spPr>
              <a:noFill/>
              <a:ln w="9525" cap="flat" cmpd="sng" algn="ctr">
                <a:solidFill>
                  <a:schemeClr val="tx1">
                    <a:lumMod val="65000"/>
                    <a:lumOff val="35000"/>
                  </a:schemeClr>
                </a:solidFill>
                <a:round/>
              </a:ln>
              <a:effectLst/>
            </c:spPr>
          </c:errBars>
          <c:cat>
            <c:strRef>
              <c:f>Лист1!$H$28:$L$28</c:f>
              <c:strCache>
                <c:ptCount val="5"/>
                <c:pt idx="0">
                  <c:v>Without wash</c:v>
                </c:pt>
                <c:pt idx="1">
                  <c:v>Glycine</c:v>
                </c:pt>
                <c:pt idx="2">
                  <c:v>DMEM</c:v>
                </c:pt>
                <c:pt idx="3">
                  <c:v>NH4OH</c:v>
                </c:pt>
                <c:pt idx="4">
                  <c:v>Control</c:v>
                </c:pt>
              </c:strCache>
            </c:strRef>
          </c:cat>
          <c:val>
            <c:numRef>
              <c:f>Лист1!$H$29:$L$29</c:f>
              <c:numCache>
                <c:formatCode>0%</c:formatCode>
                <c:ptCount val="5"/>
                <c:pt idx="0">
                  <c:v>0.11426336160751047</c:v>
                </c:pt>
                <c:pt idx="1">
                  <c:v>0.27412912789261301</c:v>
                </c:pt>
                <c:pt idx="2">
                  <c:v>0.29708474017952724</c:v>
                </c:pt>
                <c:pt idx="3">
                  <c:v>0.94118010376348515</c:v>
                </c:pt>
                <c:pt idx="4">
                  <c:v>1</c:v>
                </c:pt>
              </c:numCache>
            </c:numRef>
          </c:val>
          <c:extLst>
            <c:ext xmlns:c16="http://schemas.microsoft.com/office/drawing/2014/chart" uri="{C3380CC4-5D6E-409C-BE32-E72D297353CC}">
              <c16:uniqueId val="{00000000-906B-4D77-BC89-FFADE90019F7}"/>
            </c:ext>
          </c:extLst>
        </c:ser>
        <c:dLbls>
          <c:showLegendKey val="0"/>
          <c:showVal val="0"/>
          <c:showCatName val="0"/>
          <c:showSerName val="0"/>
          <c:showPercent val="0"/>
          <c:showBubbleSize val="0"/>
        </c:dLbls>
        <c:gapWidth val="219"/>
        <c:overlap val="-27"/>
        <c:axId val="1093553151"/>
        <c:axId val="1093561887"/>
      </c:barChart>
      <c:catAx>
        <c:axId val="1093553151"/>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093561887"/>
        <c:crosses val="autoZero"/>
        <c:auto val="1"/>
        <c:lblAlgn val="ctr"/>
        <c:lblOffset val="100"/>
        <c:noMultiLvlLbl val="0"/>
      </c:catAx>
      <c:valAx>
        <c:axId val="1093561887"/>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093553151"/>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i15Z4ZJH7dW7LN+3XLqlB96v1zBw==">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</go:docsCustomData>
</go:gDocsCustomXmlDataStorage>
</file>

<file path=customXml/itemProps1.xml><?xml version="1.0" encoding="utf-8"?>
<ds:datastoreItem xmlns:ds="http://schemas.openxmlformats.org/officeDocument/2006/customXml" ds:itemID="{1BE752FF-F87F-44DC-9291-81778EB9A2B8}">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61229</TotalTime>
  <Pages>77</Pages>
  <Words>27962</Words>
  <Characters>159388</Characters>
  <Application>Microsoft Office Word</Application>
  <DocSecurity>0</DocSecurity>
  <Lines>1328</Lines>
  <Paragraphs>373</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186977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Артем Минин</dc:creator>
  <cp:lastModifiedBy>Минин Артем Сергеевич</cp:lastModifiedBy>
  <cp:revision>704</cp:revision>
  <dcterms:created xsi:type="dcterms:W3CDTF">2022-10-25T18:15:00Z</dcterms:created>
  <dcterms:modified xsi:type="dcterms:W3CDTF">2023-01-22T20:00:00Z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http://www.zotero.org/styles/harvard-cite-them-right</vt:lpwstr>
  </property>
  <property fmtid="{D5CDD505-2E9C-101B-9397-08002B2CF9AE}" pid="11" name="Mendeley Recent Style Name 4_1">
    <vt:lpwstr>Cite Them Right 10th edition - Harvard</vt:lpwstr>
  </property>
  <property fmtid="{D5CDD505-2E9C-101B-9397-08002B2CF9AE}" pid="12" name="Mendeley Recent Style Id 5_1">
    <vt:lpwstr>http://www.zotero.org/styles/ieee</vt:lpwstr>
  </property>
  <property fmtid="{D5CDD505-2E9C-101B-9397-08002B2CF9AE}" pid="13" name="Mendeley Recent Style Name 5_1">
    <vt:lpwstr>IEEE</vt:lpwstr>
  </property>
  <property fmtid="{D5CDD505-2E9C-101B-9397-08002B2CF9AE}" pid="14" name="Mendeley Recent Style Id 6_1">
    <vt:lpwstr>http://www.zotero.org/styles/modern-humanities-research-association</vt:lpwstr>
  </property>
  <property fmtid="{D5CDD505-2E9C-101B-9397-08002B2CF9AE}" pid="15" name="Mendeley Recent Style Name 6_1">
    <vt:lpwstr>Modern Humanities Research Association 3rd edition (note with bibliography)</vt:lpwstr>
  </property>
  <property fmtid="{D5CDD505-2E9C-101B-9397-08002B2CF9AE}" pid="16" name="Mendeley Recent Style Id 7_1">
    <vt:lpwstr>http://www.zotero.org/styles/nature</vt:lpwstr>
  </property>
  <property fmtid="{D5CDD505-2E9C-101B-9397-08002B2CF9AE}" pid="17" name="Mendeley Recent Style Name 7_1">
    <vt:lpwstr>Nature</vt:lpwstr>
  </property>
  <property fmtid="{D5CDD505-2E9C-101B-9397-08002B2CF9AE}" pid="18" name="Mendeley Recent Style Id 8_1">
    <vt:lpwstr>http://www.zotero.org/styles/gost-r-7-0-5-2008-numeric</vt:lpwstr>
  </property>
  <property fmtid="{D5CDD505-2E9C-101B-9397-08002B2CF9AE}" pid="19" name="Mendeley Recent Style Name 8_1">
    <vt:lpwstr>Russian GOST R 7.0.5-2008 (numeric)</vt:lpwstr>
  </property>
  <property fmtid="{D5CDD505-2E9C-101B-9397-08002B2CF9AE}" pid="20" name="Mendeley Recent Style Id 9_1">
    <vt:lpwstr>http://www.zotero.org/styles/university-of-york-apa</vt:lpwstr>
  </property>
  <property fmtid="{D5CDD505-2E9C-101B-9397-08002B2CF9AE}" pid="21" name="Mendeley Recent Style Name 9_1">
    <vt:lpwstr>University of York - APA 6th edition</vt:lpwstr>
  </property>
  <property fmtid="{D5CDD505-2E9C-101B-9397-08002B2CF9AE}" pid="22" name="Mendeley Document_1">
    <vt:lpwstr>True</vt:lpwstr>
  </property>
  <property fmtid="{D5CDD505-2E9C-101B-9397-08002B2CF9AE}" pid="23" name="Mendeley Unique User Id_1">
    <vt:lpwstr>192b027a-1ee5-393c-adeb-84bbe005f1c5</vt:lpwstr>
  </property>
  <property fmtid="{D5CDD505-2E9C-101B-9397-08002B2CF9AE}" pid="24" name="Mendeley Citation Style_1">
    <vt:lpwstr>http://www.zotero.org/styles/ieee</vt:lpwstr>
  </property>
  <property fmtid="{D5CDD505-2E9C-101B-9397-08002B2CF9AE}" pid="25" name="ZOTERO_PREF_1">
    <vt:lpwstr>&lt;data data-version="3" zotero-version="6.0.20"&gt;&lt;session id="zsPbKqUj"/&gt;&lt;style id="http://www.zotero.org/styles/nature" hasBibliography="1" bibliographyStyleHasBeenSet="1"/&gt;&lt;prefs&gt;&lt;pref name="fieldType" value="Field"/&gt;&lt;pref name="automaticJournalAbbreviati</vt:lpwstr>
  </property>
  <property fmtid="{D5CDD505-2E9C-101B-9397-08002B2CF9AE}" pid="26" name="ZOTERO_PREF_2">
    <vt:lpwstr>ons" value="true"/&gt;&lt;/prefs&gt;&lt;/data&gt;</vt:lpwstr>
  </property>
</Properties>
</file>